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A7D" w:rsidRPr="00176A7D" w:rsidRDefault="00176A7D" w:rsidP="00176A7D">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r w:rsidRPr="00176A7D">
        <w:rPr>
          <w:rFonts w:ascii="Arial" w:eastAsia="Times New Roman" w:hAnsi="Arial" w:cs="Arial"/>
          <w:b/>
          <w:bCs/>
          <w:color w:val="2D2D2D"/>
          <w:spacing w:val="2"/>
          <w:kern w:val="36"/>
          <w:sz w:val="46"/>
          <w:szCs w:val="46"/>
          <w:lang w:eastAsia="ru-RU"/>
        </w:rPr>
        <w:t>СанПиН 2.3.2.1078-01 Гигиенические требования безопасности и пищевой ценности пищевых продуктов</w:t>
      </w:r>
    </w:p>
    <w:p w:rsidR="00176A7D" w:rsidRPr="00176A7D" w:rsidRDefault="00176A7D" w:rsidP="00176A7D">
      <w:pPr>
        <w:shd w:val="clear" w:color="auto" w:fill="FFFFFF"/>
        <w:spacing w:after="0" w:line="288" w:lineRule="atLeast"/>
        <w:jc w:val="center"/>
        <w:textAlignment w:val="baseline"/>
        <w:rPr>
          <w:rFonts w:ascii="Arial" w:eastAsia="Times New Roman" w:hAnsi="Arial" w:cs="Arial"/>
          <w:color w:val="3C3C3C"/>
          <w:spacing w:val="2"/>
          <w:sz w:val="26"/>
          <w:szCs w:val="26"/>
          <w:lang w:eastAsia="ru-RU"/>
        </w:rPr>
      </w:pPr>
      <w:r w:rsidRPr="00176A7D">
        <w:rPr>
          <w:rFonts w:ascii="Arial" w:eastAsia="Times New Roman" w:hAnsi="Arial" w:cs="Arial"/>
          <w:color w:val="3C3C3C"/>
          <w:spacing w:val="2"/>
          <w:sz w:val="26"/>
          <w:szCs w:val="26"/>
          <w:lang w:eastAsia="ru-RU"/>
        </w:rPr>
        <w:t>ГЛАВНЫЙ ГОСУДАРСТВЕННЫЙ САНИТАРНЫЙ ВРАЧ</w:t>
      </w:r>
      <w:r w:rsidRPr="00176A7D">
        <w:rPr>
          <w:rFonts w:ascii="Arial" w:eastAsia="Times New Roman" w:hAnsi="Arial" w:cs="Arial"/>
          <w:color w:val="3C3C3C"/>
          <w:spacing w:val="2"/>
          <w:sz w:val="26"/>
          <w:szCs w:val="26"/>
          <w:lang w:eastAsia="ru-RU"/>
        </w:rPr>
        <w:br/>
        <w:t>РОССИЙСКОЙ ФЕДЕРАЦИИ</w:t>
      </w:r>
      <w:r w:rsidRPr="00176A7D">
        <w:rPr>
          <w:rFonts w:ascii="Arial" w:eastAsia="Times New Roman" w:hAnsi="Arial" w:cs="Arial"/>
          <w:color w:val="3C3C3C"/>
          <w:spacing w:val="2"/>
          <w:sz w:val="26"/>
          <w:szCs w:val="26"/>
          <w:lang w:eastAsia="ru-RU"/>
        </w:rPr>
        <w:br/>
      </w:r>
      <w:r w:rsidRPr="00176A7D">
        <w:rPr>
          <w:rFonts w:ascii="Arial" w:eastAsia="Times New Roman" w:hAnsi="Arial" w:cs="Arial"/>
          <w:color w:val="3C3C3C"/>
          <w:spacing w:val="2"/>
          <w:sz w:val="26"/>
          <w:szCs w:val="26"/>
          <w:lang w:eastAsia="ru-RU"/>
        </w:rPr>
        <w:br/>
        <w:t>ПОСТАНОВЛЕНИЕ</w:t>
      </w:r>
      <w:r w:rsidRPr="00176A7D">
        <w:rPr>
          <w:rFonts w:ascii="Arial" w:eastAsia="Times New Roman" w:hAnsi="Arial" w:cs="Arial"/>
          <w:color w:val="3C3C3C"/>
          <w:spacing w:val="2"/>
          <w:sz w:val="26"/>
          <w:szCs w:val="26"/>
          <w:lang w:eastAsia="ru-RU"/>
        </w:rPr>
        <w:br/>
      </w:r>
      <w:r w:rsidRPr="00176A7D">
        <w:rPr>
          <w:rFonts w:ascii="Arial" w:eastAsia="Times New Roman" w:hAnsi="Arial" w:cs="Arial"/>
          <w:color w:val="3C3C3C"/>
          <w:spacing w:val="2"/>
          <w:sz w:val="26"/>
          <w:szCs w:val="26"/>
          <w:lang w:eastAsia="ru-RU"/>
        </w:rPr>
        <w:br/>
        <w:t>от 14 ноября 2001 года N 36</w:t>
      </w:r>
      <w:proofErr w:type="gramStart"/>
      <w:r w:rsidRPr="00176A7D">
        <w:rPr>
          <w:rFonts w:ascii="Arial" w:eastAsia="Times New Roman" w:hAnsi="Arial" w:cs="Arial"/>
          <w:color w:val="3C3C3C"/>
          <w:spacing w:val="2"/>
          <w:sz w:val="26"/>
          <w:szCs w:val="26"/>
          <w:lang w:eastAsia="ru-RU"/>
        </w:rPr>
        <w:br/>
      </w:r>
      <w:r w:rsidRPr="00176A7D">
        <w:rPr>
          <w:rFonts w:ascii="Arial" w:eastAsia="Times New Roman" w:hAnsi="Arial" w:cs="Arial"/>
          <w:color w:val="3C3C3C"/>
          <w:spacing w:val="2"/>
          <w:sz w:val="26"/>
          <w:szCs w:val="26"/>
          <w:lang w:eastAsia="ru-RU"/>
        </w:rPr>
        <w:br/>
      </w:r>
      <w:r w:rsidRPr="00176A7D">
        <w:rPr>
          <w:rFonts w:ascii="Arial" w:eastAsia="Times New Roman" w:hAnsi="Arial" w:cs="Arial"/>
          <w:color w:val="3C3C3C"/>
          <w:spacing w:val="2"/>
          <w:sz w:val="26"/>
          <w:szCs w:val="26"/>
          <w:lang w:eastAsia="ru-RU"/>
        </w:rPr>
        <w:br/>
        <w:t>О</w:t>
      </w:r>
      <w:proofErr w:type="gramEnd"/>
      <w:r w:rsidRPr="00176A7D">
        <w:rPr>
          <w:rFonts w:ascii="Arial" w:eastAsia="Times New Roman" w:hAnsi="Arial" w:cs="Arial"/>
          <w:color w:val="3C3C3C"/>
          <w:spacing w:val="2"/>
          <w:sz w:val="26"/>
          <w:szCs w:val="26"/>
          <w:lang w:eastAsia="ru-RU"/>
        </w:rPr>
        <w:t xml:space="preserve"> введении в действие санитарных правил</w:t>
      </w:r>
    </w:p>
    <w:p w:rsidR="00176A7D" w:rsidRPr="00176A7D" w:rsidRDefault="00176A7D" w:rsidP="00176A7D">
      <w:pPr>
        <w:shd w:val="clear" w:color="auto" w:fill="FFFFFF"/>
        <w:spacing w:after="0" w:line="263" w:lineRule="atLeast"/>
        <w:jc w:val="center"/>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(с изменениями на 6 июля 2011 года)</w:t>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____________________________________________________________________</w:t>
      </w:r>
      <w:r w:rsidRPr="00176A7D">
        <w:rPr>
          <w:rFonts w:ascii="Arial" w:eastAsia="Times New Roman" w:hAnsi="Arial" w:cs="Arial"/>
          <w:color w:val="2D2D2D"/>
          <w:spacing w:val="2"/>
          <w:sz w:val="18"/>
          <w:szCs w:val="18"/>
          <w:lang w:eastAsia="ru-RU"/>
        </w:rPr>
        <w:br/>
        <w:t>Документ с изменениями, внесенными:</w:t>
      </w:r>
      <w:r w:rsidRPr="00176A7D">
        <w:rPr>
          <w:rFonts w:ascii="Arial" w:eastAsia="Times New Roman" w:hAnsi="Arial" w:cs="Arial"/>
          <w:color w:val="2D2D2D"/>
          <w:spacing w:val="2"/>
          <w:sz w:val="18"/>
          <w:szCs w:val="18"/>
          <w:lang w:eastAsia="ru-RU"/>
        </w:rPr>
        <w:br/>
      </w:r>
      <w:hyperlink r:id="rId4" w:history="1">
        <w:r w:rsidRPr="00176A7D">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31 мая 2002 года N 18</w:t>
        </w:r>
      </w:hyperlink>
      <w:r w:rsidRPr="00176A7D">
        <w:rPr>
          <w:rFonts w:ascii="Arial" w:eastAsia="Times New Roman" w:hAnsi="Arial" w:cs="Arial"/>
          <w:color w:val="2D2D2D"/>
          <w:spacing w:val="2"/>
          <w:sz w:val="18"/>
          <w:szCs w:val="18"/>
          <w:lang w:eastAsia="ru-RU"/>
        </w:rPr>
        <w:t> (Российская газета, N 106, 15.06.2002);</w:t>
      </w:r>
      <w:r w:rsidRPr="00176A7D">
        <w:rPr>
          <w:rFonts w:ascii="Arial" w:eastAsia="Times New Roman" w:hAnsi="Arial" w:cs="Arial"/>
          <w:color w:val="2D2D2D"/>
          <w:spacing w:val="2"/>
          <w:sz w:val="18"/>
          <w:szCs w:val="18"/>
          <w:lang w:eastAsia="ru-RU"/>
        </w:rPr>
        <w:br/>
      </w:r>
      <w:hyperlink r:id="rId5" w:history="1">
        <w:r w:rsidRPr="00176A7D">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20 августа 2002 года N 27</w:t>
        </w:r>
      </w:hyperlink>
      <w:r w:rsidRPr="00176A7D">
        <w:rPr>
          <w:rFonts w:ascii="Arial" w:eastAsia="Times New Roman" w:hAnsi="Arial" w:cs="Arial"/>
          <w:color w:val="2D2D2D"/>
          <w:spacing w:val="2"/>
          <w:sz w:val="18"/>
          <w:szCs w:val="18"/>
          <w:lang w:eastAsia="ru-RU"/>
        </w:rPr>
        <w:t> (Российская газета, N 176, 18.09.2002) (изменения вступили в силу с 1 января 2003 года) (отменены с 1 мая 2008 года на основании </w:t>
      </w:r>
      <w:hyperlink r:id="rId6" w:history="1">
        <w:r w:rsidRPr="00176A7D">
          <w:rPr>
            <w:rFonts w:ascii="Arial" w:eastAsia="Times New Roman" w:hAnsi="Arial" w:cs="Arial"/>
            <w:color w:val="00466E"/>
            <w:spacing w:val="2"/>
            <w:sz w:val="18"/>
            <w:u w:val="single"/>
            <w:lang w:eastAsia="ru-RU"/>
          </w:rPr>
          <w:t>постановления Главного государственного санитарного врача Российской Федерации от 5 марта 2008 года N 17</w:t>
        </w:r>
      </w:hyperlink>
      <w:r w:rsidRPr="00176A7D">
        <w:rPr>
          <w:rFonts w:ascii="Arial" w:eastAsia="Times New Roman" w:hAnsi="Arial" w:cs="Arial"/>
          <w:color w:val="2D2D2D"/>
          <w:spacing w:val="2"/>
          <w:sz w:val="18"/>
          <w:szCs w:val="18"/>
          <w:lang w:eastAsia="ru-RU"/>
        </w:rPr>
        <w:t>);</w:t>
      </w:r>
      <w:r w:rsidRPr="00176A7D">
        <w:rPr>
          <w:rFonts w:ascii="Arial" w:eastAsia="Times New Roman" w:hAnsi="Arial" w:cs="Arial"/>
          <w:color w:val="2D2D2D"/>
          <w:spacing w:val="2"/>
          <w:sz w:val="18"/>
          <w:szCs w:val="18"/>
          <w:lang w:eastAsia="ru-RU"/>
        </w:rPr>
        <w:br/>
      </w:r>
      <w:hyperlink r:id="rId7" w:history="1">
        <w:r w:rsidRPr="00176A7D">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15 апреля 2003 года N 41</w:t>
        </w:r>
      </w:hyperlink>
      <w:r w:rsidRPr="00176A7D">
        <w:rPr>
          <w:rFonts w:ascii="Arial" w:eastAsia="Times New Roman" w:hAnsi="Arial" w:cs="Arial"/>
          <w:color w:val="2D2D2D"/>
          <w:spacing w:val="2"/>
          <w:sz w:val="18"/>
          <w:szCs w:val="18"/>
          <w:lang w:eastAsia="ru-RU"/>
        </w:rPr>
        <w:t> (Российская газета, N 119/1, 20.06.2003) (изменения вступили в силу с 25 июня 2003 года);</w:t>
      </w:r>
      <w:r w:rsidRPr="00176A7D">
        <w:rPr>
          <w:rFonts w:ascii="Arial" w:eastAsia="Times New Roman" w:hAnsi="Arial" w:cs="Arial"/>
          <w:color w:val="2D2D2D"/>
          <w:spacing w:val="2"/>
          <w:sz w:val="18"/>
          <w:szCs w:val="18"/>
          <w:lang w:eastAsia="ru-RU"/>
        </w:rPr>
        <w:br/>
      </w:r>
      <w:hyperlink r:id="rId8" w:history="1">
        <w:r w:rsidRPr="00176A7D">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25 июня 2007 года N 42</w:t>
        </w:r>
      </w:hyperlink>
      <w:r w:rsidRPr="00176A7D">
        <w:rPr>
          <w:rFonts w:ascii="Arial" w:eastAsia="Times New Roman" w:hAnsi="Arial" w:cs="Arial"/>
          <w:color w:val="2D2D2D"/>
          <w:spacing w:val="2"/>
          <w:sz w:val="18"/>
          <w:szCs w:val="18"/>
          <w:lang w:eastAsia="ru-RU"/>
        </w:rPr>
        <w:t> (Бюллетень нормативных актов федеральных органов исполнительной власти, N 31, 30.07.2007) (изменения вступили в силу с 1 сентября 2007 года);</w:t>
      </w:r>
      <w:r w:rsidRPr="00176A7D">
        <w:rPr>
          <w:rFonts w:ascii="Arial" w:eastAsia="Times New Roman" w:hAnsi="Arial" w:cs="Arial"/>
          <w:color w:val="2D2D2D"/>
          <w:spacing w:val="2"/>
          <w:sz w:val="18"/>
          <w:szCs w:val="18"/>
          <w:lang w:eastAsia="ru-RU"/>
        </w:rPr>
        <w:br/>
      </w:r>
      <w:hyperlink r:id="rId9" w:history="1">
        <w:r w:rsidRPr="00176A7D">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18 февраля 2008 года N 13</w:t>
        </w:r>
      </w:hyperlink>
      <w:r w:rsidRPr="00176A7D">
        <w:rPr>
          <w:rFonts w:ascii="Arial" w:eastAsia="Times New Roman" w:hAnsi="Arial" w:cs="Arial"/>
          <w:color w:val="2D2D2D"/>
          <w:spacing w:val="2"/>
          <w:sz w:val="18"/>
          <w:szCs w:val="18"/>
          <w:lang w:eastAsia="ru-RU"/>
        </w:rPr>
        <w:t> (Бюллетень нормативных актов федеральных органов исполнительной власти, N 25, 23.06.2008) (введено в действие с 1 апреля 2008 года);</w:t>
      </w:r>
      <w:r w:rsidRPr="00176A7D">
        <w:rPr>
          <w:rFonts w:ascii="Arial" w:eastAsia="Times New Roman" w:hAnsi="Arial" w:cs="Arial"/>
          <w:color w:val="2D2D2D"/>
          <w:spacing w:val="2"/>
          <w:sz w:val="18"/>
          <w:szCs w:val="18"/>
          <w:lang w:eastAsia="ru-RU"/>
        </w:rPr>
        <w:br/>
      </w:r>
      <w:hyperlink r:id="rId10" w:history="1">
        <w:proofErr w:type="gramStart"/>
        <w:r w:rsidRPr="00176A7D">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5 марта 2008 года N 17</w:t>
        </w:r>
      </w:hyperlink>
      <w:r w:rsidRPr="00176A7D">
        <w:rPr>
          <w:rFonts w:ascii="Arial" w:eastAsia="Times New Roman" w:hAnsi="Arial" w:cs="Arial"/>
          <w:color w:val="2D2D2D"/>
          <w:spacing w:val="2"/>
          <w:sz w:val="18"/>
          <w:szCs w:val="18"/>
          <w:lang w:eastAsia="ru-RU"/>
        </w:rPr>
        <w:t> (Бюллетень нормативных актов федеральных органов исполнительной власти, N 18, 05.05.2008) (введено в действие с 1 мая 2008 года);</w:t>
      </w:r>
      <w:r w:rsidRPr="00176A7D">
        <w:rPr>
          <w:rFonts w:ascii="Arial" w:eastAsia="Times New Roman" w:hAnsi="Arial" w:cs="Arial"/>
          <w:color w:val="2D2D2D"/>
          <w:spacing w:val="2"/>
          <w:sz w:val="18"/>
          <w:szCs w:val="18"/>
          <w:lang w:eastAsia="ru-RU"/>
        </w:rPr>
        <w:br/>
      </w:r>
      <w:hyperlink r:id="rId11" w:history="1">
        <w:r w:rsidRPr="00176A7D">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21 апреля 2008 года N 26</w:t>
        </w:r>
      </w:hyperlink>
      <w:r w:rsidRPr="00176A7D">
        <w:rPr>
          <w:rFonts w:ascii="Arial" w:eastAsia="Times New Roman" w:hAnsi="Arial" w:cs="Arial"/>
          <w:color w:val="2D2D2D"/>
          <w:spacing w:val="2"/>
          <w:sz w:val="18"/>
          <w:szCs w:val="18"/>
          <w:lang w:eastAsia="ru-RU"/>
        </w:rPr>
        <w:t> (Российская газета, N 117, 31.05.2008) (введено в действие с 1 июля 2008 года);</w:t>
      </w:r>
      <w:proofErr w:type="gramEnd"/>
      <w:r w:rsidRPr="00176A7D">
        <w:rPr>
          <w:rFonts w:ascii="Arial" w:eastAsia="Times New Roman" w:hAnsi="Arial" w:cs="Arial"/>
          <w:color w:val="2D2D2D"/>
          <w:spacing w:val="2"/>
          <w:sz w:val="18"/>
          <w:szCs w:val="18"/>
          <w:lang w:eastAsia="ru-RU"/>
        </w:rPr>
        <w:br/>
      </w:r>
      <w:hyperlink r:id="rId12" w:history="1">
        <w:r w:rsidRPr="00176A7D">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23 мая 2008 года N 30</w:t>
        </w:r>
      </w:hyperlink>
      <w:r w:rsidRPr="00176A7D">
        <w:rPr>
          <w:rFonts w:ascii="Arial" w:eastAsia="Times New Roman" w:hAnsi="Arial" w:cs="Arial"/>
          <w:color w:val="2D2D2D"/>
          <w:spacing w:val="2"/>
          <w:sz w:val="18"/>
          <w:szCs w:val="18"/>
          <w:lang w:eastAsia="ru-RU"/>
        </w:rPr>
        <w:t xml:space="preserve"> (Бюллетень нормативных актов федеральных органов исполнительной власти, N 25, 23.06.2008) (о порядке вступления в силу изменений </w:t>
      </w:r>
      <w:proofErr w:type="gramStart"/>
      <w:r w:rsidRPr="00176A7D">
        <w:rPr>
          <w:rFonts w:ascii="Arial" w:eastAsia="Times New Roman" w:hAnsi="Arial" w:cs="Arial"/>
          <w:color w:val="2D2D2D"/>
          <w:spacing w:val="2"/>
          <w:sz w:val="18"/>
          <w:szCs w:val="18"/>
          <w:lang w:eastAsia="ru-RU"/>
        </w:rPr>
        <w:t>см</w:t>
      </w:r>
      <w:proofErr w:type="gramEnd"/>
      <w:r w:rsidRPr="00176A7D">
        <w:rPr>
          <w:rFonts w:ascii="Arial" w:eastAsia="Times New Roman" w:hAnsi="Arial" w:cs="Arial"/>
          <w:color w:val="2D2D2D"/>
          <w:spacing w:val="2"/>
          <w:sz w:val="18"/>
          <w:szCs w:val="18"/>
          <w:lang w:eastAsia="ru-RU"/>
        </w:rPr>
        <w:t>. </w:t>
      </w:r>
      <w:hyperlink r:id="rId13" w:history="1">
        <w:r w:rsidRPr="00176A7D">
          <w:rPr>
            <w:rFonts w:ascii="Arial" w:eastAsia="Times New Roman" w:hAnsi="Arial" w:cs="Arial"/>
            <w:color w:val="00466E"/>
            <w:spacing w:val="2"/>
            <w:sz w:val="18"/>
            <w:u w:val="single"/>
            <w:lang w:eastAsia="ru-RU"/>
          </w:rPr>
          <w:t>пункты 2</w:t>
        </w:r>
      </w:hyperlink>
      <w:r w:rsidRPr="00176A7D">
        <w:rPr>
          <w:rFonts w:ascii="Arial" w:eastAsia="Times New Roman" w:hAnsi="Arial" w:cs="Arial"/>
          <w:color w:val="2D2D2D"/>
          <w:spacing w:val="2"/>
          <w:sz w:val="18"/>
          <w:szCs w:val="18"/>
          <w:lang w:eastAsia="ru-RU"/>
        </w:rPr>
        <w:t> и </w:t>
      </w:r>
      <w:hyperlink r:id="rId14" w:history="1">
        <w:r w:rsidRPr="00176A7D">
          <w:rPr>
            <w:rFonts w:ascii="Arial" w:eastAsia="Times New Roman" w:hAnsi="Arial" w:cs="Arial"/>
            <w:color w:val="00466E"/>
            <w:spacing w:val="2"/>
            <w:sz w:val="18"/>
            <w:u w:val="single"/>
            <w:lang w:eastAsia="ru-RU"/>
          </w:rPr>
          <w:t>3 постановления Главного государственного санитарного врача Российской Федерации от 23 мая 2008 года N 30</w:t>
        </w:r>
      </w:hyperlink>
      <w:r w:rsidRPr="00176A7D">
        <w:rPr>
          <w:rFonts w:ascii="Arial" w:eastAsia="Times New Roman" w:hAnsi="Arial" w:cs="Arial"/>
          <w:color w:val="2D2D2D"/>
          <w:spacing w:val="2"/>
          <w:sz w:val="18"/>
          <w:szCs w:val="18"/>
          <w:lang w:eastAsia="ru-RU"/>
        </w:rPr>
        <w:t>);</w:t>
      </w:r>
      <w:r w:rsidRPr="00176A7D">
        <w:rPr>
          <w:rFonts w:ascii="Arial" w:eastAsia="Times New Roman" w:hAnsi="Arial" w:cs="Arial"/>
          <w:color w:val="2D2D2D"/>
          <w:spacing w:val="2"/>
          <w:sz w:val="18"/>
          <w:szCs w:val="18"/>
          <w:lang w:eastAsia="ru-RU"/>
        </w:rPr>
        <w:br/>
      </w:r>
      <w:hyperlink r:id="rId15" w:history="1">
        <w:proofErr w:type="gramStart"/>
        <w:r w:rsidRPr="00176A7D">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16 июля 2008 года N 43</w:t>
        </w:r>
      </w:hyperlink>
      <w:r w:rsidRPr="00176A7D">
        <w:rPr>
          <w:rFonts w:ascii="Arial" w:eastAsia="Times New Roman" w:hAnsi="Arial" w:cs="Arial"/>
          <w:color w:val="2D2D2D"/>
          <w:spacing w:val="2"/>
          <w:sz w:val="18"/>
          <w:szCs w:val="18"/>
          <w:lang w:eastAsia="ru-RU"/>
        </w:rPr>
        <w:t> (Российская газета, N 170, 13.08.2008) (введено в действие с 1 сентября 2008 года);</w:t>
      </w:r>
      <w:r w:rsidRPr="00176A7D">
        <w:rPr>
          <w:rFonts w:ascii="Arial" w:eastAsia="Times New Roman" w:hAnsi="Arial" w:cs="Arial"/>
          <w:color w:val="2D2D2D"/>
          <w:spacing w:val="2"/>
          <w:sz w:val="18"/>
          <w:szCs w:val="18"/>
          <w:lang w:eastAsia="ru-RU"/>
        </w:rPr>
        <w:br/>
      </w:r>
      <w:hyperlink r:id="rId16" w:history="1">
        <w:r w:rsidRPr="00176A7D">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1 октября 2008 года N 56</w:t>
        </w:r>
      </w:hyperlink>
      <w:r w:rsidRPr="00176A7D">
        <w:rPr>
          <w:rFonts w:ascii="Arial" w:eastAsia="Times New Roman" w:hAnsi="Arial" w:cs="Arial"/>
          <w:color w:val="2D2D2D"/>
          <w:spacing w:val="2"/>
          <w:sz w:val="18"/>
          <w:szCs w:val="18"/>
          <w:lang w:eastAsia="ru-RU"/>
        </w:rPr>
        <w:t> (Российская газета, N 210, 08.10.2008) (введено в действие с 1 ноября 2008 года);</w:t>
      </w:r>
      <w:proofErr w:type="gramEnd"/>
      <w:r w:rsidRPr="00176A7D">
        <w:rPr>
          <w:rFonts w:ascii="Arial" w:eastAsia="Times New Roman" w:hAnsi="Arial" w:cs="Arial"/>
          <w:color w:val="2D2D2D"/>
          <w:spacing w:val="2"/>
          <w:sz w:val="18"/>
          <w:szCs w:val="18"/>
          <w:lang w:eastAsia="ru-RU"/>
        </w:rPr>
        <w:br/>
      </w:r>
      <w:hyperlink r:id="rId17" w:history="1">
        <w:r w:rsidRPr="00176A7D">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10 октября 2008 года N 58</w:t>
        </w:r>
      </w:hyperlink>
      <w:r w:rsidRPr="00176A7D">
        <w:rPr>
          <w:rFonts w:ascii="Arial" w:eastAsia="Times New Roman" w:hAnsi="Arial" w:cs="Arial"/>
          <w:color w:val="2D2D2D"/>
          <w:spacing w:val="2"/>
          <w:sz w:val="18"/>
          <w:szCs w:val="18"/>
          <w:lang w:eastAsia="ru-RU"/>
        </w:rPr>
        <w:t> (Бюллетень нормативных актов федеральных органов исполнительной власти, N 44, 03.11.2008) (введено в действие с 10 ноября 2008 года);</w:t>
      </w:r>
      <w:r w:rsidRPr="00176A7D">
        <w:rPr>
          <w:rFonts w:ascii="Arial" w:eastAsia="Times New Roman" w:hAnsi="Arial" w:cs="Arial"/>
          <w:color w:val="2D2D2D"/>
          <w:spacing w:val="2"/>
          <w:sz w:val="18"/>
          <w:szCs w:val="18"/>
          <w:lang w:eastAsia="ru-RU"/>
        </w:rPr>
        <w:br/>
      </w:r>
      <w:hyperlink r:id="rId18" w:history="1">
        <w:r w:rsidRPr="00176A7D">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11 декабря 2008 года N 69</w:t>
        </w:r>
      </w:hyperlink>
      <w:r w:rsidRPr="00176A7D">
        <w:rPr>
          <w:rFonts w:ascii="Arial" w:eastAsia="Times New Roman" w:hAnsi="Arial" w:cs="Arial"/>
          <w:color w:val="2D2D2D"/>
          <w:spacing w:val="2"/>
          <w:sz w:val="18"/>
          <w:szCs w:val="18"/>
          <w:lang w:eastAsia="ru-RU"/>
        </w:rPr>
        <w:t> (Бюллетень нормативных актов федеральных органов исполнительной власти, N 2, 12.01.2008) (введено в действие с 1 января 2009 года); </w:t>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hyperlink r:id="rId19" w:history="1">
        <w:r w:rsidRPr="00176A7D">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5 мая 2009 года N 28</w:t>
        </w:r>
      </w:hyperlink>
      <w:r w:rsidRPr="00176A7D">
        <w:rPr>
          <w:rFonts w:ascii="Arial" w:eastAsia="Times New Roman" w:hAnsi="Arial" w:cs="Arial"/>
          <w:color w:val="2D2D2D"/>
          <w:spacing w:val="2"/>
          <w:sz w:val="18"/>
          <w:szCs w:val="18"/>
          <w:lang w:eastAsia="ru-RU"/>
        </w:rPr>
        <w:t> (Бюллетень нормативных актов федеральных органов исполнительной власти, N 29, 20.07.2009) (введено в действие с 15 июля 2009 года);</w:t>
      </w:r>
      <w:r w:rsidRPr="00176A7D">
        <w:rPr>
          <w:rFonts w:ascii="Arial" w:eastAsia="Times New Roman" w:hAnsi="Arial" w:cs="Arial"/>
          <w:color w:val="2D2D2D"/>
          <w:spacing w:val="2"/>
          <w:sz w:val="18"/>
          <w:szCs w:val="18"/>
          <w:lang w:eastAsia="ru-RU"/>
        </w:rPr>
        <w:br/>
      </w:r>
      <w:hyperlink r:id="rId20" w:history="1">
        <w:proofErr w:type="gramStart"/>
        <w:r w:rsidRPr="00176A7D">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8 декабря 2009 года N 73</w:t>
        </w:r>
      </w:hyperlink>
      <w:r w:rsidRPr="00176A7D">
        <w:rPr>
          <w:rFonts w:ascii="Arial" w:eastAsia="Times New Roman" w:hAnsi="Arial" w:cs="Arial"/>
          <w:color w:val="2D2D2D"/>
          <w:spacing w:val="2"/>
          <w:sz w:val="18"/>
          <w:szCs w:val="18"/>
          <w:lang w:eastAsia="ru-RU"/>
        </w:rPr>
        <w:t xml:space="preserve"> (Бюллетень нормативных актов федеральных органов исполнительной власти, N 9, 01.03.2010) (введено в </w:t>
      </w:r>
      <w:r w:rsidRPr="00176A7D">
        <w:rPr>
          <w:rFonts w:ascii="Arial" w:eastAsia="Times New Roman" w:hAnsi="Arial" w:cs="Arial"/>
          <w:color w:val="2D2D2D"/>
          <w:spacing w:val="2"/>
          <w:sz w:val="18"/>
          <w:szCs w:val="18"/>
          <w:lang w:eastAsia="ru-RU"/>
        </w:rPr>
        <w:lastRenderedPageBreak/>
        <w:t>действие с 1 января 2010 года);</w:t>
      </w:r>
      <w:r w:rsidRPr="00176A7D">
        <w:rPr>
          <w:rFonts w:ascii="Arial" w:eastAsia="Times New Roman" w:hAnsi="Arial" w:cs="Arial"/>
          <w:color w:val="2D2D2D"/>
          <w:spacing w:val="2"/>
          <w:sz w:val="18"/>
          <w:szCs w:val="18"/>
          <w:lang w:eastAsia="ru-RU"/>
        </w:rPr>
        <w:br/>
      </w:r>
      <w:hyperlink r:id="rId21" w:history="1">
        <w:r w:rsidRPr="00176A7D">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27 января 2010 года N 6</w:t>
        </w:r>
      </w:hyperlink>
      <w:r w:rsidRPr="00176A7D">
        <w:rPr>
          <w:rFonts w:ascii="Arial" w:eastAsia="Times New Roman" w:hAnsi="Arial" w:cs="Arial"/>
          <w:color w:val="2D2D2D"/>
          <w:spacing w:val="2"/>
          <w:sz w:val="18"/>
          <w:szCs w:val="18"/>
          <w:lang w:eastAsia="ru-RU"/>
        </w:rPr>
        <w:t> (Российская газета, N 57, 19.03.2010) (введено в действие с 1 апреля 2010 года);</w:t>
      </w:r>
      <w:proofErr w:type="gramEnd"/>
      <w:r w:rsidRPr="00176A7D">
        <w:rPr>
          <w:rFonts w:ascii="Arial" w:eastAsia="Times New Roman" w:hAnsi="Arial" w:cs="Arial"/>
          <w:color w:val="2D2D2D"/>
          <w:spacing w:val="2"/>
          <w:sz w:val="18"/>
          <w:szCs w:val="18"/>
          <w:lang w:eastAsia="ru-RU"/>
        </w:rPr>
        <w:br/>
      </w:r>
      <w:hyperlink r:id="rId22" w:history="1">
        <w:r w:rsidRPr="00176A7D">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21 апреля 2010 года N 27</w:t>
        </w:r>
      </w:hyperlink>
      <w:r w:rsidRPr="00176A7D">
        <w:rPr>
          <w:rFonts w:ascii="Arial" w:eastAsia="Times New Roman" w:hAnsi="Arial" w:cs="Arial"/>
          <w:color w:val="2D2D2D"/>
          <w:spacing w:val="2"/>
          <w:sz w:val="18"/>
          <w:szCs w:val="18"/>
          <w:lang w:eastAsia="ru-RU"/>
        </w:rPr>
        <w:t> (Российская газета, N 100, 12.05.2010) (введено в действие с 1 октября 2010 года) (с изменениями, внесенными </w:t>
      </w:r>
      <w:hyperlink r:id="rId23" w:history="1">
        <w:r w:rsidRPr="00176A7D">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5 октября 2010 года N 127</w:t>
        </w:r>
      </w:hyperlink>
      <w:r w:rsidRPr="00176A7D">
        <w:rPr>
          <w:rFonts w:ascii="Arial" w:eastAsia="Times New Roman" w:hAnsi="Arial" w:cs="Arial"/>
          <w:color w:val="2D2D2D"/>
          <w:spacing w:val="2"/>
          <w:sz w:val="18"/>
          <w:szCs w:val="18"/>
          <w:lang w:eastAsia="ru-RU"/>
        </w:rPr>
        <w:t>);</w:t>
      </w:r>
      <w:r w:rsidRPr="00176A7D">
        <w:rPr>
          <w:rFonts w:ascii="Arial" w:eastAsia="Times New Roman" w:hAnsi="Arial" w:cs="Arial"/>
          <w:color w:val="2D2D2D"/>
          <w:spacing w:val="2"/>
          <w:sz w:val="18"/>
          <w:szCs w:val="18"/>
          <w:lang w:eastAsia="ru-RU"/>
        </w:rPr>
        <w:br/>
      </w:r>
      <w:hyperlink r:id="rId24" w:history="1">
        <w:r w:rsidRPr="00176A7D">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28 июня 2010 года N 71</w:t>
        </w:r>
      </w:hyperlink>
      <w:r w:rsidRPr="00176A7D">
        <w:rPr>
          <w:rFonts w:ascii="Arial" w:eastAsia="Times New Roman" w:hAnsi="Arial" w:cs="Arial"/>
          <w:color w:val="2D2D2D"/>
          <w:spacing w:val="2"/>
          <w:sz w:val="18"/>
          <w:szCs w:val="18"/>
          <w:lang w:eastAsia="ru-RU"/>
        </w:rPr>
        <w:t> (Бюллетень нормативных актов федеральных органов исполнительной власти, N 34, 23.08.2010);</w:t>
      </w:r>
      <w:r w:rsidRPr="00176A7D">
        <w:rPr>
          <w:rFonts w:ascii="Arial" w:eastAsia="Times New Roman" w:hAnsi="Arial" w:cs="Arial"/>
          <w:color w:val="2D2D2D"/>
          <w:spacing w:val="2"/>
          <w:sz w:val="18"/>
          <w:szCs w:val="18"/>
          <w:lang w:eastAsia="ru-RU"/>
        </w:rPr>
        <w:br/>
      </w:r>
      <w:hyperlink r:id="rId25" w:history="1">
        <w:r w:rsidRPr="00176A7D">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10 августа 2010 года N 102</w:t>
        </w:r>
      </w:hyperlink>
      <w:r w:rsidRPr="00176A7D">
        <w:rPr>
          <w:rFonts w:ascii="Arial" w:eastAsia="Times New Roman" w:hAnsi="Arial" w:cs="Arial"/>
          <w:color w:val="2D2D2D"/>
          <w:spacing w:val="2"/>
          <w:sz w:val="18"/>
          <w:szCs w:val="18"/>
          <w:lang w:eastAsia="ru-RU"/>
        </w:rPr>
        <w:t> (Российская газета, N 212, 21.09.2010);</w:t>
      </w:r>
      <w:r w:rsidRPr="00176A7D">
        <w:rPr>
          <w:rFonts w:ascii="Arial" w:eastAsia="Times New Roman" w:hAnsi="Arial" w:cs="Arial"/>
          <w:color w:val="2D2D2D"/>
          <w:spacing w:val="2"/>
          <w:sz w:val="18"/>
          <w:szCs w:val="18"/>
          <w:lang w:eastAsia="ru-RU"/>
        </w:rPr>
        <w:br/>
      </w:r>
      <w:hyperlink r:id="rId26" w:history="1">
        <w:r w:rsidRPr="00176A7D">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12 ноября 2010 года N 145</w:t>
        </w:r>
      </w:hyperlink>
      <w:r w:rsidRPr="00176A7D">
        <w:rPr>
          <w:rFonts w:ascii="Arial" w:eastAsia="Times New Roman" w:hAnsi="Arial" w:cs="Arial"/>
          <w:color w:val="2D2D2D"/>
          <w:spacing w:val="2"/>
          <w:sz w:val="18"/>
          <w:szCs w:val="18"/>
          <w:lang w:eastAsia="ru-RU"/>
        </w:rPr>
        <w:t> (Бюллетень нормативных актов федеральных органов исполнительной власти, N 3, 17.01.2011);</w:t>
      </w:r>
      <w:r w:rsidRPr="00176A7D">
        <w:rPr>
          <w:rFonts w:ascii="Arial" w:eastAsia="Times New Roman" w:hAnsi="Arial" w:cs="Arial"/>
          <w:color w:val="2D2D2D"/>
          <w:spacing w:val="2"/>
          <w:sz w:val="18"/>
          <w:szCs w:val="18"/>
          <w:lang w:eastAsia="ru-RU"/>
        </w:rPr>
        <w:br/>
      </w:r>
      <w:hyperlink r:id="rId27" w:history="1">
        <w:r w:rsidRPr="00176A7D">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27 декабря 2010 года N 177</w:t>
        </w:r>
      </w:hyperlink>
      <w:r w:rsidRPr="00176A7D">
        <w:rPr>
          <w:rFonts w:ascii="Arial" w:eastAsia="Times New Roman" w:hAnsi="Arial" w:cs="Arial"/>
          <w:color w:val="2D2D2D"/>
          <w:spacing w:val="2"/>
          <w:sz w:val="18"/>
          <w:szCs w:val="18"/>
          <w:lang w:eastAsia="ru-RU"/>
        </w:rPr>
        <w:t> (Бюллетень нормативных актов федеральных органов исполнительной власти, N 13, 28.03.2011);</w:t>
      </w:r>
      <w:r w:rsidRPr="00176A7D">
        <w:rPr>
          <w:rFonts w:ascii="Arial" w:eastAsia="Times New Roman" w:hAnsi="Arial" w:cs="Arial"/>
          <w:color w:val="2D2D2D"/>
          <w:spacing w:val="2"/>
          <w:sz w:val="18"/>
          <w:szCs w:val="18"/>
          <w:lang w:eastAsia="ru-RU"/>
        </w:rPr>
        <w:br/>
      </w:r>
      <w:hyperlink r:id="rId28" w:history="1">
        <w:proofErr w:type="gramStart"/>
        <w:r w:rsidRPr="00176A7D">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11 апреля 2011 года N 30</w:t>
        </w:r>
      </w:hyperlink>
      <w:r w:rsidRPr="00176A7D">
        <w:rPr>
          <w:rFonts w:ascii="Arial" w:eastAsia="Times New Roman" w:hAnsi="Arial" w:cs="Arial"/>
          <w:color w:val="2D2D2D"/>
          <w:spacing w:val="2"/>
          <w:sz w:val="18"/>
          <w:szCs w:val="18"/>
          <w:lang w:eastAsia="ru-RU"/>
        </w:rPr>
        <w:t> (Бюллетень нормативных актов федеральных органов исполнительной власти, N 24, 13.06.2011) (введено в действие с 1 июня 2011 года);</w:t>
      </w:r>
      <w:r w:rsidRPr="00176A7D">
        <w:rPr>
          <w:rFonts w:ascii="Arial" w:eastAsia="Times New Roman" w:hAnsi="Arial" w:cs="Arial"/>
          <w:color w:val="2D2D2D"/>
          <w:spacing w:val="2"/>
          <w:sz w:val="18"/>
          <w:szCs w:val="18"/>
          <w:lang w:eastAsia="ru-RU"/>
        </w:rPr>
        <w:br/>
      </w:r>
      <w:hyperlink r:id="rId29" w:history="1">
        <w:r w:rsidRPr="00176A7D">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1 июня 2011 года N 79</w:t>
        </w:r>
      </w:hyperlink>
      <w:r w:rsidRPr="00176A7D">
        <w:rPr>
          <w:rFonts w:ascii="Arial" w:eastAsia="Times New Roman" w:hAnsi="Arial" w:cs="Arial"/>
          <w:color w:val="2D2D2D"/>
          <w:spacing w:val="2"/>
          <w:sz w:val="18"/>
          <w:szCs w:val="18"/>
          <w:lang w:eastAsia="ru-RU"/>
        </w:rPr>
        <w:t> (Российская газета, N 165, 29.07.2011);</w:t>
      </w:r>
      <w:proofErr w:type="gramEnd"/>
      <w:r w:rsidRPr="00176A7D">
        <w:rPr>
          <w:rFonts w:ascii="Arial" w:eastAsia="Times New Roman" w:hAnsi="Arial" w:cs="Arial"/>
          <w:color w:val="2D2D2D"/>
          <w:spacing w:val="2"/>
          <w:sz w:val="18"/>
          <w:szCs w:val="18"/>
          <w:lang w:eastAsia="ru-RU"/>
        </w:rPr>
        <w:br/>
      </w:r>
      <w:hyperlink r:id="rId30" w:history="1">
        <w:r w:rsidRPr="00176A7D">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6 июля 2011 года N 90</w:t>
        </w:r>
      </w:hyperlink>
      <w:r w:rsidRPr="00176A7D">
        <w:rPr>
          <w:rFonts w:ascii="Arial" w:eastAsia="Times New Roman" w:hAnsi="Arial" w:cs="Arial"/>
          <w:color w:val="2D2D2D"/>
          <w:spacing w:val="2"/>
          <w:sz w:val="18"/>
          <w:szCs w:val="18"/>
          <w:lang w:eastAsia="ru-RU"/>
        </w:rPr>
        <w:t> (Бюллетень нормативных актов федеральных органов исполнительной власти, N 5, 30.01.2012).</w:t>
      </w:r>
      <w:r w:rsidRPr="00176A7D">
        <w:rPr>
          <w:rFonts w:ascii="Arial" w:eastAsia="Times New Roman" w:hAnsi="Arial" w:cs="Arial"/>
          <w:color w:val="2D2D2D"/>
          <w:spacing w:val="2"/>
          <w:sz w:val="18"/>
          <w:szCs w:val="18"/>
          <w:lang w:eastAsia="ru-RU"/>
        </w:rPr>
        <w:br/>
        <w:t>____________________________________________________________________</w:t>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____________________________________________________________________</w:t>
      </w:r>
      <w:r w:rsidRPr="00176A7D">
        <w:rPr>
          <w:rFonts w:ascii="Arial" w:eastAsia="Times New Roman" w:hAnsi="Arial" w:cs="Arial"/>
          <w:color w:val="2D2D2D"/>
          <w:spacing w:val="2"/>
          <w:sz w:val="18"/>
          <w:szCs w:val="18"/>
          <w:lang w:eastAsia="ru-RU"/>
        </w:rPr>
        <w:br/>
        <w:t>Действие </w:t>
      </w:r>
      <w:hyperlink r:id="rId31" w:history="1">
        <w:r w:rsidRPr="00176A7D">
          <w:rPr>
            <w:rFonts w:ascii="Arial" w:eastAsia="Times New Roman" w:hAnsi="Arial" w:cs="Arial"/>
            <w:color w:val="00466E"/>
            <w:spacing w:val="2"/>
            <w:sz w:val="18"/>
            <w:u w:val="single"/>
            <w:lang w:eastAsia="ru-RU"/>
          </w:rPr>
          <w:t>постановления Главного государственного санитарного врача Российской Федерации от 21 апреля 2010 года N 27</w:t>
        </w:r>
      </w:hyperlink>
      <w:r w:rsidRPr="00176A7D">
        <w:rPr>
          <w:rFonts w:ascii="Arial" w:eastAsia="Times New Roman" w:hAnsi="Arial" w:cs="Arial"/>
          <w:color w:val="2D2D2D"/>
          <w:spacing w:val="2"/>
          <w:sz w:val="18"/>
          <w:szCs w:val="18"/>
          <w:lang w:eastAsia="ru-RU"/>
        </w:rPr>
        <w:t> и </w:t>
      </w:r>
      <w:hyperlink r:id="rId32" w:history="1">
        <w:r w:rsidRPr="00176A7D">
          <w:rPr>
            <w:rFonts w:ascii="Arial" w:eastAsia="Times New Roman" w:hAnsi="Arial" w:cs="Arial"/>
            <w:color w:val="00466E"/>
            <w:spacing w:val="2"/>
            <w:sz w:val="18"/>
            <w:u w:val="single"/>
            <w:lang w:eastAsia="ru-RU"/>
          </w:rPr>
          <w:t>постановления Главного государственного санитарного врача Российской Федерации от 27 декабря 2010 года N 177</w:t>
        </w:r>
      </w:hyperlink>
      <w:r w:rsidRPr="00176A7D">
        <w:rPr>
          <w:rFonts w:ascii="Arial" w:eastAsia="Times New Roman" w:hAnsi="Arial" w:cs="Arial"/>
          <w:color w:val="2D2D2D"/>
          <w:spacing w:val="2"/>
          <w:sz w:val="18"/>
          <w:szCs w:val="18"/>
          <w:lang w:eastAsia="ru-RU"/>
        </w:rPr>
        <w:t> приостановлено на основании </w:t>
      </w:r>
      <w:hyperlink r:id="rId33" w:history="1">
        <w:r w:rsidRPr="00176A7D">
          <w:rPr>
            <w:rFonts w:ascii="Arial" w:eastAsia="Times New Roman" w:hAnsi="Arial" w:cs="Arial"/>
            <w:color w:val="00466E"/>
            <w:spacing w:val="2"/>
            <w:sz w:val="18"/>
            <w:u w:val="single"/>
            <w:lang w:eastAsia="ru-RU"/>
          </w:rPr>
          <w:t>приказа Минздравсоцразвития России от 12 декабря 2011 года N 1526</w:t>
        </w:r>
      </w:hyperlink>
      <w:r w:rsidRPr="00176A7D">
        <w:rPr>
          <w:rFonts w:ascii="Arial" w:eastAsia="Times New Roman" w:hAnsi="Arial" w:cs="Arial"/>
          <w:color w:val="2D2D2D"/>
          <w:spacing w:val="2"/>
          <w:sz w:val="18"/>
          <w:szCs w:val="18"/>
          <w:lang w:eastAsia="ru-RU"/>
        </w:rPr>
        <w:t>.</w:t>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____________________________________________________________________</w:t>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br/>
        <w:t>На основании </w:t>
      </w:r>
      <w:hyperlink r:id="rId34" w:history="1">
        <w:r w:rsidRPr="00176A7D">
          <w:rPr>
            <w:rFonts w:ascii="Arial" w:eastAsia="Times New Roman" w:hAnsi="Arial" w:cs="Arial"/>
            <w:color w:val="00466E"/>
            <w:spacing w:val="2"/>
            <w:sz w:val="18"/>
            <w:u w:val="single"/>
            <w:lang w:eastAsia="ru-RU"/>
          </w:rPr>
          <w:t>Федерального закона "О санитарно-эпидемиологическом благополучии населения" от 30 марта 1999 года N 52-ФЗ</w:t>
        </w:r>
      </w:hyperlink>
      <w:r w:rsidRPr="00176A7D">
        <w:rPr>
          <w:rFonts w:ascii="Arial" w:eastAsia="Times New Roman" w:hAnsi="Arial" w:cs="Arial"/>
          <w:color w:val="2D2D2D"/>
          <w:spacing w:val="2"/>
          <w:sz w:val="18"/>
          <w:szCs w:val="18"/>
          <w:lang w:eastAsia="ru-RU"/>
        </w:rPr>
        <w:t> и </w:t>
      </w:r>
      <w:hyperlink r:id="rId35" w:history="1">
        <w:r w:rsidRPr="00176A7D">
          <w:rPr>
            <w:rFonts w:ascii="Arial" w:eastAsia="Times New Roman" w:hAnsi="Arial" w:cs="Arial"/>
            <w:color w:val="00466E"/>
            <w:spacing w:val="2"/>
            <w:sz w:val="18"/>
            <w:u w:val="single"/>
            <w:lang w:eastAsia="ru-RU"/>
          </w:rPr>
          <w:t>Положения о государственном санитарно-эпидемиологическом нормировании</w:t>
        </w:r>
      </w:hyperlink>
      <w:r w:rsidRPr="00176A7D">
        <w:rPr>
          <w:rFonts w:ascii="Arial" w:eastAsia="Times New Roman" w:hAnsi="Arial" w:cs="Arial"/>
          <w:color w:val="2D2D2D"/>
          <w:spacing w:val="2"/>
          <w:sz w:val="18"/>
          <w:szCs w:val="18"/>
          <w:lang w:eastAsia="ru-RU"/>
        </w:rPr>
        <w:t>, утвержденного </w:t>
      </w:r>
      <w:hyperlink r:id="rId36" w:history="1">
        <w:r w:rsidRPr="00176A7D">
          <w:rPr>
            <w:rFonts w:ascii="Arial" w:eastAsia="Times New Roman" w:hAnsi="Arial" w:cs="Arial"/>
            <w:color w:val="00466E"/>
            <w:spacing w:val="2"/>
            <w:sz w:val="18"/>
            <w:u w:val="single"/>
            <w:lang w:eastAsia="ru-RU"/>
          </w:rPr>
          <w:t>постановлением Правительства Российской Федерации от 24 июля 2000 года N 554</w:t>
        </w:r>
      </w:hyperlink>
      <w:r w:rsidRPr="00176A7D">
        <w:rPr>
          <w:rFonts w:ascii="Arial" w:eastAsia="Times New Roman" w:hAnsi="Arial" w:cs="Arial"/>
          <w:color w:val="2D2D2D"/>
          <w:spacing w:val="2"/>
          <w:sz w:val="18"/>
          <w:szCs w:val="18"/>
          <w:lang w:eastAsia="ru-RU"/>
        </w:rPr>
        <w:t>*,</w:t>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_______________</w:t>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"Собрание законодательства Российской Федерации", 2000, N 31, ст.3295.</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постановляю:</w:t>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1. Ввести в действие санитарно-эпидемиологические правила и нормативы "Гигиенические требования к безопасности и пищевой ценности пищевых продуктов. </w:t>
      </w:r>
      <w:proofErr w:type="gramStart"/>
      <w:r w:rsidRPr="00176A7D">
        <w:rPr>
          <w:rFonts w:ascii="Arial" w:eastAsia="Times New Roman" w:hAnsi="Arial" w:cs="Arial"/>
          <w:color w:val="2D2D2D"/>
          <w:spacing w:val="2"/>
          <w:sz w:val="18"/>
          <w:szCs w:val="18"/>
          <w:lang w:eastAsia="ru-RU"/>
        </w:rPr>
        <w:t>СанПиН 2.3.2.1078-01", утвержденные Главным государственным санитарным врачом Российской Федерации 06.11.2001, с 1 июля 2002 года.</w:t>
      </w:r>
      <w:proofErr w:type="gramEnd"/>
      <w:r w:rsidRPr="00176A7D">
        <w:rPr>
          <w:rFonts w:ascii="Arial" w:eastAsia="Times New Roman" w:hAnsi="Arial" w:cs="Arial"/>
          <w:color w:val="2D2D2D"/>
          <w:spacing w:val="2"/>
          <w:sz w:val="18"/>
          <w:szCs w:val="18"/>
          <w:lang w:eastAsia="ru-RU"/>
        </w:rPr>
        <w:br/>
        <w:t>____________________________________________________________________</w:t>
      </w:r>
      <w:r w:rsidRPr="00176A7D">
        <w:rPr>
          <w:rFonts w:ascii="Arial" w:eastAsia="Times New Roman" w:hAnsi="Arial" w:cs="Arial"/>
          <w:color w:val="2D2D2D"/>
          <w:spacing w:val="2"/>
          <w:sz w:val="18"/>
          <w:szCs w:val="18"/>
          <w:lang w:eastAsia="ru-RU"/>
        </w:rPr>
        <w:br/>
        <w:t xml:space="preserve">Во изменение настоящего постановления, срок введения в действие санитарно-эпидемиологических правил и нормативов "Гигиенические требования к безопасности и пищевой ценности пищевых продуктов. СанПиН 2.3.2.1078-01" </w:t>
      </w:r>
      <w:proofErr w:type="gramStart"/>
      <w:r w:rsidRPr="00176A7D">
        <w:rPr>
          <w:rFonts w:ascii="Arial" w:eastAsia="Times New Roman" w:hAnsi="Arial" w:cs="Arial"/>
          <w:color w:val="2D2D2D"/>
          <w:spacing w:val="2"/>
          <w:sz w:val="18"/>
          <w:szCs w:val="18"/>
          <w:lang w:eastAsia="ru-RU"/>
        </w:rPr>
        <w:t>определен</w:t>
      </w:r>
      <w:proofErr w:type="gramEnd"/>
      <w:r w:rsidRPr="00176A7D">
        <w:rPr>
          <w:rFonts w:ascii="Arial" w:eastAsia="Times New Roman" w:hAnsi="Arial" w:cs="Arial"/>
          <w:color w:val="2D2D2D"/>
          <w:spacing w:val="2"/>
          <w:sz w:val="18"/>
          <w:szCs w:val="18"/>
          <w:lang w:eastAsia="ru-RU"/>
        </w:rPr>
        <w:t xml:space="preserve"> с 1 сентября 2002 года - </w:t>
      </w:r>
      <w:hyperlink r:id="rId37" w:history="1">
        <w:r w:rsidRPr="00176A7D">
          <w:rPr>
            <w:rFonts w:ascii="Arial" w:eastAsia="Times New Roman" w:hAnsi="Arial" w:cs="Arial"/>
            <w:color w:val="00466E"/>
            <w:spacing w:val="2"/>
            <w:sz w:val="18"/>
            <w:u w:val="single"/>
            <w:lang w:eastAsia="ru-RU"/>
          </w:rPr>
          <w:t>постановление Главного государственного санитарного врача Российской Федерации от 31 мая 2002 года N 18</w:t>
        </w:r>
      </w:hyperlink>
      <w:r w:rsidRPr="00176A7D">
        <w:rPr>
          <w:rFonts w:ascii="Arial" w:eastAsia="Times New Roman" w:hAnsi="Arial" w:cs="Arial"/>
          <w:color w:val="2D2D2D"/>
          <w:spacing w:val="2"/>
          <w:sz w:val="18"/>
          <w:szCs w:val="18"/>
          <w:lang w:eastAsia="ru-RU"/>
        </w:rPr>
        <w:t>.</w:t>
      </w:r>
      <w:r w:rsidRPr="00176A7D">
        <w:rPr>
          <w:rFonts w:ascii="Arial" w:eastAsia="Times New Roman" w:hAnsi="Arial" w:cs="Arial"/>
          <w:color w:val="2D2D2D"/>
          <w:spacing w:val="2"/>
          <w:sz w:val="18"/>
          <w:szCs w:val="18"/>
          <w:lang w:eastAsia="ru-RU"/>
        </w:rPr>
        <w:br/>
        <w:t>____________________________________________________________________ </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br/>
        <w:t>Г.Онищенко</w:t>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Зарегистрировано</w:t>
      </w:r>
      <w:r w:rsidRPr="00176A7D">
        <w:rPr>
          <w:rFonts w:ascii="Arial" w:eastAsia="Times New Roman" w:hAnsi="Arial" w:cs="Arial"/>
          <w:color w:val="2D2D2D"/>
          <w:spacing w:val="2"/>
          <w:sz w:val="18"/>
          <w:szCs w:val="18"/>
          <w:lang w:eastAsia="ru-RU"/>
        </w:rPr>
        <w:br/>
        <w:t>в Министерстве юстиции</w:t>
      </w:r>
      <w:r w:rsidRPr="00176A7D">
        <w:rPr>
          <w:rFonts w:ascii="Arial" w:eastAsia="Times New Roman" w:hAnsi="Arial" w:cs="Arial"/>
          <w:color w:val="2D2D2D"/>
          <w:spacing w:val="2"/>
          <w:sz w:val="18"/>
          <w:szCs w:val="18"/>
          <w:lang w:eastAsia="ru-RU"/>
        </w:rPr>
        <w:br/>
        <w:t>Российской Федерации</w:t>
      </w:r>
      <w:r w:rsidRPr="00176A7D">
        <w:rPr>
          <w:rFonts w:ascii="Arial" w:eastAsia="Times New Roman" w:hAnsi="Arial" w:cs="Arial"/>
          <w:color w:val="2D2D2D"/>
          <w:spacing w:val="2"/>
          <w:sz w:val="18"/>
          <w:szCs w:val="18"/>
          <w:lang w:eastAsia="ru-RU"/>
        </w:rPr>
        <w:br/>
        <w:t>22 марта 2002 года,</w:t>
      </w:r>
      <w:r w:rsidRPr="00176A7D">
        <w:rPr>
          <w:rFonts w:ascii="Arial" w:eastAsia="Times New Roman" w:hAnsi="Arial" w:cs="Arial"/>
          <w:color w:val="2D2D2D"/>
          <w:spacing w:val="2"/>
          <w:sz w:val="18"/>
          <w:szCs w:val="18"/>
          <w:lang w:eastAsia="ru-RU"/>
        </w:rPr>
        <w:br/>
      </w:r>
      <w:proofErr w:type="gramStart"/>
      <w:r w:rsidRPr="00176A7D">
        <w:rPr>
          <w:rFonts w:ascii="Arial" w:eastAsia="Times New Roman" w:hAnsi="Arial" w:cs="Arial"/>
          <w:color w:val="2D2D2D"/>
          <w:spacing w:val="2"/>
          <w:sz w:val="18"/>
          <w:szCs w:val="18"/>
          <w:lang w:eastAsia="ru-RU"/>
        </w:rPr>
        <w:t>регистрационный</w:t>
      </w:r>
      <w:proofErr w:type="gramEnd"/>
      <w:r w:rsidRPr="00176A7D">
        <w:rPr>
          <w:rFonts w:ascii="Arial" w:eastAsia="Times New Roman" w:hAnsi="Arial" w:cs="Arial"/>
          <w:color w:val="2D2D2D"/>
          <w:spacing w:val="2"/>
          <w:sz w:val="18"/>
          <w:szCs w:val="18"/>
          <w:lang w:eastAsia="ru-RU"/>
        </w:rPr>
        <w:t xml:space="preserve"> N 3326 </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before="313" w:after="188" w:line="240" w:lineRule="auto"/>
        <w:jc w:val="center"/>
        <w:textAlignment w:val="baseline"/>
        <w:outlineLvl w:val="1"/>
        <w:rPr>
          <w:rFonts w:ascii="Arial" w:eastAsia="Times New Roman" w:hAnsi="Arial" w:cs="Arial"/>
          <w:color w:val="3C3C3C"/>
          <w:spacing w:val="2"/>
          <w:sz w:val="26"/>
          <w:szCs w:val="26"/>
          <w:lang w:eastAsia="ru-RU"/>
        </w:rPr>
      </w:pPr>
      <w:r w:rsidRPr="00176A7D">
        <w:rPr>
          <w:rFonts w:ascii="Arial" w:eastAsia="Times New Roman" w:hAnsi="Arial" w:cs="Arial"/>
          <w:color w:val="3C3C3C"/>
          <w:spacing w:val="2"/>
          <w:sz w:val="26"/>
          <w:szCs w:val="26"/>
          <w:lang w:eastAsia="ru-RU"/>
        </w:rPr>
        <w:lastRenderedPageBreak/>
        <w:t>Санитарно-эпидемиологические правила и нормативы СанПиН 2.3.2.1078-01. Гигиенические требования к безопасности и пищевой ценности пищевых продуктов</w:t>
      </w:r>
    </w:p>
    <w:p w:rsidR="00176A7D" w:rsidRPr="00176A7D" w:rsidRDefault="00176A7D" w:rsidP="00176A7D">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УТВЕРЖДЕНО</w:t>
      </w:r>
      <w:r w:rsidRPr="00176A7D">
        <w:rPr>
          <w:rFonts w:ascii="Arial" w:eastAsia="Times New Roman" w:hAnsi="Arial" w:cs="Arial"/>
          <w:color w:val="2D2D2D"/>
          <w:spacing w:val="2"/>
          <w:sz w:val="18"/>
          <w:szCs w:val="18"/>
          <w:lang w:eastAsia="ru-RU"/>
        </w:rPr>
        <w:br/>
        <w:t>Главным государственным</w:t>
      </w:r>
      <w:r w:rsidRPr="00176A7D">
        <w:rPr>
          <w:rFonts w:ascii="Arial" w:eastAsia="Times New Roman" w:hAnsi="Arial" w:cs="Arial"/>
          <w:color w:val="2D2D2D"/>
          <w:spacing w:val="2"/>
          <w:sz w:val="18"/>
          <w:szCs w:val="18"/>
          <w:lang w:eastAsia="ru-RU"/>
        </w:rPr>
        <w:br/>
        <w:t>санитарным врачом</w:t>
      </w:r>
      <w:r w:rsidRPr="00176A7D">
        <w:rPr>
          <w:rFonts w:ascii="Arial" w:eastAsia="Times New Roman" w:hAnsi="Arial" w:cs="Arial"/>
          <w:color w:val="2D2D2D"/>
          <w:spacing w:val="2"/>
          <w:sz w:val="18"/>
          <w:szCs w:val="18"/>
          <w:lang w:eastAsia="ru-RU"/>
        </w:rPr>
        <w:br/>
        <w:t>Российской Федерации</w:t>
      </w:r>
      <w:r w:rsidRPr="00176A7D">
        <w:rPr>
          <w:rFonts w:ascii="Arial" w:eastAsia="Times New Roman" w:hAnsi="Arial" w:cs="Arial"/>
          <w:color w:val="2D2D2D"/>
          <w:spacing w:val="2"/>
          <w:sz w:val="18"/>
          <w:szCs w:val="18"/>
          <w:lang w:eastAsia="ru-RU"/>
        </w:rPr>
        <w:br/>
        <w:t>6 ноября 2001 года</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Дата введения: с 1 июля 2002 года</w:t>
      </w:r>
    </w:p>
    <w:p w:rsidR="00176A7D" w:rsidRPr="00176A7D" w:rsidRDefault="00176A7D" w:rsidP="00176A7D">
      <w:pPr>
        <w:shd w:val="clear" w:color="auto" w:fill="FFFFFF"/>
        <w:spacing w:after="0" w:line="288" w:lineRule="atLeast"/>
        <w:jc w:val="center"/>
        <w:textAlignment w:val="baseline"/>
        <w:rPr>
          <w:rFonts w:ascii="Arial" w:eastAsia="Times New Roman" w:hAnsi="Arial" w:cs="Arial"/>
          <w:color w:val="3C3C3C"/>
          <w:spacing w:val="2"/>
          <w:sz w:val="26"/>
          <w:szCs w:val="26"/>
          <w:lang w:eastAsia="ru-RU"/>
        </w:rPr>
      </w:pPr>
      <w:r w:rsidRPr="00176A7D">
        <w:rPr>
          <w:rFonts w:ascii="Arial" w:eastAsia="Times New Roman" w:hAnsi="Arial" w:cs="Arial"/>
          <w:color w:val="3C3C3C"/>
          <w:spacing w:val="2"/>
          <w:sz w:val="26"/>
          <w:szCs w:val="26"/>
          <w:lang w:eastAsia="ru-RU"/>
        </w:rPr>
        <w:t>     </w:t>
      </w:r>
      <w:r w:rsidRPr="00176A7D">
        <w:rPr>
          <w:rFonts w:ascii="Arial" w:eastAsia="Times New Roman" w:hAnsi="Arial" w:cs="Arial"/>
          <w:color w:val="3C3C3C"/>
          <w:spacing w:val="2"/>
          <w:sz w:val="26"/>
          <w:szCs w:val="26"/>
          <w:lang w:eastAsia="ru-RU"/>
        </w:rPr>
        <w:br/>
        <w:t>2.3.2. ПРОДОВОЛЬСТВЕННОЕ СЫРЬЕ И ПИЩЕВЫЕ ПРОДУКТЫ  </w:t>
      </w:r>
    </w:p>
    <w:p w:rsidR="00176A7D" w:rsidRPr="00176A7D" w:rsidRDefault="00176A7D" w:rsidP="00176A7D">
      <w:pPr>
        <w:shd w:val="clear" w:color="auto" w:fill="FFFFFF"/>
        <w:spacing w:after="0" w:line="288" w:lineRule="atLeast"/>
        <w:jc w:val="center"/>
        <w:textAlignment w:val="baseline"/>
        <w:rPr>
          <w:rFonts w:ascii="Arial" w:eastAsia="Times New Roman" w:hAnsi="Arial" w:cs="Arial"/>
          <w:color w:val="3C3C3C"/>
          <w:spacing w:val="2"/>
          <w:sz w:val="26"/>
          <w:szCs w:val="26"/>
          <w:lang w:eastAsia="ru-RU"/>
        </w:rPr>
      </w:pPr>
      <w:r w:rsidRPr="00176A7D">
        <w:rPr>
          <w:rFonts w:ascii="Arial" w:eastAsia="Times New Roman" w:hAnsi="Arial" w:cs="Arial"/>
          <w:color w:val="3C3C3C"/>
          <w:spacing w:val="2"/>
          <w:sz w:val="26"/>
          <w:szCs w:val="26"/>
          <w:lang w:eastAsia="ru-RU"/>
        </w:rPr>
        <w:t>     </w:t>
      </w:r>
      <w:r w:rsidRPr="00176A7D">
        <w:rPr>
          <w:rFonts w:ascii="Arial" w:eastAsia="Times New Roman" w:hAnsi="Arial" w:cs="Arial"/>
          <w:color w:val="3C3C3C"/>
          <w:spacing w:val="2"/>
          <w:sz w:val="26"/>
          <w:szCs w:val="26"/>
          <w:lang w:eastAsia="ru-RU"/>
        </w:rPr>
        <w:br/>
        <w:t>Гигиенические требования безопасности и пищевой ценности пищевых продуктов</w:t>
      </w:r>
      <w:r w:rsidRPr="00176A7D">
        <w:rPr>
          <w:rFonts w:ascii="Arial" w:eastAsia="Times New Roman" w:hAnsi="Arial" w:cs="Arial"/>
          <w:color w:val="3C3C3C"/>
          <w:spacing w:val="2"/>
          <w:sz w:val="26"/>
          <w:szCs w:val="26"/>
          <w:lang w:eastAsia="ru-RU"/>
        </w:rPr>
        <w:br/>
      </w:r>
      <w:r w:rsidRPr="00176A7D">
        <w:rPr>
          <w:rFonts w:ascii="Arial" w:eastAsia="Times New Roman" w:hAnsi="Arial" w:cs="Arial"/>
          <w:color w:val="3C3C3C"/>
          <w:spacing w:val="2"/>
          <w:sz w:val="26"/>
          <w:szCs w:val="26"/>
          <w:lang w:eastAsia="ru-RU"/>
        </w:rPr>
        <w:br/>
        <w:t>Санитарно-эпидемиологические правила и нормативы СанПиН 2.3.2.1078-01</w:t>
      </w:r>
    </w:p>
    <w:p w:rsidR="00176A7D" w:rsidRPr="00176A7D" w:rsidRDefault="00176A7D" w:rsidP="00176A7D">
      <w:pPr>
        <w:shd w:val="clear" w:color="auto" w:fill="FFFFFF"/>
        <w:spacing w:after="0" w:line="263" w:lineRule="atLeast"/>
        <w:jc w:val="center"/>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(с изменениями на 6 июля 2011 года)</w:t>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____________________________________________________________________</w:t>
      </w:r>
      <w:r w:rsidRPr="00176A7D">
        <w:rPr>
          <w:rFonts w:ascii="Arial" w:eastAsia="Times New Roman" w:hAnsi="Arial" w:cs="Arial"/>
          <w:color w:val="2D2D2D"/>
          <w:spacing w:val="2"/>
          <w:sz w:val="18"/>
          <w:szCs w:val="18"/>
          <w:lang w:eastAsia="ru-RU"/>
        </w:rPr>
        <w:br/>
        <w:t>В документе учтено:</w:t>
      </w:r>
      <w:r w:rsidRPr="00176A7D">
        <w:rPr>
          <w:rFonts w:ascii="Arial" w:eastAsia="Times New Roman" w:hAnsi="Arial" w:cs="Arial"/>
          <w:color w:val="2D2D2D"/>
          <w:spacing w:val="2"/>
          <w:sz w:val="18"/>
          <w:szCs w:val="18"/>
          <w:lang w:eastAsia="ru-RU"/>
        </w:rPr>
        <w:br/>
      </w:r>
      <w:hyperlink r:id="rId38" w:history="1">
        <w:proofErr w:type="gramStart"/>
        <w:r w:rsidRPr="00176A7D">
          <w:rPr>
            <w:rFonts w:ascii="Arial" w:eastAsia="Times New Roman" w:hAnsi="Arial" w:cs="Arial"/>
            <w:color w:val="00466E"/>
            <w:spacing w:val="2"/>
            <w:sz w:val="18"/>
            <w:u w:val="single"/>
            <w:lang w:eastAsia="ru-RU"/>
          </w:rPr>
          <w:t>Дополнение 1 от 20 августа 2002 года</w:t>
        </w:r>
      </w:hyperlink>
      <w:r w:rsidRPr="00176A7D">
        <w:rPr>
          <w:rFonts w:ascii="Arial" w:eastAsia="Times New Roman" w:hAnsi="Arial" w:cs="Arial"/>
          <w:color w:val="2D2D2D"/>
          <w:spacing w:val="2"/>
          <w:sz w:val="18"/>
          <w:szCs w:val="18"/>
          <w:lang w:eastAsia="ru-RU"/>
        </w:rPr>
        <w:t> (</w:t>
      </w:r>
      <w:hyperlink r:id="rId39" w:history="1">
        <w:r w:rsidRPr="00176A7D">
          <w:rPr>
            <w:rFonts w:ascii="Arial" w:eastAsia="Times New Roman" w:hAnsi="Arial" w:cs="Arial"/>
            <w:color w:val="00466E"/>
            <w:spacing w:val="2"/>
            <w:sz w:val="18"/>
            <w:u w:val="single"/>
            <w:lang w:eastAsia="ru-RU"/>
          </w:rPr>
          <w:t>постановление Главного государственного санитарного врача Российской Федерации от 20 августа 2002 года N 27</w:t>
        </w:r>
      </w:hyperlink>
      <w:r w:rsidRPr="00176A7D">
        <w:rPr>
          <w:rFonts w:ascii="Arial" w:eastAsia="Times New Roman" w:hAnsi="Arial" w:cs="Arial"/>
          <w:color w:val="2D2D2D"/>
          <w:spacing w:val="2"/>
          <w:sz w:val="18"/>
          <w:szCs w:val="18"/>
          <w:lang w:eastAsia="ru-RU"/>
        </w:rPr>
        <w:t>) (введено в действие с 1 января 2003 года) (отменены с 1 мая 2008 года на основании </w:t>
      </w:r>
      <w:hyperlink r:id="rId40" w:history="1">
        <w:r w:rsidRPr="00176A7D">
          <w:rPr>
            <w:rFonts w:ascii="Arial" w:eastAsia="Times New Roman" w:hAnsi="Arial" w:cs="Arial"/>
            <w:color w:val="00466E"/>
            <w:spacing w:val="2"/>
            <w:sz w:val="18"/>
            <w:u w:val="single"/>
            <w:lang w:eastAsia="ru-RU"/>
          </w:rPr>
          <w:t>постановления Главного государственного санитарного врача Российской Федерации от 5 марта 2008 года N 17</w:t>
        </w:r>
      </w:hyperlink>
      <w:r w:rsidRPr="00176A7D">
        <w:rPr>
          <w:rFonts w:ascii="Arial" w:eastAsia="Times New Roman" w:hAnsi="Arial" w:cs="Arial"/>
          <w:color w:val="2D2D2D"/>
          <w:spacing w:val="2"/>
          <w:sz w:val="18"/>
          <w:szCs w:val="18"/>
          <w:lang w:eastAsia="ru-RU"/>
        </w:rPr>
        <w:t>);</w:t>
      </w:r>
      <w:proofErr w:type="gramEnd"/>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hyperlink r:id="rId41" w:history="1">
        <w:r w:rsidRPr="00176A7D">
          <w:rPr>
            <w:rFonts w:ascii="Arial" w:eastAsia="Times New Roman" w:hAnsi="Arial" w:cs="Arial"/>
            <w:color w:val="00466E"/>
            <w:spacing w:val="2"/>
            <w:sz w:val="18"/>
            <w:u w:val="single"/>
            <w:lang w:eastAsia="ru-RU"/>
          </w:rPr>
          <w:t>Дополнения и изменения N 2 от 15 апреля 2003 года</w:t>
        </w:r>
      </w:hyperlink>
      <w:r w:rsidRPr="00176A7D">
        <w:rPr>
          <w:rFonts w:ascii="Arial" w:eastAsia="Times New Roman" w:hAnsi="Arial" w:cs="Arial"/>
          <w:color w:val="2D2D2D"/>
          <w:spacing w:val="2"/>
          <w:sz w:val="18"/>
          <w:szCs w:val="18"/>
          <w:lang w:eastAsia="ru-RU"/>
        </w:rPr>
        <w:t> (</w:t>
      </w:r>
      <w:hyperlink r:id="rId42" w:history="1">
        <w:r w:rsidRPr="00176A7D">
          <w:rPr>
            <w:rFonts w:ascii="Arial" w:eastAsia="Times New Roman" w:hAnsi="Arial" w:cs="Arial"/>
            <w:color w:val="00466E"/>
            <w:spacing w:val="2"/>
            <w:sz w:val="18"/>
            <w:u w:val="single"/>
            <w:lang w:eastAsia="ru-RU"/>
          </w:rPr>
          <w:t>постановление Главного государственного санитарного врача Российской Федерации от 15 апреля 2003 года N 41</w:t>
        </w:r>
      </w:hyperlink>
      <w:r w:rsidRPr="00176A7D">
        <w:rPr>
          <w:rFonts w:ascii="Arial" w:eastAsia="Times New Roman" w:hAnsi="Arial" w:cs="Arial"/>
          <w:color w:val="2D2D2D"/>
          <w:spacing w:val="2"/>
          <w:sz w:val="18"/>
          <w:szCs w:val="18"/>
          <w:lang w:eastAsia="ru-RU"/>
        </w:rPr>
        <w:t>) (введено в действие с 25 июня 2003 года);</w:t>
      </w:r>
      <w:r w:rsidRPr="00176A7D">
        <w:rPr>
          <w:rFonts w:ascii="Arial" w:eastAsia="Times New Roman" w:hAnsi="Arial" w:cs="Arial"/>
          <w:color w:val="2D2D2D"/>
          <w:spacing w:val="2"/>
          <w:sz w:val="18"/>
          <w:szCs w:val="18"/>
          <w:lang w:eastAsia="ru-RU"/>
        </w:rPr>
        <w:br/>
      </w:r>
      <w:hyperlink r:id="rId43" w:history="1">
        <w:r w:rsidRPr="00176A7D">
          <w:rPr>
            <w:rFonts w:ascii="Arial" w:eastAsia="Times New Roman" w:hAnsi="Arial" w:cs="Arial"/>
            <w:color w:val="00466E"/>
            <w:spacing w:val="2"/>
            <w:sz w:val="18"/>
            <w:u w:val="single"/>
            <w:lang w:eastAsia="ru-RU"/>
          </w:rPr>
          <w:t>Дополнения и изменения N 5 от 25 июня 2007 года</w:t>
        </w:r>
      </w:hyperlink>
      <w:r w:rsidRPr="00176A7D">
        <w:rPr>
          <w:rFonts w:ascii="Arial" w:eastAsia="Times New Roman" w:hAnsi="Arial" w:cs="Arial"/>
          <w:color w:val="2D2D2D"/>
          <w:spacing w:val="2"/>
          <w:sz w:val="18"/>
          <w:szCs w:val="18"/>
          <w:lang w:eastAsia="ru-RU"/>
        </w:rPr>
        <w:t> (</w:t>
      </w:r>
      <w:hyperlink r:id="rId44" w:history="1">
        <w:r w:rsidRPr="00176A7D">
          <w:rPr>
            <w:rFonts w:ascii="Arial" w:eastAsia="Times New Roman" w:hAnsi="Arial" w:cs="Arial"/>
            <w:color w:val="00466E"/>
            <w:spacing w:val="2"/>
            <w:sz w:val="18"/>
            <w:u w:val="single"/>
            <w:lang w:eastAsia="ru-RU"/>
          </w:rPr>
          <w:t>постановление Главного государственного санитарного врача Российской Федерации от 25 июня 2007 года N 42</w:t>
        </w:r>
      </w:hyperlink>
      <w:r w:rsidRPr="00176A7D">
        <w:rPr>
          <w:rFonts w:ascii="Arial" w:eastAsia="Times New Roman" w:hAnsi="Arial" w:cs="Arial"/>
          <w:color w:val="2D2D2D"/>
          <w:spacing w:val="2"/>
          <w:sz w:val="18"/>
          <w:szCs w:val="18"/>
          <w:lang w:eastAsia="ru-RU"/>
        </w:rPr>
        <w:t>) (введено в действие с 1 сентября 2007 года);</w:t>
      </w:r>
      <w:r w:rsidRPr="00176A7D">
        <w:rPr>
          <w:rFonts w:ascii="Arial" w:eastAsia="Times New Roman" w:hAnsi="Arial" w:cs="Arial"/>
          <w:color w:val="2D2D2D"/>
          <w:spacing w:val="2"/>
          <w:sz w:val="18"/>
          <w:szCs w:val="18"/>
          <w:lang w:eastAsia="ru-RU"/>
        </w:rPr>
        <w:br/>
      </w:r>
      <w:hyperlink r:id="rId45" w:history="1">
        <w:r w:rsidRPr="00176A7D">
          <w:rPr>
            <w:rFonts w:ascii="Arial" w:eastAsia="Times New Roman" w:hAnsi="Arial" w:cs="Arial"/>
            <w:color w:val="00466E"/>
            <w:spacing w:val="2"/>
            <w:sz w:val="18"/>
            <w:u w:val="single"/>
            <w:lang w:eastAsia="ru-RU"/>
          </w:rPr>
          <w:t>Дополнения и изменения N 6 от 18 февраля 2008 года</w:t>
        </w:r>
      </w:hyperlink>
      <w:r w:rsidRPr="00176A7D">
        <w:rPr>
          <w:rFonts w:ascii="Arial" w:eastAsia="Times New Roman" w:hAnsi="Arial" w:cs="Arial"/>
          <w:color w:val="2D2D2D"/>
          <w:spacing w:val="2"/>
          <w:sz w:val="18"/>
          <w:szCs w:val="18"/>
          <w:lang w:eastAsia="ru-RU"/>
        </w:rPr>
        <w:t> </w:t>
      </w:r>
      <w:hyperlink r:id="rId46" w:history="1">
        <w:r w:rsidRPr="00176A7D">
          <w:rPr>
            <w:rFonts w:ascii="Arial" w:eastAsia="Times New Roman" w:hAnsi="Arial" w:cs="Arial"/>
            <w:color w:val="00466E"/>
            <w:spacing w:val="2"/>
            <w:sz w:val="18"/>
            <w:u w:val="single"/>
            <w:lang w:eastAsia="ru-RU"/>
          </w:rPr>
          <w:t>(постановление Главного государственного санитарного врача Российской Федерации от 18 февраля 2008 года N 1</w:t>
        </w:r>
      </w:hyperlink>
      <w:r w:rsidRPr="00176A7D">
        <w:rPr>
          <w:rFonts w:ascii="Arial" w:eastAsia="Times New Roman" w:hAnsi="Arial" w:cs="Arial"/>
          <w:color w:val="2D2D2D"/>
          <w:spacing w:val="2"/>
          <w:sz w:val="18"/>
          <w:szCs w:val="18"/>
          <w:lang w:eastAsia="ru-RU"/>
        </w:rPr>
        <w:t>3) (введено в действие с 1 апреля 2008 года);</w:t>
      </w:r>
      <w:r w:rsidRPr="00176A7D">
        <w:rPr>
          <w:rFonts w:ascii="Arial" w:eastAsia="Times New Roman" w:hAnsi="Arial" w:cs="Arial"/>
          <w:color w:val="2D2D2D"/>
          <w:spacing w:val="2"/>
          <w:sz w:val="18"/>
          <w:szCs w:val="18"/>
          <w:lang w:eastAsia="ru-RU"/>
        </w:rPr>
        <w:br/>
      </w:r>
      <w:hyperlink r:id="rId47" w:history="1">
        <w:r w:rsidRPr="00176A7D">
          <w:rPr>
            <w:rFonts w:ascii="Arial" w:eastAsia="Times New Roman" w:hAnsi="Arial" w:cs="Arial"/>
            <w:color w:val="00466E"/>
            <w:spacing w:val="2"/>
            <w:sz w:val="18"/>
            <w:u w:val="single"/>
            <w:lang w:eastAsia="ru-RU"/>
          </w:rPr>
          <w:t>Дополнения и изменения N 7 от 5 марта 2008 года</w:t>
        </w:r>
      </w:hyperlink>
      <w:r w:rsidRPr="00176A7D">
        <w:rPr>
          <w:rFonts w:ascii="Arial" w:eastAsia="Times New Roman" w:hAnsi="Arial" w:cs="Arial"/>
          <w:color w:val="2D2D2D"/>
          <w:spacing w:val="2"/>
          <w:sz w:val="18"/>
          <w:szCs w:val="18"/>
          <w:lang w:eastAsia="ru-RU"/>
        </w:rPr>
        <w:t> </w:t>
      </w:r>
      <w:hyperlink r:id="rId48" w:history="1">
        <w:r w:rsidRPr="00176A7D">
          <w:rPr>
            <w:rFonts w:ascii="Arial" w:eastAsia="Times New Roman" w:hAnsi="Arial" w:cs="Arial"/>
            <w:color w:val="00466E"/>
            <w:spacing w:val="2"/>
            <w:sz w:val="18"/>
            <w:u w:val="single"/>
            <w:lang w:eastAsia="ru-RU"/>
          </w:rPr>
          <w:t>(постановление Главного государственного санитарного врача Российской Федерации от 5 марта 2008 года N 1</w:t>
        </w:r>
      </w:hyperlink>
      <w:r w:rsidRPr="00176A7D">
        <w:rPr>
          <w:rFonts w:ascii="Arial" w:eastAsia="Times New Roman" w:hAnsi="Arial" w:cs="Arial"/>
          <w:color w:val="2D2D2D"/>
          <w:spacing w:val="2"/>
          <w:sz w:val="18"/>
          <w:szCs w:val="18"/>
          <w:lang w:eastAsia="ru-RU"/>
        </w:rPr>
        <w:t>7) (введено с 1 мая 2008 года);</w:t>
      </w:r>
      <w:r w:rsidRPr="00176A7D">
        <w:rPr>
          <w:rFonts w:ascii="Arial" w:eastAsia="Times New Roman" w:hAnsi="Arial" w:cs="Arial"/>
          <w:color w:val="2D2D2D"/>
          <w:spacing w:val="2"/>
          <w:sz w:val="18"/>
          <w:szCs w:val="18"/>
          <w:lang w:eastAsia="ru-RU"/>
        </w:rPr>
        <w:br/>
      </w:r>
      <w:hyperlink r:id="rId49" w:history="1">
        <w:r w:rsidRPr="00176A7D">
          <w:rPr>
            <w:rFonts w:ascii="Arial" w:eastAsia="Times New Roman" w:hAnsi="Arial" w:cs="Arial"/>
            <w:color w:val="00466E"/>
            <w:spacing w:val="2"/>
            <w:sz w:val="18"/>
            <w:u w:val="single"/>
            <w:lang w:eastAsia="ru-RU"/>
          </w:rPr>
          <w:t>Дополнения и изменения N 8 от 21 апреля 2008 года</w:t>
        </w:r>
      </w:hyperlink>
      <w:r w:rsidRPr="00176A7D">
        <w:rPr>
          <w:rFonts w:ascii="Arial" w:eastAsia="Times New Roman" w:hAnsi="Arial" w:cs="Arial"/>
          <w:color w:val="2D2D2D"/>
          <w:spacing w:val="2"/>
          <w:sz w:val="18"/>
          <w:szCs w:val="18"/>
          <w:lang w:eastAsia="ru-RU"/>
        </w:rPr>
        <w:t> </w:t>
      </w:r>
      <w:hyperlink r:id="rId50" w:history="1">
        <w:r w:rsidRPr="00176A7D">
          <w:rPr>
            <w:rFonts w:ascii="Arial" w:eastAsia="Times New Roman" w:hAnsi="Arial" w:cs="Arial"/>
            <w:color w:val="00466E"/>
            <w:spacing w:val="2"/>
            <w:sz w:val="18"/>
            <w:u w:val="single"/>
            <w:lang w:eastAsia="ru-RU"/>
          </w:rPr>
          <w:t>(постановление Главного государственного санитарного врача Российской Федерации от 21 апреля 2008 года N 2</w:t>
        </w:r>
      </w:hyperlink>
      <w:r w:rsidRPr="00176A7D">
        <w:rPr>
          <w:rFonts w:ascii="Arial" w:eastAsia="Times New Roman" w:hAnsi="Arial" w:cs="Arial"/>
          <w:color w:val="2D2D2D"/>
          <w:spacing w:val="2"/>
          <w:sz w:val="18"/>
          <w:szCs w:val="18"/>
          <w:lang w:eastAsia="ru-RU"/>
        </w:rPr>
        <w:t>6) (введено в действие с 1 июля 2008 года);</w:t>
      </w:r>
      <w:r w:rsidRPr="00176A7D">
        <w:rPr>
          <w:rFonts w:ascii="Arial" w:eastAsia="Times New Roman" w:hAnsi="Arial" w:cs="Arial"/>
          <w:color w:val="2D2D2D"/>
          <w:spacing w:val="2"/>
          <w:sz w:val="18"/>
          <w:szCs w:val="18"/>
          <w:lang w:eastAsia="ru-RU"/>
        </w:rPr>
        <w:br/>
      </w:r>
      <w:hyperlink r:id="rId51" w:history="1">
        <w:r w:rsidRPr="00176A7D">
          <w:rPr>
            <w:rFonts w:ascii="Arial" w:eastAsia="Times New Roman" w:hAnsi="Arial" w:cs="Arial"/>
            <w:color w:val="00466E"/>
            <w:spacing w:val="2"/>
            <w:sz w:val="18"/>
            <w:u w:val="single"/>
            <w:lang w:eastAsia="ru-RU"/>
          </w:rPr>
          <w:t>Дополнения и изменения N 9 от 23 мая 2008 года</w:t>
        </w:r>
      </w:hyperlink>
      <w:r w:rsidRPr="00176A7D">
        <w:rPr>
          <w:rFonts w:ascii="Arial" w:eastAsia="Times New Roman" w:hAnsi="Arial" w:cs="Arial"/>
          <w:color w:val="2D2D2D"/>
          <w:spacing w:val="2"/>
          <w:sz w:val="18"/>
          <w:szCs w:val="18"/>
          <w:lang w:eastAsia="ru-RU"/>
        </w:rPr>
        <w:t> (</w:t>
      </w:r>
      <w:hyperlink r:id="rId52" w:history="1">
        <w:r w:rsidRPr="00176A7D">
          <w:rPr>
            <w:rFonts w:ascii="Arial" w:eastAsia="Times New Roman" w:hAnsi="Arial" w:cs="Arial"/>
            <w:color w:val="00466E"/>
            <w:spacing w:val="2"/>
            <w:sz w:val="18"/>
            <w:u w:val="single"/>
            <w:lang w:eastAsia="ru-RU"/>
          </w:rPr>
          <w:t>постановление Главного государственного санитарного врача Российской Федерации от 23 мая 2008 года N 30</w:t>
        </w:r>
      </w:hyperlink>
      <w:r w:rsidRPr="00176A7D">
        <w:rPr>
          <w:rFonts w:ascii="Arial" w:eastAsia="Times New Roman" w:hAnsi="Arial" w:cs="Arial"/>
          <w:color w:val="2D2D2D"/>
          <w:spacing w:val="2"/>
          <w:sz w:val="18"/>
          <w:szCs w:val="18"/>
          <w:lang w:eastAsia="ru-RU"/>
        </w:rPr>
        <w:t xml:space="preserve">) (о порядке вступления в силу изменений </w:t>
      </w:r>
      <w:proofErr w:type="gramStart"/>
      <w:r w:rsidRPr="00176A7D">
        <w:rPr>
          <w:rFonts w:ascii="Arial" w:eastAsia="Times New Roman" w:hAnsi="Arial" w:cs="Arial"/>
          <w:color w:val="2D2D2D"/>
          <w:spacing w:val="2"/>
          <w:sz w:val="18"/>
          <w:szCs w:val="18"/>
          <w:lang w:eastAsia="ru-RU"/>
        </w:rPr>
        <w:t>см</w:t>
      </w:r>
      <w:proofErr w:type="gramEnd"/>
      <w:r w:rsidRPr="00176A7D">
        <w:rPr>
          <w:rFonts w:ascii="Arial" w:eastAsia="Times New Roman" w:hAnsi="Arial" w:cs="Arial"/>
          <w:color w:val="2D2D2D"/>
          <w:spacing w:val="2"/>
          <w:sz w:val="18"/>
          <w:szCs w:val="18"/>
          <w:lang w:eastAsia="ru-RU"/>
        </w:rPr>
        <w:t>. </w:t>
      </w:r>
      <w:hyperlink r:id="rId53" w:history="1">
        <w:r w:rsidRPr="00176A7D">
          <w:rPr>
            <w:rFonts w:ascii="Arial" w:eastAsia="Times New Roman" w:hAnsi="Arial" w:cs="Arial"/>
            <w:color w:val="00466E"/>
            <w:spacing w:val="2"/>
            <w:sz w:val="18"/>
            <w:u w:val="single"/>
            <w:lang w:eastAsia="ru-RU"/>
          </w:rPr>
          <w:t>пункты</w:t>
        </w:r>
      </w:hyperlink>
      <w:r w:rsidRPr="00176A7D">
        <w:rPr>
          <w:rFonts w:ascii="Arial" w:eastAsia="Times New Roman" w:hAnsi="Arial" w:cs="Arial"/>
          <w:color w:val="2D2D2D"/>
          <w:spacing w:val="2"/>
          <w:sz w:val="18"/>
          <w:szCs w:val="18"/>
          <w:lang w:eastAsia="ru-RU"/>
        </w:rPr>
        <w:t> 2 и </w:t>
      </w:r>
      <w:hyperlink r:id="rId54" w:history="1">
        <w:r w:rsidRPr="00176A7D">
          <w:rPr>
            <w:rFonts w:ascii="Arial" w:eastAsia="Times New Roman" w:hAnsi="Arial" w:cs="Arial"/>
            <w:color w:val="00466E"/>
            <w:spacing w:val="2"/>
            <w:sz w:val="18"/>
            <w:u w:val="single"/>
            <w:lang w:eastAsia="ru-RU"/>
          </w:rPr>
          <w:t>3 постановления Главного государственного санитарного врача Российской Федерации от 23 мая 2008 года N 3</w:t>
        </w:r>
      </w:hyperlink>
      <w:r w:rsidRPr="00176A7D">
        <w:rPr>
          <w:rFonts w:ascii="Arial" w:eastAsia="Times New Roman" w:hAnsi="Arial" w:cs="Arial"/>
          <w:color w:val="2D2D2D"/>
          <w:spacing w:val="2"/>
          <w:sz w:val="18"/>
          <w:szCs w:val="18"/>
          <w:lang w:eastAsia="ru-RU"/>
        </w:rPr>
        <w:t>0);</w:t>
      </w:r>
      <w:r w:rsidRPr="00176A7D">
        <w:rPr>
          <w:rFonts w:ascii="Arial" w:eastAsia="Times New Roman" w:hAnsi="Arial" w:cs="Arial"/>
          <w:color w:val="2D2D2D"/>
          <w:spacing w:val="2"/>
          <w:sz w:val="18"/>
          <w:szCs w:val="18"/>
          <w:lang w:eastAsia="ru-RU"/>
        </w:rPr>
        <w:br/>
      </w:r>
      <w:hyperlink r:id="rId55" w:history="1">
        <w:r w:rsidRPr="00176A7D">
          <w:rPr>
            <w:rFonts w:ascii="Arial" w:eastAsia="Times New Roman" w:hAnsi="Arial" w:cs="Arial"/>
            <w:color w:val="00466E"/>
            <w:spacing w:val="2"/>
            <w:sz w:val="18"/>
            <w:u w:val="single"/>
            <w:lang w:eastAsia="ru-RU"/>
          </w:rPr>
          <w:t>Дополнения и изменения N 10 от 16 июля 2008 года</w:t>
        </w:r>
      </w:hyperlink>
      <w:r w:rsidRPr="00176A7D">
        <w:rPr>
          <w:rFonts w:ascii="Arial" w:eastAsia="Times New Roman" w:hAnsi="Arial" w:cs="Arial"/>
          <w:color w:val="2D2D2D"/>
          <w:spacing w:val="2"/>
          <w:sz w:val="18"/>
          <w:szCs w:val="18"/>
          <w:lang w:eastAsia="ru-RU"/>
        </w:rPr>
        <w:t> (</w:t>
      </w:r>
      <w:hyperlink r:id="rId56" w:history="1">
        <w:r w:rsidRPr="00176A7D">
          <w:rPr>
            <w:rFonts w:ascii="Arial" w:eastAsia="Times New Roman" w:hAnsi="Arial" w:cs="Arial"/>
            <w:color w:val="00466E"/>
            <w:spacing w:val="2"/>
            <w:sz w:val="18"/>
            <w:u w:val="single"/>
            <w:lang w:eastAsia="ru-RU"/>
          </w:rPr>
          <w:t>постановление Главного государственного санитарного врача Российской Федерации от 16 июля 2008 года N 43</w:t>
        </w:r>
      </w:hyperlink>
      <w:r w:rsidRPr="00176A7D">
        <w:rPr>
          <w:rFonts w:ascii="Arial" w:eastAsia="Times New Roman" w:hAnsi="Arial" w:cs="Arial"/>
          <w:color w:val="2D2D2D"/>
          <w:spacing w:val="2"/>
          <w:sz w:val="18"/>
          <w:szCs w:val="18"/>
          <w:lang w:eastAsia="ru-RU"/>
        </w:rPr>
        <w:t>) (введено в действие с 1 сентября 2008 года);</w:t>
      </w:r>
      <w:r w:rsidRPr="00176A7D">
        <w:rPr>
          <w:rFonts w:ascii="Arial" w:eastAsia="Times New Roman" w:hAnsi="Arial" w:cs="Arial"/>
          <w:color w:val="2D2D2D"/>
          <w:spacing w:val="2"/>
          <w:sz w:val="18"/>
          <w:szCs w:val="18"/>
          <w:lang w:eastAsia="ru-RU"/>
        </w:rPr>
        <w:br/>
      </w:r>
      <w:hyperlink r:id="rId57" w:history="1">
        <w:r w:rsidRPr="00176A7D">
          <w:rPr>
            <w:rFonts w:ascii="Arial" w:eastAsia="Times New Roman" w:hAnsi="Arial" w:cs="Arial"/>
            <w:color w:val="00466E"/>
            <w:spacing w:val="2"/>
            <w:sz w:val="18"/>
            <w:u w:val="single"/>
            <w:lang w:eastAsia="ru-RU"/>
          </w:rPr>
          <w:t>Дополнения и изменения N 11 от 1 октября 2008 года</w:t>
        </w:r>
      </w:hyperlink>
      <w:r w:rsidRPr="00176A7D">
        <w:rPr>
          <w:rFonts w:ascii="Arial" w:eastAsia="Times New Roman" w:hAnsi="Arial" w:cs="Arial"/>
          <w:color w:val="2D2D2D"/>
          <w:spacing w:val="2"/>
          <w:sz w:val="18"/>
          <w:szCs w:val="18"/>
          <w:lang w:eastAsia="ru-RU"/>
        </w:rPr>
        <w:t> (</w:t>
      </w:r>
      <w:hyperlink r:id="rId58" w:history="1">
        <w:r w:rsidRPr="00176A7D">
          <w:rPr>
            <w:rFonts w:ascii="Arial" w:eastAsia="Times New Roman" w:hAnsi="Arial" w:cs="Arial"/>
            <w:color w:val="00466E"/>
            <w:spacing w:val="2"/>
            <w:sz w:val="18"/>
            <w:u w:val="single"/>
            <w:lang w:eastAsia="ru-RU"/>
          </w:rPr>
          <w:t>постановление Главного государственного санитарного врача Российской Федерации от 1 октября 2008 года N 56</w:t>
        </w:r>
      </w:hyperlink>
      <w:r w:rsidRPr="00176A7D">
        <w:rPr>
          <w:rFonts w:ascii="Arial" w:eastAsia="Times New Roman" w:hAnsi="Arial" w:cs="Arial"/>
          <w:color w:val="2D2D2D"/>
          <w:spacing w:val="2"/>
          <w:sz w:val="18"/>
          <w:szCs w:val="18"/>
          <w:lang w:eastAsia="ru-RU"/>
        </w:rPr>
        <w:t>) (введено в действие с 1 ноября 2008 года);</w:t>
      </w:r>
      <w:r w:rsidRPr="00176A7D">
        <w:rPr>
          <w:rFonts w:ascii="Arial" w:eastAsia="Times New Roman" w:hAnsi="Arial" w:cs="Arial"/>
          <w:color w:val="2D2D2D"/>
          <w:spacing w:val="2"/>
          <w:sz w:val="18"/>
          <w:szCs w:val="18"/>
          <w:lang w:eastAsia="ru-RU"/>
        </w:rPr>
        <w:br/>
      </w:r>
      <w:hyperlink r:id="rId59" w:history="1">
        <w:r w:rsidRPr="00176A7D">
          <w:rPr>
            <w:rFonts w:ascii="Arial" w:eastAsia="Times New Roman" w:hAnsi="Arial" w:cs="Arial"/>
            <w:color w:val="00466E"/>
            <w:spacing w:val="2"/>
            <w:sz w:val="18"/>
            <w:u w:val="single"/>
            <w:lang w:eastAsia="ru-RU"/>
          </w:rPr>
          <w:t>Дополнение N 12 от 10 октября 2008 года</w:t>
        </w:r>
      </w:hyperlink>
      <w:r w:rsidRPr="00176A7D">
        <w:rPr>
          <w:rFonts w:ascii="Arial" w:eastAsia="Times New Roman" w:hAnsi="Arial" w:cs="Arial"/>
          <w:color w:val="2D2D2D"/>
          <w:spacing w:val="2"/>
          <w:sz w:val="18"/>
          <w:szCs w:val="18"/>
          <w:lang w:eastAsia="ru-RU"/>
        </w:rPr>
        <w:t> (</w:t>
      </w:r>
      <w:hyperlink r:id="rId60" w:history="1">
        <w:r w:rsidRPr="00176A7D">
          <w:rPr>
            <w:rFonts w:ascii="Arial" w:eastAsia="Times New Roman" w:hAnsi="Arial" w:cs="Arial"/>
            <w:color w:val="00466E"/>
            <w:spacing w:val="2"/>
            <w:sz w:val="18"/>
            <w:u w:val="single"/>
            <w:lang w:eastAsia="ru-RU"/>
          </w:rPr>
          <w:t>постановление Главного государственного санитарного врача Российской Федерации от 10 октября 2008 года N 58</w:t>
        </w:r>
      </w:hyperlink>
      <w:r w:rsidRPr="00176A7D">
        <w:rPr>
          <w:rFonts w:ascii="Arial" w:eastAsia="Times New Roman" w:hAnsi="Arial" w:cs="Arial"/>
          <w:color w:val="2D2D2D"/>
          <w:spacing w:val="2"/>
          <w:sz w:val="18"/>
          <w:szCs w:val="18"/>
          <w:lang w:eastAsia="ru-RU"/>
        </w:rPr>
        <w:t>) (введено в действие с 10 ноября 2008 года);</w:t>
      </w:r>
      <w:r w:rsidRPr="00176A7D">
        <w:rPr>
          <w:rFonts w:ascii="Arial" w:eastAsia="Times New Roman" w:hAnsi="Arial" w:cs="Arial"/>
          <w:color w:val="2D2D2D"/>
          <w:spacing w:val="2"/>
          <w:sz w:val="18"/>
          <w:szCs w:val="18"/>
          <w:lang w:eastAsia="ru-RU"/>
        </w:rPr>
        <w:br/>
      </w:r>
      <w:hyperlink r:id="rId61" w:history="1">
        <w:r w:rsidRPr="00176A7D">
          <w:rPr>
            <w:rFonts w:ascii="Arial" w:eastAsia="Times New Roman" w:hAnsi="Arial" w:cs="Arial"/>
            <w:color w:val="00466E"/>
            <w:spacing w:val="2"/>
            <w:sz w:val="18"/>
            <w:u w:val="single"/>
            <w:lang w:eastAsia="ru-RU"/>
          </w:rPr>
          <w:t>Изменение N 13 от 11 декабря 2008 года</w:t>
        </w:r>
      </w:hyperlink>
      <w:r w:rsidRPr="00176A7D">
        <w:rPr>
          <w:rFonts w:ascii="Arial" w:eastAsia="Times New Roman" w:hAnsi="Arial" w:cs="Arial"/>
          <w:color w:val="2D2D2D"/>
          <w:spacing w:val="2"/>
          <w:sz w:val="18"/>
          <w:szCs w:val="18"/>
          <w:lang w:eastAsia="ru-RU"/>
        </w:rPr>
        <w:t> (</w:t>
      </w:r>
      <w:hyperlink r:id="rId62" w:history="1">
        <w:r w:rsidRPr="00176A7D">
          <w:rPr>
            <w:rFonts w:ascii="Arial" w:eastAsia="Times New Roman" w:hAnsi="Arial" w:cs="Arial"/>
            <w:color w:val="00466E"/>
            <w:spacing w:val="2"/>
            <w:sz w:val="18"/>
            <w:u w:val="single"/>
            <w:lang w:eastAsia="ru-RU"/>
          </w:rPr>
          <w:t>постановление Главного государственного санитарного врача Российской Федерации от 11 декабря 2008 года N 69</w:t>
        </w:r>
      </w:hyperlink>
      <w:r w:rsidRPr="00176A7D">
        <w:rPr>
          <w:rFonts w:ascii="Arial" w:eastAsia="Times New Roman" w:hAnsi="Arial" w:cs="Arial"/>
          <w:color w:val="2D2D2D"/>
          <w:spacing w:val="2"/>
          <w:sz w:val="18"/>
          <w:szCs w:val="18"/>
          <w:lang w:eastAsia="ru-RU"/>
        </w:rPr>
        <w:t>) (введено в действие с 1 января 2009 года);</w:t>
      </w:r>
      <w:r w:rsidRPr="00176A7D">
        <w:rPr>
          <w:rFonts w:ascii="Arial" w:eastAsia="Times New Roman" w:hAnsi="Arial" w:cs="Arial"/>
          <w:color w:val="2D2D2D"/>
          <w:spacing w:val="2"/>
          <w:sz w:val="18"/>
          <w:szCs w:val="18"/>
          <w:lang w:eastAsia="ru-RU"/>
        </w:rPr>
        <w:br/>
      </w:r>
      <w:hyperlink r:id="rId63" w:history="1">
        <w:r w:rsidRPr="00176A7D">
          <w:rPr>
            <w:rFonts w:ascii="Arial" w:eastAsia="Times New Roman" w:hAnsi="Arial" w:cs="Arial"/>
            <w:color w:val="00466E"/>
            <w:spacing w:val="2"/>
            <w:sz w:val="18"/>
            <w:u w:val="single"/>
            <w:lang w:eastAsia="ru-RU"/>
          </w:rPr>
          <w:t>Дополнение N 14 от 5 мая 2009 года</w:t>
        </w:r>
      </w:hyperlink>
      <w:r w:rsidRPr="00176A7D">
        <w:rPr>
          <w:rFonts w:ascii="Arial" w:eastAsia="Times New Roman" w:hAnsi="Arial" w:cs="Arial"/>
          <w:color w:val="2D2D2D"/>
          <w:spacing w:val="2"/>
          <w:sz w:val="18"/>
          <w:szCs w:val="18"/>
          <w:lang w:eastAsia="ru-RU"/>
        </w:rPr>
        <w:t> (</w:t>
      </w:r>
      <w:hyperlink r:id="rId64" w:history="1">
        <w:r w:rsidRPr="00176A7D">
          <w:rPr>
            <w:rFonts w:ascii="Arial" w:eastAsia="Times New Roman" w:hAnsi="Arial" w:cs="Arial"/>
            <w:color w:val="00466E"/>
            <w:spacing w:val="2"/>
            <w:sz w:val="18"/>
            <w:u w:val="single"/>
            <w:lang w:eastAsia="ru-RU"/>
          </w:rPr>
          <w:t>постановление Главного государственного санитарного врача Российской Федерации от 5 мая 2009 года N 28</w:t>
        </w:r>
      </w:hyperlink>
      <w:r w:rsidRPr="00176A7D">
        <w:rPr>
          <w:rFonts w:ascii="Arial" w:eastAsia="Times New Roman" w:hAnsi="Arial" w:cs="Arial"/>
          <w:color w:val="2D2D2D"/>
          <w:spacing w:val="2"/>
          <w:sz w:val="18"/>
          <w:szCs w:val="18"/>
          <w:lang w:eastAsia="ru-RU"/>
        </w:rPr>
        <w:t>) (введено в действие с 15 июля 2009 года);</w:t>
      </w:r>
      <w:r w:rsidRPr="00176A7D">
        <w:rPr>
          <w:rFonts w:ascii="Arial" w:eastAsia="Times New Roman" w:hAnsi="Arial" w:cs="Arial"/>
          <w:color w:val="2D2D2D"/>
          <w:spacing w:val="2"/>
          <w:sz w:val="18"/>
          <w:szCs w:val="18"/>
          <w:lang w:eastAsia="ru-RU"/>
        </w:rPr>
        <w:br/>
      </w:r>
      <w:hyperlink r:id="rId65" w:history="1">
        <w:r w:rsidRPr="00176A7D">
          <w:rPr>
            <w:rFonts w:ascii="Arial" w:eastAsia="Times New Roman" w:hAnsi="Arial" w:cs="Arial"/>
            <w:color w:val="00466E"/>
            <w:spacing w:val="2"/>
            <w:sz w:val="18"/>
            <w:u w:val="single"/>
            <w:lang w:eastAsia="ru-RU"/>
          </w:rPr>
          <w:t>Дополнения и изменения N 15 от 8 декабря 2009 года</w:t>
        </w:r>
      </w:hyperlink>
      <w:r w:rsidRPr="00176A7D">
        <w:rPr>
          <w:rFonts w:ascii="Arial" w:eastAsia="Times New Roman" w:hAnsi="Arial" w:cs="Arial"/>
          <w:color w:val="2D2D2D"/>
          <w:spacing w:val="2"/>
          <w:sz w:val="18"/>
          <w:szCs w:val="18"/>
          <w:lang w:eastAsia="ru-RU"/>
        </w:rPr>
        <w:t> (</w:t>
      </w:r>
      <w:hyperlink r:id="rId66" w:history="1">
        <w:r w:rsidRPr="00176A7D">
          <w:rPr>
            <w:rFonts w:ascii="Arial" w:eastAsia="Times New Roman" w:hAnsi="Arial" w:cs="Arial"/>
            <w:color w:val="00466E"/>
            <w:spacing w:val="2"/>
            <w:sz w:val="18"/>
            <w:u w:val="single"/>
            <w:lang w:eastAsia="ru-RU"/>
          </w:rPr>
          <w:t>постановление Главного государственного санитарного врача Российской Федерации от 8 декабря 2009 года N 73</w:t>
        </w:r>
      </w:hyperlink>
      <w:r w:rsidRPr="00176A7D">
        <w:rPr>
          <w:rFonts w:ascii="Arial" w:eastAsia="Times New Roman" w:hAnsi="Arial" w:cs="Arial"/>
          <w:color w:val="2D2D2D"/>
          <w:spacing w:val="2"/>
          <w:sz w:val="18"/>
          <w:szCs w:val="18"/>
          <w:lang w:eastAsia="ru-RU"/>
        </w:rPr>
        <w:t>) (введено в действие с 1 января 2010 года);</w:t>
      </w:r>
      <w:r w:rsidRPr="00176A7D">
        <w:rPr>
          <w:rFonts w:ascii="Arial" w:eastAsia="Times New Roman" w:hAnsi="Arial" w:cs="Arial"/>
          <w:color w:val="2D2D2D"/>
          <w:spacing w:val="2"/>
          <w:sz w:val="18"/>
          <w:szCs w:val="18"/>
          <w:lang w:eastAsia="ru-RU"/>
        </w:rPr>
        <w:br/>
      </w:r>
      <w:hyperlink r:id="rId67" w:history="1">
        <w:r w:rsidRPr="00176A7D">
          <w:rPr>
            <w:rFonts w:ascii="Arial" w:eastAsia="Times New Roman" w:hAnsi="Arial" w:cs="Arial"/>
            <w:color w:val="00466E"/>
            <w:spacing w:val="2"/>
            <w:sz w:val="18"/>
            <w:u w:val="single"/>
            <w:lang w:eastAsia="ru-RU"/>
          </w:rPr>
          <w:t>Изменение N 16 от 27 января 2010 года</w:t>
        </w:r>
      </w:hyperlink>
      <w:r w:rsidRPr="00176A7D">
        <w:rPr>
          <w:rFonts w:ascii="Arial" w:eastAsia="Times New Roman" w:hAnsi="Arial" w:cs="Arial"/>
          <w:color w:val="2D2D2D"/>
          <w:spacing w:val="2"/>
          <w:sz w:val="18"/>
          <w:szCs w:val="18"/>
          <w:lang w:eastAsia="ru-RU"/>
        </w:rPr>
        <w:t> (</w:t>
      </w:r>
      <w:hyperlink r:id="rId68" w:history="1">
        <w:r w:rsidRPr="00176A7D">
          <w:rPr>
            <w:rFonts w:ascii="Arial" w:eastAsia="Times New Roman" w:hAnsi="Arial" w:cs="Arial"/>
            <w:color w:val="00466E"/>
            <w:spacing w:val="2"/>
            <w:sz w:val="18"/>
            <w:u w:val="single"/>
            <w:lang w:eastAsia="ru-RU"/>
          </w:rPr>
          <w:t>постановление Главного государственного санитарного врача Российской Федерации от 27 января 2010 года N 6</w:t>
        </w:r>
      </w:hyperlink>
      <w:r w:rsidRPr="00176A7D">
        <w:rPr>
          <w:rFonts w:ascii="Arial" w:eastAsia="Times New Roman" w:hAnsi="Arial" w:cs="Arial"/>
          <w:color w:val="2D2D2D"/>
          <w:spacing w:val="2"/>
          <w:sz w:val="18"/>
          <w:szCs w:val="18"/>
          <w:lang w:eastAsia="ru-RU"/>
        </w:rPr>
        <w:t>) (введено в действие с 1 апреля 2010 года);</w:t>
      </w:r>
      <w:r w:rsidRPr="00176A7D">
        <w:rPr>
          <w:rFonts w:ascii="Arial" w:eastAsia="Times New Roman" w:hAnsi="Arial" w:cs="Arial"/>
          <w:color w:val="2D2D2D"/>
          <w:spacing w:val="2"/>
          <w:sz w:val="18"/>
          <w:szCs w:val="18"/>
          <w:lang w:eastAsia="ru-RU"/>
        </w:rPr>
        <w:br/>
      </w:r>
      <w:hyperlink r:id="rId69" w:history="1">
        <w:proofErr w:type="gramStart"/>
        <w:r w:rsidRPr="00176A7D">
          <w:rPr>
            <w:rFonts w:ascii="Arial" w:eastAsia="Times New Roman" w:hAnsi="Arial" w:cs="Arial"/>
            <w:color w:val="00466E"/>
            <w:spacing w:val="2"/>
            <w:sz w:val="18"/>
            <w:u w:val="single"/>
            <w:lang w:eastAsia="ru-RU"/>
          </w:rPr>
          <w:t>Дополнение N 17 от 21 апреля 2010 года</w:t>
        </w:r>
      </w:hyperlink>
      <w:r w:rsidRPr="00176A7D">
        <w:rPr>
          <w:rFonts w:ascii="Arial" w:eastAsia="Times New Roman" w:hAnsi="Arial" w:cs="Arial"/>
          <w:color w:val="2D2D2D"/>
          <w:spacing w:val="2"/>
          <w:sz w:val="18"/>
          <w:szCs w:val="18"/>
          <w:lang w:eastAsia="ru-RU"/>
        </w:rPr>
        <w:t> (</w:t>
      </w:r>
      <w:hyperlink r:id="rId70" w:history="1">
        <w:r w:rsidRPr="00176A7D">
          <w:rPr>
            <w:rFonts w:ascii="Arial" w:eastAsia="Times New Roman" w:hAnsi="Arial" w:cs="Arial"/>
            <w:color w:val="00466E"/>
            <w:spacing w:val="2"/>
            <w:sz w:val="18"/>
            <w:u w:val="single"/>
            <w:lang w:eastAsia="ru-RU"/>
          </w:rPr>
          <w:t>постановление Главного государственного санитарного врача Российской Федерации от 21 апреля 2010 года N 27</w:t>
        </w:r>
      </w:hyperlink>
      <w:r w:rsidRPr="00176A7D">
        <w:rPr>
          <w:rFonts w:ascii="Arial" w:eastAsia="Times New Roman" w:hAnsi="Arial" w:cs="Arial"/>
          <w:color w:val="2D2D2D"/>
          <w:spacing w:val="2"/>
          <w:sz w:val="18"/>
          <w:szCs w:val="18"/>
          <w:lang w:eastAsia="ru-RU"/>
        </w:rPr>
        <w:t>) (введено в действие с 1 октября 2010 года);</w:t>
      </w:r>
      <w:r w:rsidRPr="00176A7D">
        <w:rPr>
          <w:rFonts w:ascii="Arial" w:eastAsia="Times New Roman" w:hAnsi="Arial" w:cs="Arial"/>
          <w:color w:val="2D2D2D"/>
          <w:spacing w:val="2"/>
          <w:sz w:val="18"/>
          <w:szCs w:val="18"/>
          <w:lang w:eastAsia="ru-RU"/>
        </w:rPr>
        <w:br/>
      </w:r>
      <w:hyperlink r:id="rId71" w:history="1">
        <w:r w:rsidRPr="00176A7D">
          <w:rPr>
            <w:rFonts w:ascii="Arial" w:eastAsia="Times New Roman" w:hAnsi="Arial" w:cs="Arial"/>
            <w:color w:val="00466E"/>
            <w:spacing w:val="2"/>
            <w:sz w:val="18"/>
            <w:u w:val="single"/>
            <w:lang w:eastAsia="ru-RU"/>
          </w:rPr>
          <w:t>Дополнения и изменения N 18 от 28 июня 2010 года</w:t>
        </w:r>
      </w:hyperlink>
      <w:r w:rsidRPr="00176A7D">
        <w:rPr>
          <w:rFonts w:ascii="Arial" w:eastAsia="Times New Roman" w:hAnsi="Arial" w:cs="Arial"/>
          <w:color w:val="2D2D2D"/>
          <w:spacing w:val="2"/>
          <w:sz w:val="18"/>
          <w:szCs w:val="18"/>
          <w:lang w:eastAsia="ru-RU"/>
        </w:rPr>
        <w:t> (</w:t>
      </w:r>
      <w:hyperlink r:id="rId72" w:history="1">
        <w:r w:rsidRPr="00176A7D">
          <w:rPr>
            <w:rFonts w:ascii="Arial" w:eastAsia="Times New Roman" w:hAnsi="Arial" w:cs="Arial"/>
            <w:color w:val="00466E"/>
            <w:spacing w:val="2"/>
            <w:sz w:val="18"/>
            <w:u w:val="single"/>
            <w:lang w:eastAsia="ru-RU"/>
          </w:rPr>
          <w:t>постановление Главного государственного санитарного врача Российской Федерации от 28 июня 2010 года N 71</w:t>
        </w:r>
      </w:hyperlink>
      <w:r w:rsidRPr="00176A7D">
        <w:rPr>
          <w:rFonts w:ascii="Arial" w:eastAsia="Times New Roman" w:hAnsi="Arial" w:cs="Arial"/>
          <w:color w:val="2D2D2D"/>
          <w:spacing w:val="2"/>
          <w:sz w:val="18"/>
          <w:szCs w:val="18"/>
          <w:lang w:eastAsia="ru-RU"/>
        </w:rPr>
        <w:t>);</w:t>
      </w:r>
      <w:proofErr w:type="gramEnd"/>
      <w:r w:rsidRPr="00176A7D">
        <w:rPr>
          <w:rFonts w:ascii="Arial" w:eastAsia="Times New Roman" w:hAnsi="Arial" w:cs="Arial"/>
          <w:color w:val="2D2D2D"/>
          <w:spacing w:val="2"/>
          <w:sz w:val="18"/>
          <w:szCs w:val="18"/>
          <w:lang w:eastAsia="ru-RU"/>
        </w:rPr>
        <w:br/>
      </w:r>
      <w:hyperlink r:id="rId73" w:history="1">
        <w:proofErr w:type="gramStart"/>
        <w:r w:rsidRPr="00176A7D">
          <w:rPr>
            <w:rFonts w:ascii="Arial" w:eastAsia="Times New Roman" w:hAnsi="Arial" w:cs="Arial"/>
            <w:color w:val="00466E"/>
            <w:spacing w:val="2"/>
            <w:sz w:val="18"/>
            <w:u w:val="single"/>
            <w:lang w:eastAsia="ru-RU"/>
          </w:rPr>
          <w:t>Дополнение N 19 от 10 августа 2010 года</w:t>
        </w:r>
      </w:hyperlink>
      <w:r w:rsidRPr="00176A7D">
        <w:rPr>
          <w:rFonts w:ascii="Arial" w:eastAsia="Times New Roman" w:hAnsi="Arial" w:cs="Arial"/>
          <w:color w:val="2D2D2D"/>
          <w:spacing w:val="2"/>
          <w:sz w:val="18"/>
          <w:szCs w:val="18"/>
          <w:lang w:eastAsia="ru-RU"/>
        </w:rPr>
        <w:t> (</w:t>
      </w:r>
      <w:hyperlink r:id="rId74" w:history="1">
        <w:r w:rsidRPr="00176A7D">
          <w:rPr>
            <w:rFonts w:ascii="Arial" w:eastAsia="Times New Roman" w:hAnsi="Arial" w:cs="Arial"/>
            <w:color w:val="00466E"/>
            <w:spacing w:val="2"/>
            <w:sz w:val="18"/>
            <w:u w:val="single"/>
            <w:lang w:eastAsia="ru-RU"/>
          </w:rPr>
          <w:t xml:space="preserve">постановление Главного государственного санитарного врача Российской </w:t>
        </w:r>
        <w:r w:rsidRPr="00176A7D">
          <w:rPr>
            <w:rFonts w:ascii="Arial" w:eastAsia="Times New Roman" w:hAnsi="Arial" w:cs="Arial"/>
            <w:color w:val="00466E"/>
            <w:spacing w:val="2"/>
            <w:sz w:val="18"/>
            <w:u w:val="single"/>
            <w:lang w:eastAsia="ru-RU"/>
          </w:rPr>
          <w:lastRenderedPageBreak/>
          <w:t>Федерации от 10 августа 2010 года N 102</w:t>
        </w:r>
      </w:hyperlink>
      <w:r w:rsidRPr="00176A7D">
        <w:rPr>
          <w:rFonts w:ascii="Arial" w:eastAsia="Times New Roman" w:hAnsi="Arial" w:cs="Arial"/>
          <w:color w:val="2D2D2D"/>
          <w:spacing w:val="2"/>
          <w:sz w:val="18"/>
          <w:szCs w:val="18"/>
          <w:lang w:eastAsia="ru-RU"/>
        </w:rPr>
        <w:t>) (введено в действие с 20 сентября 2010 года);</w:t>
      </w:r>
      <w:r w:rsidRPr="00176A7D">
        <w:rPr>
          <w:rFonts w:ascii="Arial" w:eastAsia="Times New Roman" w:hAnsi="Arial" w:cs="Arial"/>
          <w:color w:val="2D2D2D"/>
          <w:spacing w:val="2"/>
          <w:sz w:val="18"/>
          <w:szCs w:val="18"/>
          <w:lang w:eastAsia="ru-RU"/>
        </w:rPr>
        <w:br/>
      </w:r>
      <w:hyperlink r:id="rId75" w:history="1">
        <w:r w:rsidRPr="00176A7D">
          <w:rPr>
            <w:rFonts w:ascii="Arial" w:eastAsia="Times New Roman" w:hAnsi="Arial" w:cs="Arial"/>
            <w:color w:val="00466E"/>
            <w:spacing w:val="2"/>
            <w:sz w:val="18"/>
            <w:u w:val="single"/>
            <w:lang w:eastAsia="ru-RU"/>
          </w:rPr>
          <w:t>Дополнения и изменения N 21 от 12 ноября 2010 года</w:t>
        </w:r>
      </w:hyperlink>
      <w:r w:rsidRPr="00176A7D">
        <w:rPr>
          <w:rFonts w:ascii="Arial" w:eastAsia="Times New Roman" w:hAnsi="Arial" w:cs="Arial"/>
          <w:color w:val="2D2D2D"/>
          <w:spacing w:val="2"/>
          <w:sz w:val="18"/>
          <w:szCs w:val="18"/>
          <w:lang w:eastAsia="ru-RU"/>
        </w:rPr>
        <w:t> </w:t>
      </w:r>
      <w:hyperlink r:id="rId76" w:history="1">
        <w:r w:rsidRPr="00176A7D">
          <w:rPr>
            <w:rFonts w:ascii="Arial" w:eastAsia="Times New Roman" w:hAnsi="Arial" w:cs="Arial"/>
            <w:color w:val="00466E"/>
            <w:spacing w:val="2"/>
            <w:sz w:val="18"/>
            <w:u w:val="single"/>
            <w:lang w:eastAsia="ru-RU"/>
          </w:rPr>
          <w:t>(постановление Главного государственного санитарного врача Российской Федерации от 12 ноября 2010 года N 14</w:t>
        </w:r>
      </w:hyperlink>
      <w:r w:rsidRPr="00176A7D">
        <w:rPr>
          <w:rFonts w:ascii="Arial" w:eastAsia="Times New Roman" w:hAnsi="Arial" w:cs="Arial"/>
          <w:color w:val="2D2D2D"/>
          <w:spacing w:val="2"/>
          <w:sz w:val="18"/>
          <w:szCs w:val="18"/>
          <w:lang w:eastAsia="ru-RU"/>
        </w:rPr>
        <w:t>5);</w:t>
      </w:r>
      <w:proofErr w:type="gramEnd"/>
      <w:r w:rsidRPr="00176A7D">
        <w:rPr>
          <w:rFonts w:ascii="Arial" w:eastAsia="Times New Roman" w:hAnsi="Arial" w:cs="Arial"/>
          <w:color w:val="2D2D2D"/>
          <w:spacing w:val="2"/>
          <w:sz w:val="18"/>
          <w:szCs w:val="18"/>
          <w:lang w:eastAsia="ru-RU"/>
        </w:rPr>
        <w:br/>
      </w:r>
      <w:hyperlink r:id="rId77" w:history="1">
        <w:proofErr w:type="gramStart"/>
        <w:r w:rsidRPr="00176A7D">
          <w:rPr>
            <w:rFonts w:ascii="Arial" w:eastAsia="Times New Roman" w:hAnsi="Arial" w:cs="Arial"/>
            <w:color w:val="00466E"/>
            <w:spacing w:val="2"/>
            <w:sz w:val="18"/>
            <w:u w:val="single"/>
            <w:lang w:eastAsia="ru-RU"/>
          </w:rPr>
          <w:t>Дополнения и изменения N 22 от 27 декабря 2010 года</w:t>
        </w:r>
      </w:hyperlink>
      <w:r w:rsidRPr="00176A7D">
        <w:rPr>
          <w:rFonts w:ascii="Arial" w:eastAsia="Times New Roman" w:hAnsi="Arial" w:cs="Arial"/>
          <w:color w:val="2D2D2D"/>
          <w:spacing w:val="2"/>
          <w:sz w:val="18"/>
          <w:szCs w:val="18"/>
          <w:lang w:eastAsia="ru-RU"/>
        </w:rPr>
        <w:t> (</w:t>
      </w:r>
      <w:hyperlink r:id="rId78" w:history="1">
        <w:r w:rsidRPr="00176A7D">
          <w:rPr>
            <w:rFonts w:ascii="Arial" w:eastAsia="Times New Roman" w:hAnsi="Arial" w:cs="Arial"/>
            <w:color w:val="00466E"/>
            <w:spacing w:val="2"/>
            <w:sz w:val="18"/>
            <w:u w:val="single"/>
            <w:lang w:eastAsia="ru-RU"/>
          </w:rPr>
          <w:t>постановление Главного государственного санитарного врача Российской Федерации от 27 декабря 2010 года N 177</w:t>
        </w:r>
      </w:hyperlink>
      <w:r w:rsidRPr="00176A7D">
        <w:rPr>
          <w:rFonts w:ascii="Arial" w:eastAsia="Times New Roman" w:hAnsi="Arial" w:cs="Arial"/>
          <w:color w:val="2D2D2D"/>
          <w:spacing w:val="2"/>
          <w:sz w:val="18"/>
          <w:szCs w:val="18"/>
          <w:lang w:eastAsia="ru-RU"/>
        </w:rPr>
        <w:t>);</w:t>
      </w:r>
      <w:r w:rsidRPr="00176A7D">
        <w:rPr>
          <w:rFonts w:ascii="Arial" w:eastAsia="Times New Roman" w:hAnsi="Arial" w:cs="Arial"/>
          <w:color w:val="2D2D2D"/>
          <w:spacing w:val="2"/>
          <w:sz w:val="18"/>
          <w:szCs w:val="18"/>
          <w:lang w:eastAsia="ru-RU"/>
        </w:rPr>
        <w:br/>
      </w:r>
      <w:hyperlink r:id="rId79" w:history="1">
        <w:r w:rsidRPr="00176A7D">
          <w:rPr>
            <w:rFonts w:ascii="Arial" w:eastAsia="Times New Roman" w:hAnsi="Arial" w:cs="Arial"/>
            <w:color w:val="00466E"/>
            <w:spacing w:val="2"/>
            <w:sz w:val="18"/>
            <w:u w:val="single"/>
            <w:lang w:eastAsia="ru-RU"/>
          </w:rPr>
          <w:t>Дополнения и изменения N 23 от 11 апреля 2011 года</w:t>
        </w:r>
      </w:hyperlink>
      <w:r w:rsidRPr="00176A7D">
        <w:rPr>
          <w:rFonts w:ascii="Arial" w:eastAsia="Times New Roman" w:hAnsi="Arial" w:cs="Arial"/>
          <w:color w:val="2D2D2D"/>
          <w:spacing w:val="2"/>
          <w:sz w:val="18"/>
          <w:szCs w:val="18"/>
          <w:lang w:eastAsia="ru-RU"/>
        </w:rPr>
        <w:t> (</w:t>
      </w:r>
      <w:hyperlink r:id="rId80" w:history="1">
        <w:r w:rsidRPr="00176A7D">
          <w:rPr>
            <w:rFonts w:ascii="Arial" w:eastAsia="Times New Roman" w:hAnsi="Arial" w:cs="Arial"/>
            <w:color w:val="00466E"/>
            <w:spacing w:val="2"/>
            <w:sz w:val="18"/>
            <w:u w:val="single"/>
            <w:lang w:eastAsia="ru-RU"/>
          </w:rPr>
          <w:t>постановление Главного государственного санитарного врача Российской Федерации от 11 апреля 2011 года N 30</w:t>
        </w:r>
      </w:hyperlink>
      <w:r w:rsidRPr="00176A7D">
        <w:rPr>
          <w:rFonts w:ascii="Arial" w:eastAsia="Times New Roman" w:hAnsi="Arial" w:cs="Arial"/>
          <w:color w:val="2D2D2D"/>
          <w:spacing w:val="2"/>
          <w:sz w:val="18"/>
          <w:szCs w:val="18"/>
          <w:lang w:eastAsia="ru-RU"/>
        </w:rPr>
        <w:t>) (введено в действие с 1 июня 2011 года);</w:t>
      </w:r>
      <w:proofErr w:type="gramEnd"/>
      <w:r w:rsidRPr="00176A7D">
        <w:rPr>
          <w:rFonts w:ascii="Arial" w:eastAsia="Times New Roman" w:hAnsi="Arial" w:cs="Arial"/>
          <w:color w:val="2D2D2D"/>
          <w:spacing w:val="2"/>
          <w:sz w:val="18"/>
          <w:szCs w:val="18"/>
          <w:lang w:eastAsia="ru-RU"/>
        </w:rPr>
        <w:br/>
      </w:r>
      <w:hyperlink r:id="rId81" w:history="1">
        <w:r w:rsidRPr="00176A7D">
          <w:rPr>
            <w:rFonts w:ascii="Arial" w:eastAsia="Times New Roman" w:hAnsi="Arial" w:cs="Arial"/>
            <w:color w:val="00466E"/>
            <w:spacing w:val="2"/>
            <w:sz w:val="18"/>
            <w:u w:val="single"/>
            <w:lang w:eastAsia="ru-RU"/>
          </w:rPr>
          <w:t>Изменения N 24 от 1 июня 2011 года</w:t>
        </w:r>
      </w:hyperlink>
      <w:r w:rsidRPr="00176A7D">
        <w:rPr>
          <w:rFonts w:ascii="Arial" w:eastAsia="Times New Roman" w:hAnsi="Arial" w:cs="Arial"/>
          <w:color w:val="2D2D2D"/>
          <w:spacing w:val="2"/>
          <w:sz w:val="18"/>
          <w:szCs w:val="18"/>
          <w:lang w:eastAsia="ru-RU"/>
        </w:rPr>
        <w:t> (</w:t>
      </w:r>
      <w:hyperlink r:id="rId82" w:history="1">
        <w:r w:rsidRPr="00176A7D">
          <w:rPr>
            <w:rFonts w:ascii="Arial" w:eastAsia="Times New Roman" w:hAnsi="Arial" w:cs="Arial"/>
            <w:color w:val="00466E"/>
            <w:spacing w:val="2"/>
            <w:sz w:val="18"/>
            <w:u w:val="single"/>
            <w:lang w:eastAsia="ru-RU"/>
          </w:rPr>
          <w:t>постановление Главного государственного санитарного врача Российской Федерации от 1 июня 2011 года N 79</w:t>
        </w:r>
      </w:hyperlink>
      <w:r w:rsidRPr="00176A7D">
        <w:rPr>
          <w:rFonts w:ascii="Arial" w:eastAsia="Times New Roman" w:hAnsi="Arial" w:cs="Arial"/>
          <w:color w:val="2D2D2D"/>
          <w:spacing w:val="2"/>
          <w:sz w:val="18"/>
          <w:szCs w:val="18"/>
          <w:lang w:eastAsia="ru-RU"/>
        </w:rPr>
        <w:t>);</w:t>
      </w:r>
      <w:r w:rsidRPr="00176A7D">
        <w:rPr>
          <w:rFonts w:ascii="Arial" w:eastAsia="Times New Roman" w:hAnsi="Arial" w:cs="Arial"/>
          <w:color w:val="2D2D2D"/>
          <w:spacing w:val="2"/>
          <w:sz w:val="18"/>
          <w:szCs w:val="18"/>
          <w:lang w:eastAsia="ru-RU"/>
        </w:rPr>
        <w:br/>
      </w:r>
      <w:hyperlink r:id="rId83" w:history="1">
        <w:r w:rsidRPr="00176A7D">
          <w:rPr>
            <w:rFonts w:ascii="Arial" w:eastAsia="Times New Roman" w:hAnsi="Arial" w:cs="Arial"/>
            <w:color w:val="00466E"/>
            <w:spacing w:val="2"/>
            <w:sz w:val="18"/>
            <w:u w:val="single"/>
            <w:lang w:eastAsia="ru-RU"/>
          </w:rPr>
          <w:t>Дополнения и изменения N 25 от 6 июля 2011 года</w:t>
        </w:r>
      </w:hyperlink>
      <w:r w:rsidRPr="00176A7D">
        <w:rPr>
          <w:rFonts w:ascii="Arial" w:eastAsia="Times New Roman" w:hAnsi="Arial" w:cs="Arial"/>
          <w:color w:val="2D2D2D"/>
          <w:spacing w:val="2"/>
          <w:sz w:val="18"/>
          <w:szCs w:val="18"/>
          <w:lang w:eastAsia="ru-RU"/>
        </w:rPr>
        <w:t> (</w:t>
      </w:r>
      <w:hyperlink r:id="rId84" w:history="1">
        <w:r w:rsidRPr="00176A7D">
          <w:rPr>
            <w:rFonts w:ascii="Arial" w:eastAsia="Times New Roman" w:hAnsi="Arial" w:cs="Arial"/>
            <w:color w:val="00466E"/>
            <w:spacing w:val="2"/>
            <w:sz w:val="18"/>
            <w:u w:val="single"/>
            <w:lang w:eastAsia="ru-RU"/>
          </w:rPr>
          <w:t>постановление Главного государственного санитарного врача Российской Федерации от 6 июля 2011 года N 90</w:t>
        </w:r>
      </w:hyperlink>
      <w:r w:rsidRPr="00176A7D">
        <w:rPr>
          <w:rFonts w:ascii="Arial" w:eastAsia="Times New Roman" w:hAnsi="Arial" w:cs="Arial"/>
          <w:color w:val="2D2D2D"/>
          <w:spacing w:val="2"/>
          <w:sz w:val="18"/>
          <w:szCs w:val="18"/>
          <w:lang w:eastAsia="ru-RU"/>
        </w:rPr>
        <w:t>).</w:t>
      </w:r>
      <w:r w:rsidRPr="00176A7D">
        <w:rPr>
          <w:rFonts w:ascii="Arial" w:eastAsia="Times New Roman" w:hAnsi="Arial" w:cs="Arial"/>
          <w:color w:val="2D2D2D"/>
          <w:spacing w:val="2"/>
          <w:sz w:val="18"/>
          <w:szCs w:val="18"/>
          <w:lang w:eastAsia="ru-RU"/>
        </w:rPr>
        <w:br/>
        <w:t>____________________________________________________________________</w:t>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____________________________________________________________________</w:t>
      </w:r>
      <w:r w:rsidRPr="00176A7D">
        <w:rPr>
          <w:rFonts w:ascii="Arial" w:eastAsia="Times New Roman" w:hAnsi="Arial" w:cs="Arial"/>
          <w:color w:val="2D2D2D"/>
          <w:spacing w:val="2"/>
          <w:sz w:val="18"/>
          <w:szCs w:val="18"/>
          <w:lang w:eastAsia="ru-RU"/>
        </w:rPr>
        <w:br/>
        <w:t>Действие </w:t>
      </w:r>
      <w:hyperlink r:id="rId85" w:history="1">
        <w:r w:rsidRPr="00176A7D">
          <w:rPr>
            <w:rFonts w:ascii="Arial" w:eastAsia="Times New Roman" w:hAnsi="Arial" w:cs="Arial"/>
            <w:color w:val="00466E"/>
            <w:spacing w:val="2"/>
            <w:sz w:val="18"/>
            <w:u w:val="single"/>
            <w:lang w:eastAsia="ru-RU"/>
          </w:rPr>
          <w:t>постановления Главного государственного санитарного врача Российской Федерации от 21 апреля 2010 года N 27</w:t>
        </w:r>
      </w:hyperlink>
      <w:r w:rsidRPr="00176A7D">
        <w:rPr>
          <w:rFonts w:ascii="Arial" w:eastAsia="Times New Roman" w:hAnsi="Arial" w:cs="Arial"/>
          <w:color w:val="2D2D2D"/>
          <w:spacing w:val="2"/>
          <w:sz w:val="18"/>
          <w:szCs w:val="18"/>
          <w:lang w:eastAsia="ru-RU"/>
        </w:rPr>
        <w:t> и </w:t>
      </w:r>
      <w:hyperlink r:id="rId86" w:history="1">
        <w:r w:rsidRPr="00176A7D">
          <w:rPr>
            <w:rFonts w:ascii="Arial" w:eastAsia="Times New Roman" w:hAnsi="Arial" w:cs="Arial"/>
            <w:color w:val="00466E"/>
            <w:spacing w:val="2"/>
            <w:sz w:val="18"/>
            <w:u w:val="single"/>
            <w:lang w:eastAsia="ru-RU"/>
          </w:rPr>
          <w:t>постановления Главного государственного санитарного врача Российской Федерации от 27 декабря 2010 года N 177</w:t>
        </w:r>
      </w:hyperlink>
      <w:r w:rsidRPr="00176A7D">
        <w:rPr>
          <w:rFonts w:ascii="Arial" w:eastAsia="Times New Roman" w:hAnsi="Arial" w:cs="Arial"/>
          <w:color w:val="2D2D2D"/>
          <w:spacing w:val="2"/>
          <w:sz w:val="18"/>
          <w:szCs w:val="18"/>
          <w:lang w:eastAsia="ru-RU"/>
        </w:rPr>
        <w:t> приостановлено на основании </w:t>
      </w:r>
      <w:hyperlink r:id="rId87" w:history="1">
        <w:r w:rsidRPr="00176A7D">
          <w:rPr>
            <w:rFonts w:ascii="Arial" w:eastAsia="Times New Roman" w:hAnsi="Arial" w:cs="Arial"/>
            <w:color w:val="00466E"/>
            <w:spacing w:val="2"/>
            <w:sz w:val="18"/>
            <w:u w:val="single"/>
            <w:lang w:eastAsia="ru-RU"/>
          </w:rPr>
          <w:t>приказа Минздравсоцразвития России от 12 декабря 2011 года N 1526</w:t>
        </w:r>
      </w:hyperlink>
      <w:r w:rsidRPr="00176A7D">
        <w:rPr>
          <w:rFonts w:ascii="Arial" w:eastAsia="Times New Roman" w:hAnsi="Arial" w:cs="Arial"/>
          <w:color w:val="2D2D2D"/>
          <w:spacing w:val="2"/>
          <w:sz w:val="18"/>
          <w:szCs w:val="18"/>
          <w:lang w:eastAsia="ru-RU"/>
        </w:rPr>
        <w:t>.</w:t>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____________________________________________________________________</w:t>
      </w:r>
    </w:p>
    <w:p w:rsidR="00176A7D" w:rsidRPr="00176A7D" w:rsidRDefault="00176A7D" w:rsidP="00176A7D">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176A7D">
        <w:rPr>
          <w:rFonts w:ascii="Arial" w:eastAsia="Times New Roman" w:hAnsi="Arial" w:cs="Arial"/>
          <w:color w:val="4C4C4C"/>
          <w:spacing w:val="2"/>
          <w:sz w:val="24"/>
          <w:szCs w:val="24"/>
          <w:lang w:eastAsia="ru-RU"/>
        </w:rPr>
        <w:t>I. Область применения</w:t>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1.1. Санитарно-эпидемиологические правила и нормативы "Гигиенические требования безопасности и пищевой ценности пищевых продуктов" (далее - Санитарные правила) устанавливают гигиенические нормативы безопасности и пищевой ценности для человека пищевых продуктов, а также требования по соблюдению указанных нормативов при изготовлении, ввозе и обороте пищевых продуктов.</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1.2. </w:t>
      </w:r>
      <w:proofErr w:type="gramStart"/>
      <w:r w:rsidRPr="00176A7D">
        <w:rPr>
          <w:rFonts w:ascii="Arial" w:eastAsia="Times New Roman" w:hAnsi="Arial" w:cs="Arial"/>
          <w:color w:val="2D2D2D"/>
          <w:spacing w:val="2"/>
          <w:sz w:val="18"/>
          <w:szCs w:val="18"/>
          <w:lang w:eastAsia="ru-RU"/>
        </w:rPr>
        <w:t>Настоящие Санитарные правила разработаны на основании </w:t>
      </w:r>
      <w:hyperlink r:id="rId88" w:history="1">
        <w:r w:rsidRPr="00176A7D">
          <w:rPr>
            <w:rFonts w:ascii="Arial" w:eastAsia="Times New Roman" w:hAnsi="Arial" w:cs="Arial"/>
            <w:color w:val="00466E"/>
            <w:spacing w:val="2"/>
            <w:sz w:val="18"/>
            <w:u w:val="single"/>
            <w:lang w:eastAsia="ru-RU"/>
          </w:rPr>
          <w:t>федеральных законов "О санитарно-эпидемиологическом благополучии населения"</w:t>
        </w:r>
      </w:hyperlink>
      <w:r w:rsidRPr="00176A7D">
        <w:rPr>
          <w:rFonts w:ascii="Arial" w:eastAsia="Times New Roman" w:hAnsi="Arial" w:cs="Arial"/>
          <w:color w:val="2D2D2D"/>
          <w:spacing w:val="2"/>
          <w:sz w:val="18"/>
          <w:szCs w:val="18"/>
          <w:lang w:eastAsia="ru-RU"/>
        </w:rPr>
        <w:t> (Собрание законодательства Российской Федерации, 1999, N 14, ст.1650), "</w:t>
      </w:r>
      <w:hyperlink r:id="rId89" w:history="1">
        <w:r w:rsidRPr="00176A7D">
          <w:rPr>
            <w:rFonts w:ascii="Arial" w:eastAsia="Times New Roman" w:hAnsi="Arial" w:cs="Arial"/>
            <w:color w:val="00466E"/>
            <w:spacing w:val="2"/>
            <w:sz w:val="18"/>
            <w:u w:val="single"/>
            <w:lang w:eastAsia="ru-RU"/>
          </w:rPr>
          <w:t>О качестве и безопасности пищевых продуктов</w:t>
        </w:r>
      </w:hyperlink>
      <w:r w:rsidRPr="00176A7D">
        <w:rPr>
          <w:rFonts w:ascii="Arial" w:eastAsia="Times New Roman" w:hAnsi="Arial" w:cs="Arial"/>
          <w:color w:val="2D2D2D"/>
          <w:spacing w:val="2"/>
          <w:sz w:val="18"/>
          <w:szCs w:val="18"/>
          <w:lang w:eastAsia="ru-RU"/>
        </w:rPr>
        <w:t>" (Собрание законодательства Российской Федерации, 2000, N 2, ст.150), "</w:t>
      </w:r>
      <w:hyperlink r:id="rId90" w:history="1">
        <w:r w:rsidRPr="00176A7D">
          <w:rPr>
            <w:rFonts w:ascii="Arial" w:eastAsia="Times New Roman" w:hAnsi="Arial" w:cs="Arial"/>
            <w:color w:val="00466E"/>
            <w:spacing w:val="2"/>
            <w:sz w:val="18"/>
            <w:u w:val="single"/>
            <w:lang w:eastAsia="ru-RU"/>
          </w:rPr>
          <w:t>О радиационной безопасности населения</w:t>
        </w:r>
      </w:hyperlink>
      <w:r w:rsidRPr="00176A7D">
        <w:rPr>
          <w:rFonts w:ascii="Arial" w:eastAsia="Times New Roman" w:hAnsi="Arial" w:cs="Arial"/>
          <w:color w:val="2D2D2D"/>
          <w:spacing w:val="2"/>
          <w:sz w:val="18"/>
          <w:szCs w:val="18"/>
          <w:lang w:eastAsia="ru-RU"/>
        </w:rPr>
        <w:t>" (Российская газета от 17 января 1996 года), </w:t>
      </w:r>
      <w:hyperlink r:id="rId91" w:history="1">
        <w:r w:rsidRPr="00176A7D">
          <w:rPr>
            <w:rFonts w:ascii="Arial" w:eastAsia="Times New Roman" w:hAnsi="Arial" w:cs="Arial"/>
            <w:color w:val="00466E"/>
            <w:spacing w:val="2"/>
            <w:sz w:val="18"/>
            <w:u w:val="single"/>
            <w:lang w:eastAsia="ru-RU"/>
          </w:rPr>
          <w:t>"О защите прав потребителей"</w:t>
        </w:r>
      </w:hyperlink>
      <w:r w:rsidRPr="00176A7D">
        <w:rPr>
          <w:rFonts w:ascii="Arial" w:eastAsia="Times New Roman" w:hAnsi="Arial" w:cs="Arial"/>
          <w:color w:val="2D2D2D"/>
          <w:spacing w:val="2"/>
          <w:sz w:val="18"/>
          <w:szCs w:val="18"/>
          <w:lang w:eastAsia="ru-RU"/>
        </w:rPr>
        <w:t> (Собрание законодательства Российской Федерации, 1996, N 3, ст.140</w:t>
      </w:r>
      <w:proofErr w:type="gramEnd"/>
      <w:r w:rsidRPr="00176A7D">
        <w:rPr>
          <w:rFonts w:ascii="Arial" w:eastAsia="Times New Roman" w:hAnsi="Arial" w:cs="Arial"/>
          <w:color w:val="2D2D2D"/>
          <w:spacing w:val="2"/>
          <w:sz w:val="18"/>
          <w:szCs w:val="18"/>
          <w:lang w:eastAsia="ru-RU"/>
        </w:rPr>
        <w:t>), "</w:t>
      </w:r>
      <w:hyperlink r:id="rId92" w:history="1">
        <w:proofErr w:type="gramStart"/>
        <w:r w:rsidRPr="00176A7D">
          <w:rPr>
            <w:rFonts w:ascii="Arial" w:eastAsia="Times New Roman" w:hAnsi="Arial" w:cs="Arial"/>
            <w:color w:val="00466E"/>
            <w:spacing w:val="2"/>
            <w:sz w:val="18"/>
            <w:u w:val="single"/>
            <w:lang w:eastAsia="ru-RU"/>
          </w:rPr>
          <w:t>Основ законодательства Российской Федерации об охране здоровья граждан</w:t>
        </w:r>
      </w:hyperlink>
      <w:r w:rsidRPr="00176A7D">
        <w:rPr>
          <w:rFonts w:ascii="Arial" w:eastAsia="Times New Roman" w:hAnsi="Arial" w:cs="Arial"/>
          <w:color w:val="2D2D2D"/>
          <w:spacing w:val="2"/>
          <w:sz w:val="18"/>
          <w:szCs w:val="18"/>
          <w:lang w:eastAsia="ru-RU"/>
        </w:rPr>
        <w:t>" (Ведомости съезда народных депутатов Российской Федерации и Верховного Совета Российской Федерации, 1993, N 33, ст.1318), </w:t>
      </w:r>
      <w:hyperlink r:id="rId93" w:history="1">
        <w:r w:rsidRPr="00176A7D">
          <w:rPr>
            <w:rFonts w:ascii="Arial" w:eastAsia="Times New Roman" w:hAnsi="Arial" w:cs="Arial"/>
            <w:color w:val="00466E"/>
            <w:spacing w:val="2"/>
            <w:sz w:val="18"/>
            <w:u w:val="single"/>
            <w:lang w:eastAsia="ru-RU"/>
          </w:rPr>
          <w:t>постановления Правительства Российской Федерации от 24 июля 2000 года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w:t>
        </w:r>
      </w:hyperlink>
      <w:r w:rsidRPr="00176A7D">
        <w:rPr>
          <w:rFonts w:ascii="Arial" w:eastAsia="Times New Roman" w:hAnsi="Arial" w:cs="Arial"/>
          <w:color w:val="2D2D2D"/>
          <w:spacing w:val="2"/>
          <w:sz w:val="18"/>
          <w:szCs w:val="18"/>
          <w:lang w:eastAsia="ru-RU"/>
        </w:rPr>
        <w:t> (Собрание законодательства Российской Федерации, 2000, N 31, ст.3295).</w:t>
      </w:r>
      <w:r w:rsidRPr="00176A7D">
        <w:rPr>
          <w:rFonts w:ascii="Arial" w:eastAsia="Times New Roman" w:hAnsi="Arial" w:cs="Arial"/>
          <w:color w:val="2D2D2D"/>
          <w:spacing w:val="2"/>
          <w:sz w:val="18"/>
          <w:szCs w:val="18"/>
          <w:lang w:eastAsia="ru-RU"/>
        </w:rPr>
        <w:br/>
      </w:r>
      <w:proofErr w:type="gramEnd"/>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1.3. </w:t>
      </w:r>
      <w:proofErr w:type="gramStart"/>
      <w:r w:rsidRPr="00176A7D">
        <w:rPr>
          <w:rFonts w:ascii="Arial" w:eastAsia="Times New Roman" w:hAnsi="Arial" w:cs="Arial"/>
          <w:color w:val="2D2D2D"/>
          <w:spacing w:val="2"/>
          <w:sz w:val="18"/>
          <w:szCs w:val="18"/>
          <w:lang w:eastAsia="ru-RU"/>
        </w:rPr>
        <w:t>Санитарные правила предназначены для граждан, индивидуальных предпринимателей, юридических лиц, деятельность которых осуществляется в области изготовления, ввоза и оборота пищевых продуктов, оказания услуг в сфере розничной торговли пищевыми продуктами и сфере общественного питания, а также для органов и учреждений Государственной санитарно-эпидемиологической службы Российской Федерации (далее - Госсанэпидслужбы России), осуществляющих государственный санитарно-эпидемиологический надзор и контроль.</w:t>
      </w:r>
      <w:r w:rsidRPr="00176A7D">
        <w:rPr>
          <w:rFonts w:ascii="Arial" w:eastAsia="Times New Roman" w:hAnsi="Arial" w:cs="Arial"/>
          <w:color w:val="2D2D2D"/>
          <w:spacing w:val="2"/>
          <w:sz w:val="18"/>
          <w:szCs w:val="18"/>
          <w:lang w:eastAsia="ru-RU"/>
        </w:rPr>
        <w:br/>
      </w:r>
      <w:proofErr w:type="gramEnd"/>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1.4. Гигиенические требования к материалам и изделиям, контактирующим с пищевыми продуктами, устанавливаются специальными санитарно-эпидемиологическими правилами и нормативами.</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176A7D">
        <w:rPr>
          <w:rFonts w:ascii="Arial" w:eastAsia="Times New Roman" w:hAnsi="Arial" w:cs="Arial"/>
          <w:color w:val="4C4C4C"/>
          <w:spacing w:val="2"/>
          <w:sz w:val="24"/>
          <w:szCs w:val="24"/>
          <w:lang w:eastAsia="ru-RU"/>
        </w:rPr>
        <w:t>II. Общие положения</w:t>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2.1. </w:t>
      </w:r>
      <w:proofErr w:type="gramStart"/>
      <w:r w:rsidRPr="00176A7D">
        <w:rPr>
          <w:rFonts w:ascii="Arial" w:eastAsia="Times New Roman" w:hAnsi="Arial" w:cs="Arial"/>
          <w:color w:val="2D2D2D"/>
          <w:spacing w:val="2"/>
          <w:sz w:val="18"/>
          <w:szCs w:val="18"/>
          <w:lang w:eastAsia="ru-RU"/>
        </w:rPr>
        <w:t>Пищевые продукты должны удовлетворять физиологические потребности человека в необходимых веществах и энергии, отвечать обычно предъявляемым к пищевым продуктам требованиям в части органолептических и физико-химических показателей и соответствовать установленным нормативными документами требованиям к допустимому содержанию химических, радиоактивных, биологически активных веществ и их соединений, микроорганизмов и других биологических организмов, представляющих опасность для здоровья нынешних и будущих поколений (пункт в редакции, введенной в</w:t>
      </w:r>
      <w:proofErr w:type="gramEnd"/>
      <w:r w:rsidRPr="00176A7D">
        <w:rPr>
          <w:rFonts w:ascii="Arial" w:eastAsia="Times New Roman" w:hAnsi="Arial" w:cs="Arial"/>
          <w:color w:val="2D2D2D"/>
          <w:spacing w:val="2"/>
          <w:sz w:val="18"/>
          <w:szCs w:val="18"/>
          <w:lang w:eastAsia="ru-RU"/>
        </w:rPr>
        <w:t xml:space="preserve"> действие с 25 июня 2003 года </w:t>
      </w:r>
      <w:hyperlink r:id="rId94" w:history="1">
        <w:r w:rsidRPr="00176A7D">
          <w:rPr>
            <w:rFonts w:ascii="Arial" w:eastAsia="Times New Roman" w:hAnsi="Arial" w:cs="Arial"/>
            <w:color w:val="00466E"/>
            <w:spacing w:val="2"/>
            <w:sz w:val="18"/>
            <w:u w:val="single"/>
            <w:lang w:eastAsia="ru-RU"/>
          </w:rPr>
          <w:t>Дополнениями и изменениями N 2 от 15 апреля 2003 года</w:t>
        </w:r>
      </w:hyperlink>
      <w:r w:rsidRPr="00176A7D">
        <w:rPr>
          <w:rFonts w:ascii="Arial" w:eastAsia="Times New Roman" w:hAnsi="Arial" w:cs="Arial"/>
          <w:color w:val="2D2D2D"/>
          <w:spacing w:val="2"/>
          <w:sz w:val="18"/>
          <w:szCs w:val="18"/>
          <w:lang w:eastAsia="ru-RU"/>
        </w:rPr>
        <w:t>.</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lastRenderedPageBreak/>
        <w:t>2.2. Изготовляемые, ввозимые и находящиеся в обороте на территории Российской Федерации пищевые продукты по безопасности и пищевой ценности должны соответствовать санитарным правилам.</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2.3. Изготовление, ввоз и оборот пищевых продуктов, не соответствующих требованиям, установленным настоящими Санитарными правилами, не допускаются.</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2.4. Требования настоящих Санитарных правил должны выполняться при разработке нормативных и технических документов, регламентирующих вопросы изготовления, ввоза и оборота пищевых продуктов.</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2.5. При разработке новых видов пищевых продуктов, новых технологических процессов их изготовления, упаковки, хранения, перевозок индивидуальные предприниматели и юридические лица обязаны обосновывать требования к качеству и безопасности, сохранению качества и безопасности, разрабатывать программы производственного </w:t>
      </w:r>
      <w:proofErr w:type="gramStart"/>
      <w:r w:rsidRPr="00176A7D">
        <w:rPr>
          <w:rFonts w:ascii="Arial" w:eastAsia="Times New Roman" w:hAnsi="Arial" w:cs="Arial"/>
          <w:color w:val="2D2D2D"/>
          <w:spacing w:val="2"/>
          <w:sz w:val="18"/>
          <w:szCs w:val="18"/>
          <w:lang w:eastAsia="ru-RU"/>
        </w:rPr>
        <w:t>контроля за</w:t>
      </w:r>
      <w:proofErr w:type="gramEnd"/>
      <w:r w:rsidRPr="00176A7D">
        <w:rPr>
          <w:rFonts w:ascii="Arial" w:eastAsia="Times New Roman" w:hAnsi="Arial" w:cs="Arial"/>
          <w:color w:val="2D2D2D"/>
          <w:spacing w:val="2"/>
          <w:sz w:val="18"/>
          <w:szCs w:val="18"/>
          <w:lang w:eastAsia="ru-RU"/>
        </w:rPr>
        <w:t xml:space="preserve"> качеством и безопасностью, методики их испытаний, устанавливать сроки годности таких пищевых продуктов.</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2.6. Проекты технических документов подлежат санитарно-эпидемиологической экспертизе в установленном порядке.</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2.7. Изготовление новых пищевых продуктов на территории Российской Федерации, ввоз пищевых продуктов на территорию Российской Федерации, осуществляемый впервые, допускается только после их государственной регистрации в установленном порядке.</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2.8. Импортные пищевые продукты подлежат государственной регистрации до их ввоза на территорию Российской Федерации.</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2.9. Изготовление пищевых продуктов должно осуществляться в соответствии с нормативными и техническими документами и подтверждаться изготовителем удостоверением качества и безопасности пищевых продуктов (далее - удостоверение качества и безопасности).</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2.10. Не требуется оформление удостоверения качества и безопасности на пищевые продукты общественного питания.</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2.11. Соответствие санитарным правилам пищевых продуктов и проектов технических документов подтверждается при проведении санитарно-эпидемиологической экспертизы в установленном порядке.</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2.12. </w:t>
      </w:r>
      <w:proofErr w:type="gramStart"/>
      <w:r w:rsidRPr="00176A7D">
        <w:rPr>
          <w:rFonts w:ascii="Arial" w:eastAsia="Times New Roman" w:hAnsi="Arial" w:cs="Arial"/>
          <w:color w:val="2D2D2D"/>
          <w:spacing w:val="2"/>
          <w:sz w:val="18"/>
          <w:szCs w:val="18"/>
          <w:lang w:eastAsia="ru-RU"/>
        </w:rPr>
        <w:t>При отсутствии в санитарных правилах требований безопасности и пищевой ценности для конкретного нового или впервые ввозимого вида пищевого продукта при санитарно-эпидемиологической экспертизе устанавливаются требования для такой продукции с учетом показателей:</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установленных разработчиком нового вида продукта в проекте нормативного и/или технического документа;</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установленных действующими санитарными правилами к аналогичному по составу и свойствам продукту;</w:t>
      </w:r>
      <w:proofErr w:type="gramEnd"/>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xml:space="preserve">- </w:t>
      </w:r>
      <w:proofErr w:type="gramStart"/>
      <w:r w:rsidRPr="00176A7D">
        <w:rPr>
          <w:rFonts w:ascii="Arial" w:eastAsia="Times New Roman" w:hAnsi="Arial" w:cs="Arial"/>
          <w:color w:val="2D2D2D"/>
          <w:spacing w:val="2"/>
          <w:sz w:val="18"/>
          <w:szCs w:val="18"/>
          <w:lang w:eastAsia="ru-RU"/>
        </w:rPr>
        <w:t>предъявляемых</w:t>
      </w:r>
      <w:proofErr w:type="gramEnd"/>
      <w:r w:rsidRPr="00176A7D">
        <w:rPr>
          <w:rFonts w:ascii="Arial" w:eastAsia="Times New Roman" w:hAnsi="Arial" w:cs="Arial"/>
          <w:color w:val="2D2D2D"/>
          <w:spacing w:val="2"/>
          <w:sz w:val="18"/>
          <w:szCs w:val="18"/>
          <w:lang w:eastAsia="ru-RU"/>
        </w:rPr>
        <w:t xml:space="preserve"> к продукту в стране его происхождения;</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рекомендуемых международными организациями.</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2.13. Требования безопасности и пищевой ценности пищевых продуктов вносятся в санитарно-эпидемиологическое заключение установленного образца, которое выдается органами и учреждениями Госсанэпидслужбы России на основании результатов санитарно-эпидемиологической экспертизы.</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2.14. Для продовольственного сырья растительного происхождения обязательна информация о пестицидах, использованных при возделывании сельскохозяйственных культур, фумигации помещений и тары для их хранения, борьбы с вредителями продовольственных запасов, а также дата последней обработки ими.</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xml:space="preserve">Для продовольственного сырья животного происхождения обязательна информация об использовании (или отсутствии такового) пестицидов для борьбы с эктопаразитами или заболеваниями животных и птицы, для обработки </w:t>
      </w:r>
      <w:r w:rsidRPr="00176A7D">
        <w:rPr>
          <w:rFonts w:ascii="Arial" w:eastAsia="Times New Roman" w:hAnsi="Arial" w:cs="Arial"/>
          <w:color w:val="2D2D2D"/>
          <w:spacing w:val="2"/>
          <w:sz w:val="18"/>
          <w:szCs w:val="18"/>
          <w:lang w:eastAsia="ru-RU"/>
        </w:rPr>
        <w:lastRenderedPageBreak/>
        <w:t>животноводческих и птицеводческих помещений, прудовых хозяйств и водоемов для воспроизводства рыбы, также с указанием наименования пестицида и конечной даты его использования.</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2.15. Ввоз, использование и оборот продовольственного сырья растительного и животного происхождения, не имеющего информации о применении пестицидов при его производстве, не допускаются.</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2.16. </w:t>
      </w:r>
      <w:proofErr w:type="gramStart"/>
      <w:r w:rsidRPr="00176A7D">
        <w:rPr>
          <w:rFonts w:ascii="Arial" w:eastAsia="Times New Roman" w:hAnsi="Arial" w:cs="Arial"/>
          <w:color w:val="2D2D2D"/>
          <w:spacing w:val="2"/>
          <w:sz w:val="18"/>
          <w:szCs w:val="18"/>
          <w:lang w:eastAsia="ru-RU"/>
        </w:rPr>
        <w:t>Продовольственное сырье и пищевые продукты должны быть расфасованы и упакованы в материалы, разрешенные для контакта с пищевыми продуктами, такими способами, которые позволяют обеспечить сохранность их качества и безопасность при их хранении, перевозках и реализации, в том числе с пролонгированными сроками годности (пункт в редакции, введенной в действие с 1 января 2010 года </w:t>
      </w:r>
      <w:hyperlink r:id="rId95" w:history="1">
        <w:r w:rsidRPr="00176A7D">
          <w:rPr>
            <w:rFonts w:ascii="Arial" w:eastAsia="Times New Roman" w:hAnsi="Arial" w:cs="Arial"/>
            <w:color w:val="00466E"/>
            <w:spacing w:val="2"/>
            <w:sz w:val="18"/>
            <w:u w:val="single"/>
            <w:lang w:eastAsia="ru-RU"/>
          </w:rPr>
          <w:t>Дополнениями и изменениями N 9 от 23 мая</w:t>
        </w:r>
        <w:proofErr w:type="gramEnd"/>
        <w:r w:rsidRPr="00176A7D">
          <w:rPr>
            <w:rFonts w:ascii="Arial" w:eastAsia="Times New Roman" w:hAnsi="Arial" w:cs="Arial"/>
            <w:color w:val="00466E"/>
            <w:spacing w:val="2"/>
            <w:sz w:val="18"/>
            <w:u w:val="single"/>
            <w:lang w:eastAsia="ru-RU"/>
          </w:rPr>
          <w:t xml:space="preserve"> 2008 года</w:t>
        </w:r>
      </w:hyperlink>
      <w:r w:rsidRPr="00176A7D">
        <w:rPr>
          <w:rFonts w:ascii="Arial" w:eastAsia="Times New Roman" w:hAnsi="Arial" w:cs="Arial"/>
          <w:color w:val="2D2D2D"/>
          <w:spacing w:val="2"/>
          <w:sz w:val="18"/>
          <w:szCs w:val="18"/>
          <w:lang w:eastAsia="ru-RU"/>
        </w:rPr>
        <w:t>.</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2.17. </w:t>
      </w:r>
      <w:proofErr w:type="gramStart"/>
      <w:r w:rsidRPr="00176A7D">
        <w:rPr>
          <w:rFonts w:ascii="Arial" w:eastAsia="Times New Roman" w:hAnsi="Arial" w:cs="Arial"/>
          <w:color w:val="2D2D2D"/>
          <w:spacing w:val="2"/>
          <w:sz w:val="18"/>
          <w:szCs w:val="18"/>
          <w:lang w:eastAsia="ru-RU"/>
        </w:rPr>
        <w:t>Индивидуальные предприниматели и юридические лица, осуществляющие деятельность по изготовлению и обороту пищевых продуктов, оказанию услуг в сфере розничной торговли пищевыми продуктами и сфере общественного питания, обязаны предоставлять покупателям или потребителям, а также органам государственного надзора и контроля полную и достоверную информацию о качестве и безопасности пищевых продуктов, соблюдении требований нормативных документов при изготовлении и обороте пищевых продуктов и оказании услуг</w:t>
      </w:r>
      <w:proofErr w:type="gramEnd"/>
      <w:r w:rsidRPr="00176A7D">
        <w:rPr>
          <w:rFonts w:ascii="Arial" w:eastAsia="Times New Roman" w:hAnsi="Arial" w:cs="Arial"/>
          <w:color w:val="2D2D2D"/>
          <w:spacing w:val="2"/>
          <w:sz w:val="18"/>
          <w:szCs w:val="18"/>
          <w:lang w:eastAsia="ru-RU"/>
        </w:rPr>
        <w:t xml:space="preserve"> в сфере розничной торговли и общественного питания.</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2.18. </w:t>
      </w:r>
      <w:proofErr w:type="gramStart"/>
      <w:r w:rsidRPr="00176A7D">
        <w:rPr>
          <w:rFonts w:ascii="Arial" w:eastAsia="Times New Roman" w:hAnsi="Arial" w:cs="Arial"/>
          <w:color w:val="2D2D2D"/>
          <w:spacing w:val="2"/>
          <w:sz w:val="18"/>
          <w:szCs w:val="18"/>
          <w:lang w:eastAsia="ru-RU"/>
        </w:rPr>
        <w:t>Для отдельных видов пищевых продуктов (продукты детского, диетического и специализированного питания, пробиотические продукты, пищевые добавки, биологически активные добавки к пище, пищевые продукты, содержащие компоненты, полученные с применением генно-инженерно-модифицированных организмов (далее - ГМО) и др.) указываются (абзац в редакции, введенной в действие с 25 июня 2003 года </w:t>
      </w:r>
      <w:hyperlink r:id="rId96" w:history="1">
        <w:r w:rsidRPr="00176A7D">
          <w:rPr>
            <w:rFonts w:ascii="Arial" w:eastAsia="Times New Roman" w:hAnsi="Arial" w:cs="Arial"/>
            <w:color w:val="00466E"/>
            <w:spacing w:val="2"/>
            <w:sz w:val="18"/>
            <w:u w:val="single"/>
            <w:lang w:eastAsia="ru-RU"/>
          </w:rPr>
          <w:t>Дополнениями и изменениями N 2 от 15 апреля 2003 года</w:t>
        </w:r>
      </w:hyperlink>
      <w:r w:rsidRPr="00176A7D">
        <w:rPr>
          <w:rFonts w:ascii="Arial" w:eastAsia="Times New Roman" w:hAnsi="Arial" w:cs="Arial"/>
          <w:color w:val="2D2D2D"/>
          <w:spacing w:val="2"/>
          <w:sz w:val="18"/>
          <w:szCs w:val="18"/>
          <w:lang w:eastAsia="ru-RU"/>
        </w:rPr>
        <w:t>;</w:t>
      </w:r>
      <w:proofErr w:type="gramEnd"/>
      <w:r w:rsidRPr="00176A7D">
        <w:rPr>
          <w:rFonts w:ascii="Arial" w:eastAsia="Times New Roman" w:hAnsi="Arial" w:cs="Arial"/>
          <w:color w:val="2D2D2D"/>
          <w:spacing w:val="2"/>
          <w:sz w:val="18"/>
          <w:szCs w:val="18"/>
          <w:lang w:eastAsia="ru-RU"/>
        </w:rPr>
        <w:t xml:space="preserve"> </w:t>
      </w:r>
      <w:proofErr w:type="gramStart"/>
      <w:r w:rsidRPr="00176A7D">
        <w:rPr>
          <w:rFonts w:ascii="Arial" w:eastAsia="Times New Roman" w:hAnsi="Arial" w:cs="Arial"/>
          <w:color w:val="2D2D2D"/>
          <w:spacing w:val="2"/>
          <w:sz w:val="18"/>
          <w:szCs w:val="18"/>
          <w:lang w:eastAsia="ru-RU"/>
        </w:rPr>
        <w:t>в редакции, введенной в действие с 1 сентября 2007 года </w:t>
      </w:r>
      <w:hyperlink r:id="rId97" w:history="1">
        <w:r w:rsidRPr="00176A7D">
          <w:rPr>
            <w:rFonts w:ascii="Arial" w:eastAsia="Times New Roman" w:hAnsi="Arial" w:cs="Arial"/>
            <w:color w:val="00466E"/>
            <w:spacing w:val="2"/>
            <w:sz w:val="18"/>
            <w:u w:val="single"/>
            <w:lang w:eastAsia="ru-RU"/>
          </w:rPr>
          <w:t>Дополнениями и изменениями N 5 от 25 июня 2007 года</w:t>
        </w:r>
      </w:hyperlink>
      <w:r w:rsidRPr="00176A7D">
        <w:rPr>
          <w:rFonts w:ascii="Arial" w:eastAsia="Times New Roman" w:hAnsi="Arial" w:cs="Arial"/>
          <w:color w:val="2D2D2D"/>
          <w:spacing w:val="2"/>
          <w:sz w:val="18"/>
          <w:szCs w:val="18"/>
          <w:lang w:eastAsia="ru-RU"/>
        </w:rPr>
        <w:t>:</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область применения (для продуктов детского, диетического и специализированного питания, пищевых добавок, биологически активных добавок к пище);</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наименование ингредиентов, входящих в состав пищевого продукта, пищевые добавки, микробные культуры, закваски и вещества, используемые для обогащения пищевых продуктов;</w:t>
      </w:r>
      <w:proofErr w:type="gramEnd"/>
      <w:r w:rsidRPr="00176A7D">
        <w:rPr>
          <w:rFonts w:ascii="Arial" w:eastAsia="Times New Roman" w:hAnsi="Arial" w:cs="Arial"/>
          <w:color w:val="2D2D2D"/>
          <w:spacing w:val="2"/>
          <w:sz w:val="18"/>
          <w:szCs w:val="18"/>
          <w:lang w:eastAsia="ru-RU"/>
        </w:rPr>
        <w:t xml:space="preserve"> в биологически активных добавках к пище и обогащенных продуктах для биологически активных компонентов указывают также проценты от суточной физиологической потребности, если такая потребность установлена;</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рекомендации по использованию, применению, при необходимости, противопоказания к их использованию;</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для биологически активных добавок к пище обязательна информация: "Не является лекарством";</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xml:space="preserve">- </w:t>
      </w:r>
      <w:proofErr w:type="gramStart"/>
      <w:r w:rsidRPr="00176A7D">
        <w:rPr>
          <w:rFonts w:ascii="Arial" w:eastAsia="Times New Roman" w:hAnsi="Arial" w:cs="Arial"/>
          <w:color w:val="2D2D2D"/>
          <w:spacing w:val="2"/>
          <w:sz w:val="18"/>
          <w:szCs w:val="18"/>
          <w:lang w:eastAsia="ru-RU"/>
        </w:rPr>
        <w:t>для пищевых продуктов, полученных с применением ГМО, в том числе не содержащих дезоксирибонуклеиновую кислоту (ДНК) и белок, обязательна информация: "генетически модифицированная продукция", или "продукция, полученная из генно-инженерно-модифицированных организмов", или " продукция содержит компоненты генно-инженерно-модифицированных организмов" (содержание в пищевых продуктах 0,9% и менее компонентов, полученных с применением ГМО, является случайной или технически неустранимой примесью и пищевые продукты, содержащие указанное количество компонентов ГМО</w:t>
      </w:r>
      <w:proofErr w:type="gramEnd"/>
      <w:r w:rsidRPr="00176A7D">
        <w:rPr>
          <w:rFonts w:ascii="Arial" w:eastAsia="Times New Roman" w:hAnsi="Arial" w:cs="Arial"/>
          <w:color w:val="2D2D2D"/>
          <w:spacing w:val="2"/>
          <w:sz w:val="18"/>
          <w:szCs w:val="18"/>
          <w:lang w:eastAsia="ru-RU"/>
        </w:rPr>
        <w:t>, не относятся к категории пищевых продуктов, содержащих компоненты, полученные с применением ГМО) (абзац в редакции, введенной в действие с 1 сентября 2007 года </w:t>
      </w:r>
      <w:hyperlink r:id="rId98" w:history="1">
        <w:r w:rsidRPr="00176A7D">
          <w:rPr>
            <w:rFonts w:ascii="Arial" w:eastAsia="Times New Roman" w:hAnsi="Arial" w:cs="Arial"/>
            <w:color w:val="00466E"/>
            <w:spacing w:val="2"/>
            <w:sz w:val="18"/>
            <w:u w:val="single"/>
            <w:lang w:eastAsia="ru-RU"/>
          </w:rPr>
          <w:t>Дополнениями и изменениями N 5 от 25 июня 2007 года</w:t>
        </w:r>
      </w:hyperlink>
      <w:r w:rsidRPr="00176A7D">
        <w:rPr>
          <w:rFonts w:ascii="Arial" w:eastAsia="Times New Roman" w:hAnsi="Arial" w:cs="Arial"/>
          <w:color w:val="2D2D2D"/>
          <w:spacing w:val="2"/>
          <w:sz w:val="18"/>
          <w:szCs w:val="18"/>
          <w:lang w:eastAsia="ru-RU"/>
        </w:rPr>
        <w:t>;</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информация о государственной регистрации;</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proofErr w:type="gramStart"/>
      <w:r w:rsidRPr="00176A7D">
        <w:rPr>
          <w:rFonts w:ascii="Arial" w:eastAsia="Times New Roman" w:hAnsi="Arial" w:cs="Arial"/>
          <w:color w:val="2D2D2D"/>
          <w:spacing w:val="2"/>
          <w:sz w:val="18"/>
          <w:szCs w:val="18"/>
          <w:lang w:eastAsia="ru-RU"/>
        </w:rPr>
        <w:t>Абзац исключен с 1 сентября 2007 года </w:t>
      </w:r>
      <w:hyperlink r:id="rId99" w:history="1">
        <w:r w:rsidRPr="00176A7D">
          <w:rPr>
            <w:rFonts w:ascii="Arial" w:eastAsia="Times New Roman" w:hAnsi="Arial" w:cs="Arial"/>
            <w:color w:val="00466E"/>
            <w:spacing w:val="2"/>
            <w:sz w:val="18"/>
            <w:u w:val="single"/>
            <w:lang w:eastAsia="ru-RU"/>
          </w:rPr>
          <w:t>Дополнениями и изменениями N 5 от 25 июня 2007 года</w:t>
        </w:r>
      </w:hyperlink>
      <w:r w:rsidRPr="00176A7D">
        <w:rPr>
          <w:rFonts w:ascii="Arial" w:eastAsia="Times New Roman" w:hAnsi="Arial" w:cs="Arial"/>
          <w:color w:val="2D2D2D"/>
          <w:spacing w:val="2"/>
          <w:sz w:val="18"/>
          <w:szCs w:val="18"/>
          <w:lang w:eastAsia="ru-RU"/>
        </w:rPr>
        <w:t>..</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для пищевых продуктов, полученных из/или с использованием генно-инженерно-модифицированных микроорганизмов (бактерий, дрожжей и мицелиальных грибов, генетический материал которых изменен с использованием методов генной инженерии) (далее - ГММ), обязательна информация (абзац дополнительно включен с 1 апреля 2008 года </w:t>
      </w:r>
      <w:hyperlink r:id="rId100" w:history="1">
        <w:r w:rsidRPr="00176A7D">
          <w:rPr>
            <w:rFonts w:ascii="Arial" w:eastAsia="Times New Roman" w:hAnsi="Arial" w:cs="Arial"/>
            <w:color w:val="00466E"/>
            <w:spacing w:val="2"/>
            <w:sz w:val="18"/>
            <w:u w:val="single"/>
            <w:lang w:eastAsia="ru-RU"/>
          </w:rPr>
          <w:t>Дополнениями и изменениями N 6 от 18</w:t>
        </w:r>
        <w:proofErr w:type="gramEnd"/>
        <w:r w:rsidRPr="00176A7D">
          <w:rPr>
            <w:rFonts w:ascii="Arial" w:eastAsia="Times New Roman" w:hAnsi="Arial" w:cs="Arial"/>
            <w:color w:val="00466E"/>
            <w:spacing w:val="2"/>
            <w:sz w:val="18"/>
            <w:u w:val="single"/>
            <w:lang w:eastAsia="ru-RU"/>
          </w:rPr>
          <w:t xml:space="preserve"> </w:t>
        </w:r>
        <w:proofErr w:type="gramStart"/>
        <w:r w:rsidRPr="00176A7D">
          <w:rPr>
            <w:rFonts w:ascii="Arial" w:eastAsia="Times New Roman" w:hAnsi="Arial" w:cs="Arial"/>
            <w:color w:val="00466E"/>
            <w:spacing w:val="2"/>
            <w:sz w:val="18"/>
            <w:u w:val="single"/>
            <w:lang w:eastAsia="ru-RU"/>
          </w:rPr>
          <w:t>февраля 2008 года</w:t>
        </w:r>
      </w:hyperlink>
      <w:r w:rsidRPr="00176A7D">
        <w:rPr>
          <w:rFonts w:ascii="Arial" w:eastAsia="Times New Roman" w:hAnsi="Arial" w:cs="Arial"/>
          <w:color w:val="2D2D2D"/>
          <w:spacing w:val="2"/>
          <w:sz w:val="18"/>
          <w:szCs w:val="18"/>
          <w:lang w:eastAsia="ru-RU"/>
        </w:rPr>
        <w:t>):</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xml:space="preserve">- для содержащих живые ГММ - "Продукт содержит живые генно-инженерно-модифицированные микроорганизмы" </w:t>
      </w:r>
      <w:r w:rsidRPr="00176A7D">
        <w:rPr>
          <w:rFonts w:ascii="Arial" w:eastAsia="Times New Roman" w:hAnsi="Arial" w:cs="Arial"/>
          <w:color w:val="2D2D2D"/>
          <w:spacing w:val="2"/>
          <w:sz w:val="18"/>
          <w:szCs w:val="18"/>
          <w:lang w:eastAsia="ru-RU"/>
        </w:rPr>
        <w:lastRenderedPageBreak/>
        <w:t>(абзац дополнительно включен с 1 апреля 2008 года </w:t>
      </w:r>
      <w:hyperlink r:id="rId101" w:history="1">
        <w:r w:rsidRPr="00176A7D">
          <w:rPr>
            <w:rFonts w:ascii="Arial" w:eastAsia="Times New Roman" w:hAnsi="Arial" w:cs="Arial"/>
            <w:color w:val="00466E"/>
            <w:spacing w:val="2"/>
            <w:sz w:val="18"/>
            <w:u w:val="single"/>
            <w:lang w:eastAsia="ru-RU"/>
          </w:rPr>
          <w:t>Дополнениями и изменениями N 6 от 18 февраля 2008 года</w:t>
        </w:r>
      </w:hyperlink>
      <w:r w:rsidRPr="00176A7D">
        <w:rPr>
          <w:rFonts w:ascii="Arial" w:eastAsia="Times New Roman" w:hAnsi="Arial" w:cs="Arial"/>
          <w:color w:val="2D2D2D"/>
          <w:spacing w:val="2"/>
          <w:sz w:val="18"/>
          <w:szCs w:val="18"/>
          <w:lang w:eastAsia="ru-RU"/>
        </w:rPr>
        <w:t>);</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для содержащих нежизнеспособные ГММ - "Продукт получен с использованием генно-инженерно-модифицированных микроорганизмов" (абзац дополнительно включен с 1 апреля 2008 года </w:t>
      </w:r>
      <w:hyperlink r:id="rId102" w:history="1">
        <w:r w:rsidRPr="00176A7D">
          <w:rPr>
            <w:rFonts w:ascii="Arial" w:eastAsia="Times New Roman" w:hAnsi="Arial" w:cs="Arial"/>
            <w:color w:val="00466E"/>
            <w:spacing w:val="2"/>
            <w:sz w:val="18"/>
            <w:u w:val="single"/>
            <w:lang w:eastAsia="ru-RU"/>
          </w:rPr>
          <w:t>Дополнениями и изменениями N 6 от 18 февраля 2008 года</w:t>
        </w:r>
      </w:hyperlink>
      <w:r w:rsidRPr="00176A7D">
        <w:rPr>
          <w:rFonts w:ascii="Arial" w:eastAsia="Times New Roman" w:hAnsi="Arial" w:cs="Arial"/>
          <w:color w:val="2D2D2D"/>
          <w:spacing w:val="2"/>
          <w:sz w:val="18"/>
          <w:szCs w:val="18"/>
          <w:lang w:eastAsia="ru-RU"/>
        </w:rPr>
        <w:t>);</w:t>
      </w:r>
      <w:proofErr w:type="gramEnd"/>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xml:space="preserve">- </w:t>
      </w:r>
      <w:proofErr w:type="gramStart"/>
      <w:r w:rsidRPr="00176A7D">
        <w:rPr>
          <w:rFonts w:ascii="Arial" w:eastAsia="Times New Roman" w:hAnsi="Arial" w:cs="Arial"/>
          <w:color w:val="2D2D2D"/>
          <w:spacing w:val="2"/>
          <w:sz w:val="18"/>
          <w:szCs w:val="18"/>
          <w:lang w:eastAsia="ru-RU"/>
        </w:rPr>
        <w:t>для освобожденных от технологических ГММ или для полученных с использованием компонентов, освобожденных от ГММ - "Продукт содержит компоненты, полученные с использованием генно-инженерно-модифицированных микроорганизмов" (абзац дополнительно включен с 1 апреля 2008 года </w:t>
      </w:r>
      <w:hyperlink r:id="rId103" w:history="1">
        <w:r w:rsidRPr="00176A7D">
          <w:rPr>
            <w:rFonts w:ascii="Arial" w:eastAsia="Times New Roman" w:hAnsi="Arial" w:cs="Arial"/>
            <w:color w:val="00466E"/>
            <w:spacing w:val="2"/>
            <w:sz w:val="18"/>
            <w:u w:val="single"/>
            <w:lang w:eastAsia="ru-RU"/>
          </w:rPr>
          <w:t>Дополнениями и изменениями N 6 от 18 февраля 2008 года</w:t>
        </w:r>
      </w:hyperlink>
      <w:r w:rsidRPr="00176A7D">
        <w:rPr>
          <w:rFonts w:ascii="Arial" w:eastAsia="Times New Roman" w:hAnsi="Arial" w:cs="Arial"/>
          <w:color w:val="2D2D2D"/>
          <w:spacing w:val="2"/>
          <w:sz w:val="18"/>
          <w:szCs w:val="18"/>
          <w:lang w:eastAsia="ru-RU"/>
        </w:rPr>
        <w:t>);</w:t>
      </w:r>
      <w:proofErr w:type="gramEnd"/>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xml:space="preserve">- </w:t>
      </w:r>
      <w:proofErr w:type="gramStart"/>
      <w:r w:rsidRPr="00176A7D">
        <w:rPr>
          <w:rFonts w:ascii="Arial" w:eastAsia="Times New Roman" w:hAnsi="Arial" w:cs="Arial"/>
          <w:color w:val="2D2D2D"/>
          <w:spacing w:val="2"/>
          <w:sz w:val="18"/>
          <w:szCs w:val="18"/>
          <w:lang w:eastAsia="ru-RU"/>
        </w:rPr>
        <w:t>для пищевых продуктов, произведенных с использованием технологий, обеспечивающих их получение из сырья, полученного без применения пестицидов и других средств защиты растений, химических удобрений, стимуляторов роста и откорма животных, антибиотиков, гормональных и ветеринарных препаратов, ГМО, не подвергнутого обработке с использованием ионизирующего излучения и в соответствии с настоящими санитарными правилами (далее - органические продукты), указывается информация: "органический продукт (абзац дополнительно включен с 1</w:t>
      </w:r>
      <w:proofErr w:type="gramEnd"/>
      <w:r w:rsidRPr="00176A7D">
        <w:rPr>
          <w:rFonts w:ascii="Arial" w:eastAsia="Times New Roman" w:hAnsi="Arial" w:cs="Arial"/>
          <w:color w:val="2D2D2D"/>
          <w:spacing w:val="2"/>
          <w:sz w:val="18"/>
          <w:szCs w:val="18"/>
          <w:lang w:eastAsia="ru-RU"/>
        </w:rPr>
        <w:t xml:space="preserve"> июля 2008 года </w:t>
      </w:r>
      <w:hyperlink r:id="rId104" w:history="1">
        <w:r w:rsidRPr="00176A7D">
          <w:rPr>
            <w:rFonts w:ascii="Arial" w:eastAsia="Times New Roman" w:hAnsi="Arial" w:cs="Arial"/>
            <w:color w:val="00466E"/>
            <w:spacing w:val="2"/>
            <w:sz w:val="18"/>
            <w:u w:val="single"/>
            <w:lang w:eastAsia="ru-RU"/>
          </w:rPr>
          <w:t>Дополнениями и изменениями N 8 от 21 апреля 2008 года</w:t>
        </w:r>
      </w:hyperlink>
      <w:r w:rsidRPr="00176A7D">
        <w:rPr>
          <w:rFonts w:ascii="Arial" w:eastAsia="Times New Roman" w:hAnsi="Arial" w:cs="Arial"/>
          <w:color w:val="2D2D2D"/>
          <w:spacing w:val="2"/>
          <w:sz w:val="18"/>
          <w:szCs w:val="18"/>
          <w:lang w:eastAsia="ru-RU"/>
        </w:rPr>
        <w:t>)</w:t>
      </w:r>
      <w:proofErr w:type="gramStart"/>
      <w:r w:rsidRPr="00176A7D">
        <w:rPr>
          <w:rFonts w:ascii="Arial" w:eastAsia="Times New Roman" w:hAnsi="Arial" w:cs="Arial"/>
          <w:color w:val="2D2D2D"/>
          <w:spacing w:val="2"/>
          <w:sz w:val="18"/>
          <w:szCs w:val="18"/>
          <w:lang w:eastAsia="ru-RU"/>
        </w:rPr>
        <w:t>.</w:t>
      </w:r>
      <w:proofErr w:type="gramEnd"/>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xml:space="preserve">- </w:t>
      </w:r>
      <w:proofErr w:type="gramStart"/>
      <w:r w:rsidRPr="00176A7D">
        <w:rPr>
          <w:rFonts w:ascii="Arial" w:eastAsia="Times New Roman" w:hAnsi="Arial" w:cs="Arial"/>
          <w:color w:val="2D2D2D"/>
          <w:spacing w:val="2"/>
          <w:sz w:val="18"/>
          <w:szCs w:val="18"/>
          <w:lang w:eastAsia="ru-RU"/>
        </w:rPr>
        <w:t>д</w:t>
      </w:r>
      <w:proofErr w:type="gramEnd"/>
      <w:r w:rsidRPr="00176A7D">
        <w:rPr>
          <w:rFonts w:ascii="Arial" w:eastAsia="Times New Roman" w:hAnsi="Arial" w:cs="Arial"/>
          <w:color w:val="2D2D2D"/>
          <w:spacing w:val="2"/>
          <w:sz w:val="18"/>
          <w:szCs w:val="18"/>
          <w:lang w:eastAsia="ru-RU"/>
        </w:rPr>
        <w:t>ля специализированных продуктов, предназначенных для питания спортсменов, имеющих заданную пищевую и энергетическую ценность и направленную эффективность, состоящих из набора нутриентов или представленных их отдельными видами, указывается информация: "специализированный пищевой продукт для питания спортсменов" (абзац дополнительно включен с 15 июля 2009 года </w:t>
      </w:r>
      <w:hyperlink r:id="rId105" w:history="1">
        <w:r w:rsidRPr="00176A7D">
          <w:rPr>
            <w:rFonts w:ascii="Arial" w:eastAsia="Times New Roman" w:hAnsi="Arial" w:cs="Arial"/>
            <w:color w:val="00466E"/>
            <w:spacing w:val="2"/>
            <w:sz w:val="18"/>
            <w:u w:val="single"/>
            <w:lang w:eastAsia="ru-RU"/>
          </w:rPr>
          <w:t xml:space="preserve">Дополнением N 14 от 5 мая </w:t>
        </w:r>
        <w:proofErr w:type="gramStart"/>
        <w:r w:rsidRPr="00176A7D">
          <w:rPr>
            <w:rFonts w:ascii="Arial" w:eastAsia="Times New Roman" w:hAnsi="Arial" w:cs="Arial"/>
            <w:color w:val="00466E"/>
            <w:spacing w:val="2"/>
            <w:sz w:val="18"/>
            <w:u w:val="single"/>
            <w:lang w:eastAsia="ru-RU"/>
          </w:rPr>
          <w:t>2009 года</w:t>
        </w:r>
      </w:hyperlink>
      <w:r w:rsidRPr="00176A7D">
        <w:rPr>
          <w:rFonts w:ascii="Arial" w:eastAsia="Times New Roman" w:hAnsi="Arial" w:cs="Arial"/>
          <w:color w:val="2D2D2D"/>
          <w:spacing w:val="2"/>
          <w:sz w:val="18"/>
          <w:szCs w:val="18"/>
          <w:lang w:eastAsia="ru-RU"/>
        </w:rPr>
        <w:t>);</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для специализированных пищевых продуктов для питания спортсменов на потребительскую упаковку дополнительно выносится информация: сведения о пищевой и энергетической ценности продукта, доля от физиологической потребности; рекомендуемые дозировки, способы приготовления (при необходимости), условия и длительность применения (абзац дополнительно включен с 15 июля 2009 года </w:t>
      </w:r>
      <w:hyperlink r:id="rId106" w:history="1">
        <w:r w:rsidRPr="00176A7D">
          <w:rPr>
            <w:rFonts w:ascii="Arial" w:eastAsia="Times New Roman" w:hAnsi="Arial" w:cs="Arial"/>
            <w:color w:val="00466E"/>
            <w:spacing w:val="2"/>
            <w:sz w:val="18"/>
            <w:u w:val="single"/>
            <w:lang w:eastAsia="ru-RU"/>
          </w:rPr>
          <w:t>Дополнением N 14 от 5 мая 2009 года</w:t>
        </w:r>
      </w:hyperlink>
      <w:r w:rsidRPr="00176A7D">
        <w:rPr>
          <w:rFonts w:ascii="Arial" w:eastAsia="Times New Roman" w:hAnsi="Arial" w:cs="Arial"/>
          <w:color w:val="2D2D2D"/>
          <w:spacing w:val="2"/>
          <w:sz w:val="18"/>
          <w:szCs w:val="18"/>
          <w:lang w:eastAsia="ru-RU"/>
        </w:rPr>
        <w:t>);</w:t>
      </w:r>
      <w:r w:rsidRPr="00176A7D">
        <w:rPr>
          <w:rFonts w:ascii="Arial" w:eastAsia="Times New Roman" w:hAnsi="Arial" w:cs="Arial"/>
          <w:color w:val="2D2D2D"/>
          <w:spacing w:val="2"/>
          <w:sz w:val="18"/>
          <w:szCs w:val="18"/>
          <w:lang w:eastAsia="ru-RU"/>
        </w:rPr>
        <w:br/>
      </w:r>
      <w:proofErr w:type="gramEnd"/>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для мяса убойных животных и мяса птицы, пищевых субпродуктов убойных животных и мяса птицы, а также мяса убойных животных и мяса птицы, входящих в состав всех видов пищевых продуктов, вид термической обработки - "охлажденное" (к охлажденному мясу относится: мясо убойных животных, полученное непосредственно после убоя, и субпродукты из них, подвергнутые охлаждению до температуры в толще мышц от 0</w:t>
      </w:r>
      <w:proofErr w:type="gramStart"/>
      <w:r w:rsidRPr="00176A7D">
        <w:rPr>
          <w:rFonts w:ascii="Arial" w:eastAsia="Times New Roman" w:hAnsi="Arial" w:cs="Arial"/>
          <w:color w:val="2D2D2D"/>
          <w:spacing w:val="2"/>
          <w:sz w:val="18"/>
          <w:szCs w:val="18"/>
          <w:lang w:eastAsia="ru-RU"/>
        </w:rPr>
        <w:t>°С</w:t>
      </w:r>
      <w:proofErr w:type="gramEnd"/>
      <w:r w:rsidRPr="00176A7D">
        <w:rPr>
          <w:rFonts w:ascii="Arial" w:eastAsia="Times New Roman" w:hAnsi="Arial" w:cs="Arial"/>
          <w:color w:val="2D2D2D"/>
          <w:spacing w:val="2"/>
          <w:sz w:val="18"/>
          <w:szCs w:val="18"/>
          <w:lang w:eastAsia="ru-RU"/>
        </w:rPr>
        <w:t xml:space="preserve"> до +4°С с неувлажненной поверхностью, имеющей корочку подсыхания; мясо птицы, полученное непосредственно после убоя, и субпродукты из нее, подвергнутые охлаждению до температуры в толще мышц от 0</w:t>
      </w:r>
      <w:proofErr w:type="gramStart"/>
      <w:r w:rsidRPr="00176A7D">
        <w:rPr>
          <w:rFonts w:ascii="Arial" w:eastAsia="Times New Roman" w:hAnsi="Arial" w:cs="Arial"/>
          <w:color w:val="2D2D2D"/>
          <w:spacing w:val="2"/>
          <w:sz w:val="18"/>
          <w:szCs w:val="18"/>
          <w:lang w:eastAsia="ru-RU"/>
        </w:rPr>
        <w:t>°С</w:t>
      </w:r>
      <w:proofErr w:type="gramEnd"/>
      <w:r w:rsidRPr="00176A7D">
        <w:rPr>
          <w:rFonts w:ascii="Arial" w:eastAsia="Times New Roman" w:hAnsi="Arial" w:cs="Arial"/>
          <w:color w:val="2D2D2D"/>
          <w:spacing w:val="2"/>
          <w:sz w:val="18"/>
          <w:szCs w:val="18"/>
          <w:lang w:eastAsia="ru-RU"/>
        </w:rPr>
        <w:t xml:space="preserve"> до +4°С) (абзац дополнительно включен с 1 января 2010 года </w:t>
      </w:r>
      <w:hyperlink r:id="rId107" w:history="1">
        <w:r w:rsidRPr="00176A7D">
          <w:rPr>
            <w:rFonts w:ascii="Arial" w:eastAsia="Times New Roman" w:hAnsi="Arial" w:cs="Arial"/>
            <w:color w:val="00466E"/>
            <w:spacing w:val="2"/>
            <w:sz w:val="18"/>
            <w:u w:val="single"/>
            <w:lang w:eastAsia="ru-RU"/>
          </w:rPr>
          <w:t>Дополнениями и изменениями N 9 от 23 мая 2008 года</w:t>
        </w:r>
      </w:hyperlink>
      <w:r w:rsidRPr="00176A7D">
        <w:rPr>
          <w:rFonts w:ascii="Arial" w:eastAsia="Times New Roman" w:hAnsi="Arial" w:cs="Arial"/>
          <w:color w:val="2D2D2D"/>
          <w:spacing w:val="2"/>
          <w:sz w:val="18"/>
          <w:szCs w:val="18"/>
          <w:lang w:eastAsia="ru-RU"/>
        </w:rPr>
        <w:t>).</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r>
      <w:proofErr w:type="gramStart"/>
      <w:r w:rsidRPr="00176A7D">
        <w:rPr>
          <w:rFonts w:ascii="Arial" w:eastAsia="Times New Roman" w:hAnsi="Arial" w:cs="Arial"/>
          <w:color w:val="2D2D2D"/>
          <w:spacing w:val="2"/>
          <w:sz w:val="18"/>
          <w:szCs w:val="18"/>
          <w:lang w:eastAsia="ru-RU"/>
        </w:rPr>
        <w:t>Маркировка, нанесенная на потребительскую тару, упаковку рыбной продукции, должна содержать дополнительную информацию в отношении однородной пищевой рыбной продукции следующих групп (абзац дополнительно включен с 1 октября 2010 года </w:t>
      </w:r>
      <w:hyperlink r:id="rId108" w:history="1">
        <w:r w:rsidRPr="00176A7D">
          <w:rPr>
            <w:rFonts w:ascii="Arial" w:eastAsia="Times New Roman" w:hAnsi="Arial" w:cs="Arial"/>
            <w:color w:val="00466E"/>
            <w:spacing w:val="2"/>
            <w:sz w:val="18"/>
            <w:u w:val="single"/>
            <w:lang w:eastAsia="ru-RU"/>
          </w:rPr>
          <w:t>Дополнением N 17 от 21 апреля 2010 года</w:t>
        </w:r>
      </w:hyperlink>
      <w:r w:rsidRPr="00176A7D">
        <w:rPr>
          <w:rFonts w:ascii="Arial" w:eastAsia="Times New Roman" w:hAnsi="Arial" w:cs="Arial"/>
          <w:color w:val="2D2D2D"/>
          <w:spacing w:val="2"/>
          <w:sz w:val="18"/>
          <w:szCs w:val="18"/>
          <w:lang w:eastAsia="ru-RU"/>
        </w:rPr>
        <w:t>):</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мороженая рыбная продукция (абзац дополнительно включен с 1 октября 2010 года </w:t>
      </w:r>
      <w:hyperlink r:id="rId109" w:history="1">
        <w:r w:rsidRPr="00176A7D">
          <w:rPr>
            <w:rFonts w:ascii="Arial" w:eastAsia="Times New Roman" w:hAnsi="Arial" w:cs="Arial"/>
            <w:color w:val="00466E"/>
            <w:spacing w:val="2"/>
            <w:sz w:val="18"/>
            <w:u w:val="single"/>
            <w:lang w:eastAsia="ru-RU"/>
          </w:rPr>
          <w:t>Дополнением N 17 от 21 апреля 2010 года</w:t>
        </w:r>
      </w:hyperlink>
      <w:r w:rsidRPr="00176A7D">
        <w:rPr>
          <w:rFonts w:ascii="Arial" w:eastAsia="Times New Roman" w:hAnsi="Arial" w:cs="Arial"/>
          <w:color w:val="2D2D2D"/>
          <w:spacing w:val="2"/>
          <w:sz w:val="18"/>
          <w:szCs w:val="18"/>
          <w:lang w:eastAsia="ru-RU"/>
        </w:rPr>
        <w:t>):</w:t>
      </w:r>
      <w:r w:rsidRPr="00176A7D">
        <w:rPr>
          <w:rFonts w:ascii="Arial" w:eastAsia="Times New Roman" w:hAnsi="Arial" w:cs="Arial"/>
          <w:color w:val="2D2D2D"/>
          <w:spacing w:val="2"/>
          <w:sz w:val="18"/>
          <w:szCs w:val="18"/>
          <w:lang w:eastAsia="ru-RU"/>
        </w:rPr>
        <w:br/>
      </w:r>
      <w:proofErr w:type="gramEnd"/>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а) глазированная - масса нетто должна быть указана без массы глазури (подпункт дополнительно включен с 1 октября 2010 года </w:t>
      </w:r>
      <w:hyperlink r:id="rId110" w:history="1">
        <w:r w:rsidRPr="00176A7D">
          <w:rPr>
            <w:rFonts w:ascii="Arial" w:eastAsia="Times New Roman" w:hAnsi="Arial" w:cs="Arial"/>
            <w:color w:val="00466E"/>
            <w:spacing w:val="2"/>
            <w:sz w:val="18"/>
            <w:u w:val="single"/>
            <w:lang w:eastAsia="ru-RU"/>
          </w:rPr>
          <w:t>Дополнением N 17 от 21 апреля 2010 года</w:t>
        </w:r>
      </w:hyperlink>
      <w:r w:rsidRPr="00176A7D">
        <w:rPr>
          <w:rFonts w:ascii="Arial" w:eastAsia="Times New Roman" w:hAnsi="Arial" w:cs="Arial"/>
          <w:color w:val="2D2D2D"/>
          <w:spacing w:val="2"/>
          <w:sz w:val="18"/>
          <w:szCs w:val="18"/>
          <w:lang w:eastAsia="ru-RU"/>
        </w:rPr>
        <w:t>);</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proofErr w:type="gramStart"/>
      <w:r w:rsidRPr="00176A7D">
        <w:rPr>
          <w:rFonts w:ascii="Arial" w:eastAsia="Times New Roman" w:hAnsi="Arial" w:cs="Arial"/>
          <w:color w:val="2D2D2D"/>
          <w:spacing w:val="2"/>
          <w:sz w:val="18"/>
          <w:szCs w:val="18"/>
          <w:lang w:eastAsia="ru-RU"/>
        </w:rPr>
        <w:t>б) производимая из мороженой рыбной продукции - указание на вторичное замораживание (подпункт дополнительно включен с 1 октября 2010 года </w:t>
      </w:r>
      <w:hyperlink r:id="rId111" w:history="1">
        <w:r w:rsidRPr="00176A7D">
          <w:rPr>
            <w:rFonts w:ascii="Arial" w:eastAsia="Times New Roman" w:hAnsi="Arial" w:cs="Arial"/>
            <w:color w:val="00466E"/>
            <w:spacing w:val="2"/>
            <w:sz w:val="18"/>
            <w:u w:val="single"/>
            <w:lang w:eastAsia="ru-RU"/>
          </w:rPr>
          <w:t>Дополнением N 17 от 21 апреля 2010 года</w:t>
        </w:r>
      </w:hyperlink>
      <w:r w:rsidRPr="00176A7D">
        <w:rPr>
          <w:rFonts w:ascii="Arial" w:eastAsia="Times New Roman" w:hAnsi="Arial" w:cs="Arial"/>
          <w:color w:val="2D2D2D"/>
          <w:spacing w:val="2"/>
          <w:sz w:val="18"/>
          <w:szCs w:val="18"/>
          <w:lang w:eastAsia="ru-RU"/>
        </w:rPr>
        <w:t>);</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замороженная соленая и маринованная рыбная продукция - слова "Замороженная продукция" (абзац дополнительно включен с 1 октября 2010 года </w:t>
      </w:r>
      <w:hyperlink r:id="rId112" w:history="1">
        <w:r w:rsidRPr="00176A7D">
          <w:rPr>
            <w:rFonts w:ascii="Arial" w:eastAsia="Times New Roman" w:hAnsi="Arial" w:cs="Arial"/>
            <w:color w:val="00466E"/>
            <w:spacing w:val="2"/>
            <w:sz w:val="18"/>
            <w:u w:val="single"/>
            <w:lang w:eastAsia="ru-RU"/>
          </w:rPr>
          <w:t>Дополнением N 17 от 21 апреля 2010 года</w:t>
        </w:r>
      </w:hyperlink>
      <w:r w:rsidRPr="00176A7D">
        <w:rPr>
          <w:rFonts w:ascii="Arial" w:eastAsia="Times New Roman" w:hAnsi="Arial" w:cs="Arial"/>
          <w:color w:val="2D2D2D"/>
          <w:spacing w:val="2"/>
          <w:sz w:val="18"/>
          <w:szCs w:val="18"/>
          <w:lang w:eastAsia="ru-RU"/>
        </w:rPr>
        <w:t>);</w:t>
      </w:r>
      <w:proofErr w:type="gramEnd"/>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для обогащенных витаминами и минеральными веществами пищевых продуктов указывается информация "обогащенный витаминами и/или минеральными веществами пищевой продукт (абзац дополнительно включен </w:t>
      </w:r>
      <w:hyperlink r:id="rId113" w:history="1">
        <w:r w:rsidRPr="00176A7D">
          <w:rPr>
            <w:rFonts w:ascii="Arial" w:eastAsia="Times New Roman" w:hAnsi="Arial" w:cs="Arial"/>
            <w:color w:val="00466E"/>
            <w:spacing w:val="2"/>
            <w:sz w:val="18"/>
            <w:u w:val="single"/>
            <w:lang w:eastAsia="ru-RU"/>
          </w:rPr>
          <w:t>Дополнениями и изменениями N 22 от 27 декабря 2010 года</w:t>
        </w:r>
      </w:hyperlink>
      <w:r w:rsidRPr="00176A7D">
        <w:rPr>
          <w:rFonts w:ascii="Arial" w:eastAsia="Times New Roman" w:hAnsi="Arial" w:cs="Arial"/>
          <w:color w:val="2D2D2D"/>
          <w:spacing w:val="2"/>
          <w:sz w:val="18"/>
          <w:szCs w:val="18"/>
          <w:lang w:eastAsia="ru-RU"/>
        </w:rPr>
        <w:t>).</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lastRenderedPageBreak/>
        <w:t xml:space="preserve">2.19. </w:t>
      </w:r>
      <w:proofErr w:type="gramStart"/>
      <w:r w:rsidRPr="00176A7D">
        <w:rPr>
          <w:rFonts w:ascii="Arial" w:eastAsia="Times New Roman" w:hAnsi="Arial" w:cs="Arial"/>
          <w:color w:val="2D2D2D"/>
          <w:spacing w:val="2"/>
          <w:sz w:val="18"/>
          <w:szCs w:val="18"/>
          <w:lang w:eastAsia="ru-RU"/>
        </w:rPr>
        <w:t>Использование терминов "диетический", "лечебный", "профилактический", "детский", "пробиотический продукт" или их эквивалентов в названиях пищевых продуктов, в информации на потребительской упаковке и в рекламных листах-вкладышах к продукту проводится в соответствии с установленным порядком (абзац в редакции, введенной в действие с 25 июня 2003 года </w:t>
      </w:r>
      <w:hyperlink r:id="rId114" w:history="1">
        <w:r w:rsidRPr="00176A7D">
          <w:rPr>
            <w:rFonts w:ascii="Arial" w:eastAsia="Times New Roman" w:hAnsi="Arial" w:cs="Arial"/>
            <w:color w:val="00466E"/>
            <w:spacing w:val="2"/>
            <w:sz w:val="18"/>
            <w:u w:val="single"/>
            <w:lang w:eastAsia="ru-RU"/>
          </w:rPr>
          <w:t>Дополнениями и изменениями N 2 от 15 апреля 2003 года</w:t>
        </w:r>
      </w:hyperlink>
      <w:r w:rsidRPr="00176A7D">
        <w:rPr>
          <w:rFonts w:ascii="Arial" w:eastAsia="Times New Roman" w:hAnsi="Arial" w:cs="Arial"/>
          <w:color w:val="2D2D2D"/>
          <w:spacing w:val="2"/>
          <w:sz w:val="18"/>
          <w:szCs w:val="18"/>
          <w:lang w:eastAsia="ru-RU"/>
        </w:rPr>
        <w:t>.</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Использование термина "экологически чистый продукт" в названии</w:t>
      </w:r>
      <w:proofErr w:type="gramEnd"/>
      <w:r w:rsidRPr="00176A7D">
        <w:rPr>
          <w:rFonts w:ascii="Arial" w:eastAsia="Times New Roman" w:hAnsi="Arial" w:cs="Arial"/>
          <w:color w:val="2D2D2D"/>
          <w:spacing w:val="2"/>
          <w:sz w:val="18"/>
          <w:szCs w:val="18"/>
          <w:lang w:eastAsia="ru-RU"/>
        </w:rPr>
        <w:t xml:space="preserve"> и при нанесении информации на потребительскую упаковку специализированного пищевого продукта, а также использование иных терминов, не имеющих законодательного и научного обоснования, не допускается (абзац дополнительно включен с 15 июля 2009 года </w:t>
      </w:r>
      <w:hyperlink r:id="rId115" w:history="1">
        <w:r w:rsidRPr="00176A7D">
          <w:rPr>
            <w:rFonts w:ascii="Arial" w:eastAsia="Times New Roman" w:hAnsi="Arial" w:cs="Arial"/>
            <w:color w:val="00466E"/>
            <w:spacing w:val="2"/>
            <w:sz w:val="18"/>
            <w:u w:val="single"/>
            <w:lang w:eastAsia="ru-RU"/>
          </w:rPr>
          <w:t>Дополнением N 14 от 5 мая 2009 года</w:t>
        </w:r>
      </w:hyperlink>
      <w:r w:rsidRPr="00176A7D">
        <w:rPr>
          <w:rFonts w:ascii="Arial" w:eastAsia="Times New Roman" w:hAnsi="Arial" w:cs="Arial"/>
          <w:color w:val="2D2D2D"/>
          <w:spacing w:val="2"/>
          <w:sz w:val="18"/>
          <w:szCs w:val="18"/>
          <w:lang w:eastAsia="ru-RU"/>
        </w:rPr>
        <w:t>).</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2.20. </w:t>
      </w:r>
      <w:proofErr w:type="gramStart"/>
      <w:r w:rsidRPr="00176A7D">
        <w:rPr>
          <w:rFonts w:ascii="Arial" w:eastAsia="Times New Roman" w:hAnsi="Arial" w:cs="Arial"/>
          <w:color w:val="2D2D2D"/>
          <w:spacing w:val="2"/>
          <w:sz w:val="18"/>
          <w:szCs w:val="18"/>
          <w:lang w:eastAsia="ru-RU"/>
        </w:rPr>
        <w:t>При изготовлении продовольственного сырья животного происхождения не допускается использование кормовых добавок, стимуляторов роста животных, лекарственных средств, препаратов для обработки животных и птицы, а также препаратов для обработки помещений для их содержания, не прошедших санитарно-эпидемиологическую экспертизу и государственную регистрацию в установленном порядке (пункт в редакции, введенной в действие с 25 июня 2003 года </w:t>
      </w:r>
      <w:hyperlink r:id="rId116" w:history="1">
        <w:r w:rsidRPr="00176A7D">
          <w:rPr>
            <w:rFonts w:ascii="Arial" w:eastAsia="Times New Roman" w:hAnsi="Arial" w:cs="Arial"/>
            <w:color w:val="00466E"/>
            <w:spacing w:val="2"/>
            <w:sz w:val="18"/>
            <w:u w:val="single"/>
            <w:lang w:eastAsia="ru-RU"/>
          </w:rPr>
          <w:t>Дополнениями и изменениями N 2 от 15 апреля</w:t>
        </w:r>
        <w:proofErr w:type="gramEnd"/>
        <w:r w:rsidRPr="00176A7D">
          <w:rPr>
            <w:rFonts w:ascii="Arial" w:eastAsia="Times New Roman" w:hAnsi="Arial" w:cs="Arial"/>
            <w:color w:val="00466E"/>
            <w:spacing w:val="2"/>
            <w:sz w:val="18"/>
            <w:u w:val="single"/>
            <w:lang w:eastAsia="ru-RU"/>
          </w:rPr>
          <w:t xml:space="preserve"> 2003 года</w:t>
        </w:r>
      </w:hyperlink>
      <w:r w:rsidRPr="00176A7D">
        <w:rPr>
          <w:rFonts w:ascii="Arial" w:eastAsia="Times New Roman" w:hAnsi="Arial" w:cs="Arial"/>
          <w:color w:val="2D2D2D"/>
          <w:spacing w:val="2"/>
          <w:sz w:val="18"/>
          <w:szCs w:val="18"/>
          <w:lang w:eastAsia="ru-RU"/>
        </w:rPr>
        <w:t>.</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2.21. Пищевые продукты, содержащие кормовые добавки, стимуляторы роста животных (в том числе гормональные препараты), лекарственные средства, пестициды, агрохимикаты, не прошедшие санитарно-эпидемиологическую экспертизу и государственную регистрацию в установленном порядке, не подлежат ввозу, изготовлению и обороту на территории Российской Федерации. Их утилизация или уничтожение осуществляются в установленном порядке.</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2.22. За соответствием пищевых продуктов требованиям безопасности и пищевой ценности осуществляется производственный контроль и государственный санитарно-эпидемиологический надзор и контроль.</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2.23. Индивидуальные предприниматели и юридические лица, действующие в сфере изготовления, ввоза и оборота пищевых продуктов, должны осуществлять производственный контроль, в том числе лабораторные исследования и испытания, показателей безопасности и пищевой ценности пищевых продуктов на соответствие требованиям настоящих Санитарных правил согласно санитарным правилам по организации и проведению производственного контроля.</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2.24. Индивидуальными предпринимателями и юридическими лицами, действующими в сфере изготовления и оборота пищевых продуктов, по результатам проведения мероприятий, направленных на обеспечение качества и безопасности пищевых продуктов, соответствие требованиям нормативных и технических документов, включая проведение производственного контроля, на каждую партию пищевого продукта оформляется удостоверение качества и безопасности.</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2.25. Индивидуальные предприниматели и юридические лица, действующие в сфере изготовления и оборота пищевых продуктов, осуществляют лабораторные исследования и испытания самостоятельно либо с привлечением лабораторий, аккредитованных в установленном порядке.</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2.26. Для проведения лабораторных исследований и испытаний показателей качества и безопасности пищевых продуктов допускаются метрологически аттестованные методики, соответствующие требованиям обеспечения единства измерений и характеристикам погрешности измерений, способам использования при испытаниях образцов продукции и контроля их параметров, а также методики, соответствующие указанным требованиям и утвержденные в установленном порядке.</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2.27. Нормативные и технические документы на питательные среды, предназначенные для контроля микробиологических показателей безопасности и пищевой ценности пищевых продуктов, подлежат санитарно-эпидемиологической экспертизе в установленном порядке.</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2.28. При получении неудовлетворительных результатов исследований хотя бы по одному из показателей безопасности, по нему проводят повторные исследования удвоенного объема выборки, взятого из той же партии. Результаты повторного исследования распространяются на всю партию.</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2.29. Государственный санитарно-эпидемиологический надзор и </w:t>
      </w:r>
      <w:proofErr w:type="gramStart"/>
      <w:r w:rsidRPr="00176A7D">
        <w:rPr>
          <w:rFonts w:ascii="Arial" w:eastAsia="Times New Roman" w:hAnsi="Arial" w:cs="Arial"/>
          <w:color w:val="2D2D2D"/>
          <w:spacing w:val="2"/>
          <w:sz w:val="18"/>
          <w:szCs w:val="18"/>
          <w:lang w:eastAsia="ru-RU"/>
        </w:rPr>
        <w:t>контроль за</w:t>
      </w:r>
      <w:proofErr w:type="gramEnd"/>
      <w:r w:rsidRPr="00176A7D">
        <w:rPr>
          <w:rFonts w:ascii="Arial" w:eastAsia="Times New Roman" w:hAnsi="Arial" w:cs="Arial"/>
          <w:color w:val="2D2D2D"/>
          <w:spacing w:val="2"/>
          <w:sz w:val="18"/>
          <w:szCs w:val="18"/>
          <w:lang w:eastAsia="ru-RU"/>
        </w:rPr>
        <w:t xml:space="preserve"> соответствием пищевых продуктов настоящим Санитарным правилам осуществляется органами и учреждениями Госсанэпидслужбы России в установленном порядке.</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lastRenderedPageBreak/>
        <w:br/>
      </w:r>
    </w:p>
    <w:p w:rsidR="00176A7D" w:rsidRPr="00176A7D" w:rsidRDefault="00176A7D" w:rsidP="00176A7D">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176A7D">
        <w:rPr>
          <w:rFonts w:ascii="Arial" w:eastAsia="Times New Roman" w:hAnsi="Arial" w:cs="Arial"/>
          <w:color w:val="4C4C4C"/>
          <w:spacing w:val="2"/>
          <w:sz w:val="24"/>
          <w:szCs w:val="24"/>
          <w:lang w:eastAsia="ru-RU"/>
        </w:rPr>
        <w:t>III. Гигиенические требования безопасности и пищевой ценности пищевых продуктов</w:t>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3.1. Настоящими Санитарными правилами установлены гигиенические требования безопасности пищевых продуктов и способности их </w:t>
      </w:r>
      <w:proofErr w:type="gramStart"/>
      <w:r w:rsidRPr="00176A7D">
        <w:rPr>
          <w:rFonts w:ascii="Arial" w:eastAsia="Times New Roman" w:hAnsi="Arial" w:cs="Arial"/>
          <w:color w:val="2D2D2D"/>
          <w:spacing w:val="2"/>
          <w:sz w:val="18"/>
          <w:szCs w:val="18"/>
          <w:lang w:eastAsia="ru-RU"/>
        </w:rPr>
        <w:t>удовлетворять</w:t>
      </w:r>
      <w:proofErr w:type="gramEnd"/>
      <w:r w:rsidRPr="00176A7D">
        <w:rPr>
          <w:rFonts w:ascii="Arial" w:eastAsia="Times New Roman" w:hAnsi="Arial" w:cs="Arial"/>
          <w:color w:val="2D2D2D"/>
          <w:spacing w:val="2"/>
          <w:sz w:val="18"/>
          <w:szCs w:val="18"/>
          <w:lang w:eastAsia="ru-RU"/>
        </w:rPr>
        <w:t xml:space="preserve"> физиологические потребности человека в основных пищевых веществах и энергии.</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3.2. Органолептические свойства пищевых продуктов определяются показателями вкуса, цвета, запаха и консистенции, характерными для каждого вида продукции, и должны удовлетворять традиционно сложившимся вкусам и привычкам населения. Органолептические свойства пищевых продуктов не должны изменяться при их хранении, транспортировке и в процессе реализации.</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3.3. Пищевые продукты не должны иметь посторонних запахов, привкусов, включений, отличаться по цвету и консистенции, присущих данному виду продукта.</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3.4. Безопасность пищевых продуктов в микробиологическом и радиационном отношении, а также по содержанию химических загрязнителей определяется их соответствием гигиеническим нормативам, установленным настоящими Санитарными правилами (приложение 1).</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3.5. Определение показателей безопасности и пищевой ценности пищевых продуктов, в том числе биологически активных добавок к пище, смешанного состава производится по основном</w:t>
      </w:r>
      <w:proofErr w:type="gramStart"/>
      <w:r w:rsidRPr="00176A7D">
        <w:rPr>
          <w:rFonts w:ascii="Arial" w:eastAsia="Times New Roman" w:hAnsi="Arial" w:cs="Arial"/>
          <w:color w:val="2D2D2D"/>
          <w:spacing w:val="2"/>
          <w:sz w:val="18"/>
          <w:szCs w:val="18"/>
          <w:lang w:eastAsia="ru-RU"/>
        </w:rPr>
        <w:t>у(</w:t>
      </w:r>
      <w:proofErr w:type="gramEnd"/>
      <w:r w:rsidRPr="00176A7D">
        <w:rPr>
          <w:rFonts w:ascii="Arial" w:eastAsia="Times New Roman" w:hAnsi="Arial" w:cs="Arial"/>
          <w:color w:val="2D2D2D"/>
          <w:spacing w:val="2"/>
          <w:sz w:val="18"/>
          <w:szCs w:val="18"/>
          <w:lang w:eastAsia="ru-RU"/>
        </w:rPr>
        <w:t>ым) виду(ам) сырья как по массовой доле, так и по допустимым уровням нормируемых контаминантов.</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3.6. Определение показателей безопасности сухих, концентрированных или разведенных пищевых продуктов производится в пересчете на исходный продукт с учетом содержания сухих веществ в сырье и в конечном продукте.</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3.7. Гигиенические нормативы распространяются на потенциально опасные химические соединения и биологические объекты, присутствие которых в пищевых продуктах не должно превышать допустимых уровней их содержания в заданной массе (объеме) исследуемого продукта.</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3.8. В пищевых продуктах контролируется содержание основных химических загрязнителей, представляющих опасность для здоровья человека.</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Гигиенические требования к допустимому уровню содержания токсичных элементов предъявляются ко всем видам продовольственного сырья и пищевых продуктов.</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3.9. Содержание микотоксинов - афлатоксина</w:t>
      </w:r>
      <w:proofErr w:type="gramStart"/>
      <w:r w:rsidRPr="00176A7D">
        <w:rPr>
          <w:rFonts w:ascii="Arial" w:eastAsia="Times New Roman" w:hAnsi="Arial" w:cs="Arial"/>
          <w:color w:val="2D2D2D"/>
          <w:spacing w:val="2"/>
          <w:sz w:val="18"/>
          <w:szCs w:val="18"/>
          <w:lang w:eastAsia="ru-RU"/>
        </w:rPr>
        <w:t xml:space="preserve"> В</w:t>
      </w:r>
      <w:proofErr w:type="gramEnd"/>
      <w:r w:rsidRPr="00176A7D">
        <w:rPr>
          <w:rFonts w:ascii="Arial" w:eastAsia="Times New Roman" w:hAnsi="Arial" w:cs="Arial"/>
          <w:color w:val="2D2D2D"/>
          <w:spacing w:val="2"/>
          <w:sz w:val="18"/>
          <w:szCs w:val="1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анПиН 2.3.2.1078-01 Гигиенические требования безопасности и пищевой ценности пищевых продуктов" style="width:6.9pt;height:17.55pt"/>
        </w:pict>
      </w:r>
      <w:r w:rsidRPr="00176A7D">
        <w:rPr>
          <w:rFonts w:ascii="Arial" w:eastAsia="Times New Roman" w:hAnsi="Arial" w:cs="Arial"/>
          <w:color w:val="2D2D2D"/>
          <w:spacing w:val="2"/>
          <w:sz w:val="18"/>
          <w:szCs w:val="18"/>
          <w:lang w:eastAsia="ru-RU"/>
        </w:rPr>
        <w:t>, дезоксиниваленола (вомитоксина), зеараленона, Т-2 токсина, патулина - контролируется в продовольственном сырье и пищевых продуктах растительного происхождения, афлатоксина М</w:t>
      </w:r>
      <w:r w:rsidRPr="00176A7D">
        <w:rPr>
          <w:rFonts w:ascii="Arial" w:eastAsia="Times New Roman" w:hAnsi="Arial" w:cs="Arial"/>
          <w:color w:val="2D2D2D"/>
          <w:spacing w:val="2"/>
          <w:sz w:val="18"/>
          <w:szCs w:val="18"/>
          <w:lang w:eastAsia="ru-RU"/>
        </w:rPr>
        <w:pict>
          <v:shape id="_x0000_i1026" type="#_x0000_t75" alt="СанПиН 2.3.2.1078-01 Гигиенические требования безопасности и пищевой ценности пищевых продуктов" style="width:10pt;height:17.55pt"/>
        </w:pict>
      </w:r>
      <w:r w:rsidRPr="00176A7D">
        <w:rPr>
          <w:rFonts w:ascii="Arial" w:eastAsia="Times New Roman" w:hAnsi="Arial" w:cs="Arial"/>
          <w:color w:val="2D2D2D"/>
          <w:spacing w:val="2"/>
          <w:sz w:val="18"/>
          <w:szCs w:val="18"/>
          <w:lang w:eastAsia="ru-RU"/>
        </w:rPr>
        <w:t>- в молоке и молочных продуктах. Приоритетными загрязнителями являются: для зерновых продуктов - дезоксиниваленол; для орехов и семян масличных - афлатоксин</w:t>
      </w:r>
      <w:proofErr w:type="gramStart"/>
      <w:r w:rsidRPr="00176A7D">
        <w:rPr>
          <w:rFonts w:ascii="Arial" w:eastAsia="Times New Roman" w:hAnsi="Arial" w:cs="Arial"/>
          <w:color w:val="2D2D2D"/>
          <w:spacing w:val="2"/>
          <w:sz w:val="18"/>
          <w:szCs w:val="18"/>
          <w:lang w:eastAsia="ru-RU"/>
        </w:rPr>
        <w:t xml:space="preserve"> В</w:t>
      </w:r>
      <w:proofErr w:type="gramEnd"/>
      <w:r w:rsidRPr="00176A7D">
        <w:rPr>
          <w:rFonts w:ascii="Arial" w:eastAsia="Times New Roman" w:hAnsi="Arial" w:cs="Arial"/>
          <w:color w:val="2D2D2D"/>
          <w:spacing w:val="2"/>
          <w:sz w:val="18"/>
          <w:szCs w:val="18"/>
          <w:lang w:eastAsia="ru-RU"/>
        </w:rPr>
        <w:pict>
          <v:shape id="_x0000_i1027" type="#_x0000_t75" alt="СанПиН 2.3.2.1078-01 Гигиенические требования безопасности и пищевой ценности пищевых продуктов" style="width:6.9pt;height:17.55pt"/>
        </w:pict>
      </w:r>
      <w:r w:rsidRPr="00176A7D">
        <w:rPr>
          <w:rFonts w:ascii="Arial" w:eastAsia="Times New Roman" w:hAnsi="Arial" w:cs="Arial"/>
          <w:color w:val="2D2D2D"/>
          <w:spacing w:val="2"/>
          <w:sz w:val="18"/>
          <w:szCs w:val="18"/>
          <w:lang w:eastAsia="ru-RU"/>
        </w:rPr>
        <w:t> для продуктов переработки фруктов и овощей - патулин.</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Содержание охратоксина A контролируется в продовольственном зерне и мукомольно-крупяных изделиях (абзац дополнительно включен с 10 ноября 2008 года </w:t>
      </w:r>
      <w:hyperlink r:id="rId117" w:history="1">
        <w:r w:rsidRPr="00176A7D">
          <w:rPr>
            <w:rFonts w:ascii="Arial" w:eastAsia="Times New Roman" w:hAnsi="Arial" w:cs="Arial"/>
            <w:color w:val="00466E"/>
            <w:spacing w:val="2"/>
            <w:sz w:val="18"/>
            <w:u w:val="single"/>
            <w:lang w:eastAsia="ru-RU"/>
          </w:rPr>
          <w:t>Дополнением N 12 от 10 октября 2008 года</w:t>
        </w:r>
      </w:hyperlink>
      <w:r w:rsidRPr="00176A7D">
        <w:rPr>
          <w:rFonts w:ascii="Arial" w:eastAsia="Times New Roman" w:hAnsi="Arial" w:cs="Arial"/>
          <w:color w:val="2D2D2D"/>
          <w:spacing w:val="2"/>
          <w:sz w:val="18"/>
          <w:szCs w:val="18"/>
          <w:lang w:eastAsia="ru-RU"/>
        </w:rPr>
        <w:t>).</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3.10. Не допускается присутствие микотоксинов в продуктах детского и диетического питания.</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3.11. Во всех видах продовольственного сырья и пищевых продуктов контролируются пестициды: гексахлорциклогексан</w:t>
      </w:r>
      <w:proofErr w:type="gramStart"/>
      <w:r w:rsidRPr="00176A7D">
        <w:rPr>
          <w:rFonts w:ascii="Arial" w:eastAsia="Times New Roman" w:hAnsi="Arial" w:cs="Arial"/>
          <w:color w:val="2D2D2D"/>
          <w:spacing w:val="2"/>
          <w:sz w:val="18"/>
          <w:szCs w:val="18"/>
          <w:lang w:eastAsia="ru-RU"/>
        </w:rPr>
        <w:t xml:space="preserve"> (</w:t>
      </w:r>
      <w:r w:rsidRPr="00176A7D">
        <w:rPr>
          <w:rFonts w:ascii="Arial" w:eastAsia="Times New Roman" w:hAnsi="Arial" w:cs="Arial"/>
          <w:color w:val="2D2D2D"/>
          <w:spacing w:val="2"/>
          <w:sz w:val="18"/>
          <w:szCs w:val="18"/>
          <w:lang w:eastAsia="ru-RU"/>
        </w:rPr>
        <w:pict>
          <v:shape id="_x0000_i1028" type="#_x0000_t75" alt="СанПиН 2.3.2.1078-01 Гигиенические требования безопасности и пищевой ценности пищевых продуктов" style="width:10pt;height:11.25pt"/>
        </w:pict>
      </w:r>
      <w:r w:rsidRPr="00176A7D">
        <w:rPr>
          <w:rFonts w:ascii="Arial" w:eastAsia="Times New Roman" w:hAnsi="Arial" w:cs="Arial"/>
          <w:color w:val="2D2D2D"/>
          <w:spacing w:val="2"/>
          <w:sz w:val="18"/>
          <w:szCs w:val="18"/>
          <w:lang w:eastAsia="ru-RU"/>
        </w:rPr>
        <w:t>,</w:t>
      </w:r>
      <w:r w:rsidRPr="00176A7D">
        <w:rPr>
          <w:rFonts w:ascii="Arial" w:eastAsia="Times New Roman" w:hAnsi="Arial" w:cs="Arial"/>
          <w:color w:val="2D2D2D"/>
          <w:spacing w:val="2"/>
          <w:sz w:val="18"/>
          <w:szCs w:val="18"/>
          <w:lang w:eastAsia="ru-RU"/>
        </w:rPr>
        <w:pict>
          <v:shape id="_x0000_i1029" type="#_x0000_t75" alt="СанПиН 2.3.2.1078-01 Гигиенические требования безопасности и пищевой ценности пищевых продуктов" style="width:10pt;height:15.65pt"/>
        </w:pict>
      </w:r>
      <w:r w:rsidRPr="00176A7D">
        <w:rPr>
          <w:rFonts w:ascii="Arial" w:eastAsia="Times New Roman" w:hAnsi="Arial" w:cs="Arial"/>
          <w:color w:val="2D2D2D"/>
          <w:spacing w:val="2"/>
          <w:sz w:val="18"/>
          <w:szCs w:val="18"/>
          <w:lang w:eastAsia="ru-RU"/>
        </w:rPr>
        <w:t> ,</w:t>
      </w:r>
      <w:r w:rsidRPr="00176A7D">
        <w:rPr>
          <w:rFonts w:ascii="Arial" w:eastAsia="Times New Roman" w:hAnsi="Arial" w:cs="Arial"/>
          <w:color w:val="2D2D2D"/>
          <w:spacing w:val="2"/>
          <w:sz w:val="18"/>
          <w:szCs w:val="18"/>
          <w:lang w:eastAsia="ru-RU"/>
        </w:rPr>
        <w:pict>
          <v:shape id="_x0000_i1030" type="#_x0000_t75" alt="СанПиН 2.3.2.1078-01 Гигиенические требования безопасности и пищевой ценности пищевых продуктов" style="width:10pt;height:12.5pt"/>
        </w:pict>
      </w:r>
      <w:r w:rsidRPr="00176A7D">
        <w:rPr>
          <w:rFonts w:ascii="Arial" w:eastAsia="Times New Roman" w:hAnsi="Arial" w:cs="Arial"/>
          <w:color w:val="2D2D2D"/>
          <w:spacing w:val="2"/>
          <w:sz w:val="18"/>
          <w:szCs w:val="18"/>
          <w:lang w:eastAsia="ru-RU"/>
        </w:rPr>
        <w:t>-</w:t>
      </w:r>
      <w:proofErr w:type="gramEnd"/>
      <w:r w:rsidRPr="00176A7D">
        <w:rPr>
          <w:rFonts w:ascii="Arial" w:eastAsia="Times New Roman" w:hAnsi="Arial" w:cs="Arial"/>
          <w:color w:val="2D2D2D"/>
          <w:spacing w:val="2"/>
          <w:sz w:val="18"/>
          <w:szCs w:val="18"/>
          <w:lang w:eastAsia="ru-RU"/>
        </w:rPr>
        <w:t>изомеры), ДДТ и его метаболиты. В зерне и продуктах переработки контролируются также ртутьорганические пестициды, 2,4-Д кислота, ее соли и эфиры. В рыбе и продуктах переработки контролируются также 2,4-Д кислота, ее соли и эфиры.</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3.12. </w:t>
      </w:r>
      <w:proofErr w:type="gramStart"/>
      <w:r w:rsidRPr="00176A7D">
        <w:rPr>
          <w:rFonts w:ascii="Arial" w:eastAsia="Times New Roman" w:hAnsi="Arial" w:cs="Arial"/>
          <w:color w:val="2D2D2D"/>
          <w:spacing w:val="2"/>
          <w:sz w:val="18"/>
          <w:szCs w:val="18"/>
          <w:lang w:eastAsia="ru-RU"/>
        </w:rPr>
        <w:t xml:space="preserve">Контроль продовольственного сырья и пищевых продуктов по содержанию в них остаточных количеств пестицидов и агрохимикатов, в том числе фумигантов, основывается на информации, представляемой </w:t>
      </w:r>
      <w:r w:rsidRPr="00176A7D">
        <w:rPr>
          <w:rFonts w:ascii="Arial" w:eastAsia="Times New Roman" w:hAnsi="Arial" w:cs="Arial"/>
          <w:color w:val="2D2D2D"/>
          <w:spacing w:val="2"/>
          <w:sz w:val="18"/>
          <w:szCs w:val="18"/>
          <w:lang w:eastAsia="ru-RU"/>
        </w:rPr>
        <w:lastRenderedPageBreak/>
        <w:t>изготовителем (поставщиком) продукции об использованных при ее производстве и хранении пестицидах и агрохимикатах.</w:t>
      </w:r>
      <w:r w:rsidRPr="00176A7D">
        <w:rPr>
          <w:rFonts w:ascii="Arial" w:eastAsia="Times New Roman" w:hAnsi="Arial" w:cs="Arial"/>
          <w:color w:val="2D2D2D"/>
          <w:spacing w:val="2"/>
          <w:sz w:val="18"/>
          <w:szCs w:val="18"/>
          <w:lang w:eastAsia="ru-RU"/>
        </w:rPr>
        <w:br/>
      </w:r>
      <w:proofErr w:type="gramEnd"/>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3.13. Санитарно-эпидемиологическая экспертиза продовольственного сырья и пищевых продуктов, содержащих пестициды, осуществляется в соответствии с действующими гигиеническими нормативами содержания пестицидов в объектах окружающей среды.</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3.14. В продуктах животного происхождения, в том числе для детского питания, контролируются остаточные количества стимуляторов роста животных (в том числе гормональных препаратов), лекарственных средств (в том числе антибиотиков), применяемых для целей откорма, лечения и профилактики заболеваний скота и птицы.</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Контролируется содержание наиболее часто используемых в животноводстве и ветеринарии кормовых и лечебных антибиотиков (приложение N 1 настоящих санитарных правил):</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бацитрацина (бацитрацины</w:t>
      </w:r>
      <w:proofErr w:type="gramStart"/>
      <w:r w:rsidRPr="00176A7D">
        <w:rPr>
          <w:rFonts w:ascii="Arial" w:eastAsia="Times New Roman" w:hAnsi="Arial" w:cs="Arial"/>
          <w:color w:val="2D2D2D"/>
          <w:spacing w:val="2"/>
          <w:sz w:val="18"/>
          <w:szCs w:val="18"/>
          <w:lang w:eastAsia="ru-RU"/>
        </w:rPr>
        <w:t xml:space="preserve"> А</w:t>
      </w:r>
      <w:proofErr w:type="gramEnd"/>
      <w:r w:rsidRPr="00176A7D">
        <w:rPr>
          <w:rFonts w:ascii="Arial" w:eastAsia="Times New Roman" w:hAnsi="Arial" w:cs="Arial"/>
          <w:color w:val="2D2D2D"/>
          <w:spacing w:val="2"/>
          <w:sz w:val="18"/>
          <w:szCs w:val="18"/>
          <w:lang w:eastAsia="ru-RU"/>
        </w:rPr>
        <w:t>, В, С, цинкбацитрацин);</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тетрациклиновой группы (тетрациклин, окситетрациклин, хлортетрациклин - сумма исходных веществ и их 4-эпимеров);</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группы пенициллина (бензилпенициллин, феноксиметилпенициллин, ампициллин, амоксициллин, пенетамат);</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стрептомицина;</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левомицетина (хлорамфеникола).</w:t>
      </w:r>
      <w:r w:rsidRPr="00176A7D">
        <w:rPr>
          <w:rFonts w:ascii="Arial" w:eastAsia="Times New Roman" w:hAnsi="Arial" w:cs="Arial"/>
          <w:color w:val="2D2D2D"/>
          <w:spacing w:val="2"/>
          <w:sz w:val="18"/>
          <w:szCs w:val="18"/>
          <w:lang w:eastAsia="ru-RU"/>
        </w:rPr>
        <w:br/>
      </w:r>
      <w:proofErr w:type="gramStart"/>
      <w:r w:rsidRPr="00176A7D">
        <w:rPr>
          <w:rFonts w:ascii="Arial" w:eastAsia="Times New Roman" w:hAnsi="Arial" w:cs="Arial"/>
          <w:color w:val="2D2D2D"/>
          <w:spacing w:val="2"/>
          <w:sz w:val="18"/>
          <w:szCs w:val="18"/>
          <w:lang w:eastAsia="ru-RU"/>
        </w:rPr>
        <w:t>(Пункт в редакции </w:t>
      </w:r>
      <w:hyperlink r:id="rId118" w:history="1">
        <w:r w:rsidRPr="00176A7D">
          <w:rPr>
            <w:rFonts w:ascii="Arial" w:eastAsia="Times New Roman" w:hAnsi="Arial" w:cs="Arial"/>
            <w:color w:val="00466E"/>
            <w:spacing w:val="2"/>
            <w:sz w:val="18"/>
            <w:u w:val="single"/>
            <w:lang w:eastAsia="ru-RU"/>
          </w:rPr>
          <w:t>Дополнений и изменений N 22 от 27 декабря 2010 года</w:t>
        </w:r>
      </w:hyperlink>
      <w:r w:rsidRPr="00176A7D">
        <w:rPr>
          <w:rFonts w:ascii="Arial" w:eastAsia="Times New Roman" w:hAnsi="Arial" w:cs="Arial"/>
          <w:color w:val="2D2D2D"/>
          <w:spacing w:val="2"/>
          <w:sz w:val="18"/>
          <w:szCs w:val="18"/>
          <w:lang w:eastAsia="ru-RU"/>
        </w:rPr>
        <w:t>.</w:t>
      </w:r>
      <w:r w:rsidRPr="00176A7D">
        <w:rPr>
          <w:rFonts w:ascii="Arial" w:eastAsia="Times New Roman" w:hAnsi="Arial" w:cs="Arial"/>
          <w:color w:val="2D2D2D"/>
          <w:spacing w:val="2"/>
          <w:sz w:val="18"/>
          <w:szCs w:val="18"/>
          <w:lang w:eastAsia="ru-RU"/>
        </w:rPr>
        <w:br/>
      </w:r>
      <w:proofErr w:type="gramEnd"/>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3.15. </w:t>
      </w:r>
      <w:proofErr w:type="gramStart"/>
      <w:r w:rsidRPr="00176A7D">
        <w:rPr>
          <w:rFonts w:ascii="Arial" w:eastAsia="Times New Roman" w:hAnsi="Arial" w:cs="Arial"/>
          <w:color w:val="2D2D2D"/>
          <w:spacing w:val="2"/>
          <w:sz w:val="18"/>
          <w:szCs w:val="18"/>
          <w:lang w:eastAsia="ru-RU"/>
        </w:rPr>
        <w:t>Контроль содержания стимуляторов роста животных (в том числе гормональных препаратов), лекарственных средств (в том числе антибиотиков), применяемых в животноводстве для целей откорма, лечения и профилактики заболеваний скота и птицы, препаратов, не указанных в п.3.14, основывается на информации, представляемой изготовителем (поставщиком) продукции об использованных при ее изготовлении и хранении препаратах (приложение N 21 настоящих санитарных правил) (пункт в редакции </w:t>
      </w:r>
      <w:hyperlink r:id="rId119" w:history="1">
        <w:r w:rsidRPr="00176A7D">
          <w:rPr>
            <w:rFonts w:ascii="Arial" w:eastAsia="Times New Roman" w:hAnsi="Arial" w:cs="Arial"/>
            <w:color w:val="00466E"/>
            <w:spacing w:val="2"/>
            <w:sz w:val="18"/>
            <w:u w:val="single"/>
            <w:lang w:eastAsia="ru-RU"/>
          </w:rPr>
          <w:t>Дополнений</w:t>
        </w:r>
        <w:proofErr w:type="gramEnd"/>
        <w:r w:rsidRPr="00176A7D">
          <w:rPr>
            <w:rFonts w:ascii="Arial" w:eastAsia="Times New Roman" w:hAnsi="Arial" w:cs="Arial"/>
            <w:color w:val="00466E"/>
            <w:spacing w:val="2"/>
            <w:sz w:val="18"/>
            <w:u w:val="single"/>
            <w:lang w:eastAsia="ru-RU"/>
          </w:rPr>
          <w:t xml:space="preserve"> и изменений N 22 от 27 декабря 2010 года</w:t>
        </w:r>
      </w:hyperlink>
      <w:r w:rsidRPr="00176A7D">
        <w:rPr>
          <w:rFonts w:ascii="Arial" w:eastAsia="Times New Roman" w:hAnsi="Arial" w:cs="Arial"/>
          <w:color w:val="2D2D2D"/>
          <w:spacing w:val="2"/>
          <w:sz w:val="18"/>
          <w:szCs w:val="18"/>
          <w:lang w:eastAsia="ru-RU"/>
        </w:rPr>
        <w:t>.</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3.16. Полихлорированные бифенилы контролируются в рыбе и рыбопродуктах; бен</w:t>
      </w:r>
      <w:proofErr w:type="gramStart"/>
      <w:r w:rsidRPr="00176A7D">
        <w:rPr>
          <w:rFonts w:ascii="Arial" w:eastAsia="Times New Roman" w:hAnsi="Arial" w:cs="Arial"/>
          <w:color w:val="2D2D2D"/>
          <w:spacing w:val="2"/>
          <w:sz w:val="18"/>
          <w:szCs w:val="18"/>
          <w:lang w:eastAsia="ru-RU"/>
        </w:rPr>
        <w:t>з(</w:t>
      </w:r>
      <w:proofErr w:type="gramEnd"/>
      <w:r w:rsidRPr="00176A7D">
        <w:rPr>
          <w:rFonts w:ascii="Arial" w:eastAsia="Times New Roman" w:hAnsi="Arial" w:cs="Arial"/>
          <w:color w:val="2D2D2D"/>
          <w:spacing w:val="2"/>
          <w:sz w:val="18"/>
          <w:szCs w:val="18"/>
          <w:lang w:eastAsia="ru-RU"/>
        </w:rPr>
        <w:t>а)пирен - в зерне, в копченых мясных и рыбных продуктах.</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3.17. Не допускается присутствие бен</w:t>
      </w:r>
      <w:proofErr w:type="gramStart"/>
      <w:r w:rsidRPr="00176A7D">
        <w:rPr>
          <w:rFonts w:ascii="Arial" w:eastAsia="Times New Roman" w:hAnsi="Arial" w:cs="Arial"/>
          <w:color w:val="2D2D2D"/>
          <w:spacing w:val="2"/>
          <w:sz w:val="18"/>
          <w:szCs w:val="18"/>
          <w:lang w:eastAsia="ru-RU"/>
        </w:rPr>
        <w:t>з(</w:t>
      </w:r>
      <w:proofErr w:type="gramEnd"/>
      <w:r w:rsidRPr="00176A7D">
        <w:rPr>
          <w:rFonts w:ascii="Arial" w:eastAsia="Times New Roman" w:hAnsi="Arial" w:cs="Arial"/>
          <w:color w:val="2D2D2D"/>
          <w:spacing w:val="2"/>
          <w:sz w:val="18"/>
          <w:szCs w:val="18"/>
          <w:lang w:eastAsia="ru-RU"/>
        </w:rPr>
        <w:t>а)пирена в продуктах детского и диетического питания.</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3.18. В отдельных пищевых продуктах контролируются: содержание азотсодержащих соединений: гистамина - в рыбе семейств лососевых и скумбриевых (в том числе группа тунцовых); нитратов - в плодоовощной продукции; N-нитрозаминов - в рыбе и рыбопродуктах, мясных продуктах и пивоваренном солоде.</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В нерыбных объектах промысла (моллюски, внутренние органы крабов) контролируются фикотоксины (абзац дополнительно включен с 10 ноября 2008 года </w:t>
      </w:r>
      <w:hyperlink r:id="rId120" w:history="1">
        <w:r w:rsidRPr="00176A7D">
          <w:rPr>
            <w:rFonts w:ascii="Arial" w:eastAsia="Times New Roman" w:hAnsi="Arial" w:cs="Arial"/>
            <w:color w:val="00466E"/>
            <w:spacing w:val="2"/>
            <w:sz w:val="18"/>
            <w:u w:val="single"/>
            <w:lang w:eastAsia="ru-RU"/>
          </w:rPr>
          <w:t>Дополнением N 12 от 10 октября 2008 года</w:t>
        </w:r>
      </w:hyperlink>
      <w:r w:rsidRPr="00176A7D">
        <w:rPr>
          <w:rFonts w:ascii="Arial" w:eastAsia="Times New Roman" w:hAnsi="Arial" w:cs="Arial"/>
          <w:color w:val="2D2D2D"/>
          <w:spacing w:val="2"/>
          <w:sz w:val="18"/>
          <w:szCs w:val="18"/>
          <w:lang w:eastAsia="ru-RU"/>
        </w:rPr>
        <w:t>).</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3.19. В жировых продуктах контролируются показатели окислительной порчи: кислотное число и перекисное число.</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3.20. </w:t>
      </w:r>
      <w:proofErr w:type="gramStart"/>
      <w:r w:rsidRPr="00176A7D">
        <w:rPr>
          <w:rFonts w:ascii="Arial" w:eastAsia="Times New Roman" w:hAnsi="Arial" w:cs="Arial"/>
          <w:color w:val="2D2D2D"/>
          <w:spacing w:val="2"/>
          <w:sz w:val="18"/>
          <w:szCs w:val="18"/>
          <w:lang w:eastAsia="ru-RU"/>
        </w:rPr>
        <w:t>В пищевых продуктах контролируется содержание радионуклидов (абзац в редакции, введенной в действие с 25 июня 2003 года </w:t>
      </w:r>
      <w:hyperlink r:id="rId121" w:history="1">
        <w:r w:rsidRPr="00176A7D">
          <w:rPr>
            <w:rFonts w:ascii="Arial" w:eastAsia="Times New Roman" w:hAnsi="Arial" w:cs="Arial"/>
            <w:color w:val="00466E"/>
            <w:spacing w:val="2"/>
            <w:sz w:val="18"/>
            <w:u w:val="single"/>
            <w:lang w:eastAsia="ru-RU"/>
          </w:rPr>
          <w:t>Дополнениями и изменениями N 2 от 15 апреля 2003 года</w:t>
        </w:r>
      </w:hyperlink>
      <w:r w:rsidRPr="00176A7D">
        <w:rPr>
          <w:rFonts w:ascii="Arial" w:eastAsia="Times New Roman" w:hAnsi="Arial" w:cs="Arial"/>
          <w:color w:val="2D2D2D"/>
          <w:spacing w:val="2"/>
          <w:sz w:val="18"/>
          <w:szCs w:val="18"/>
          <w:lang w:eastAsia="ru-RU"/>
        </w:rPr>
        <w:t>.</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Радиационная безопасность пищевых продуктов по цезию-137 и стронцию-90 определяется их допустимыми уровнями удельной активности радионуклидов, установленными настоящими Санитарными правилами.</w:t>
      </w:r>
      <w:proofErr w:type="gramEnd"/>
      <w:r w:rsidRPr="00176A7D">
        <w:rPr>
          <w:rFonts w:ascii="Arial" w:eastAsia="Times New Roman" w:hAnsi="Arial" w:cs="Arial"/>
          <w:color w:val="2D2D2D"/>
          <w:spacing w:val="2"/>
          <w:sz w:val="18"/>
          <w:szCs w:val="18"/>
          <w:lang w:eastAsia="ru-RU"/>
        </w:rPr>
        <w:t xml:space="preserve"> Для определения соответствия пищевых продуктов критериям радиационной безопасности используется показатель соответствия - В, значение которого рассчитывают по результатам измерения удельной активности цезия-137 и стронция-90 в пробе:</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В = (А/Н) </w:t>
      </w:r>
      <w:r w:rsidRPr="00176A7D">
        <w:rPr>
          <w:rFonts w:ascii="Arial" w:eastAsia="Times New Roman" w:hAnsi="Arial" w:cs="Arial"/>
          <w:color w:val="2D2D2D"/>
          <w:spacing w:val="2"/>
          <w:sz w:val="18"/>
          <w:szCs w:val="18"/>
          <w:lang w:eastAsia="ru-RU"/>
        </w:rPr>
        <w:pict>
          <v:shape id="_x0000_i1031" type="#_x0000_t75" alt="СанПиН 2.3.2.1078-01 Гигиенические требования безопасности и пищевой ценности пищевых продуктов" style="width:8.75pt;height:12.5pt"/>
        </w:pict>
      </w:r>
      <w:r w:rsidRPr="00176A7D">
        <w:rPr>
          <w:rFonts w:ascii="Arial" w:eastAsia="Times New Roman" w:hAnsi="Arial" w:cs="Arial"/>
          <w:color w:val="2D2D2D"/>
          <w:spacing w:val="2"/>
          <w:sz w:val="18"/>
          <w:szCs w:val="18"/>
          <w:lang w:eastAsia="ru-RU"/>
        </w:rPr>
        <w:t>Sr + (А/Н) </w:t>
      </w:r>
      <w:r w:rsidRPr="00176A7D">
        <w:rPr>
          <w:rFonts w:ascii="Arial" w:eastAsia="Times New Roman" w:hAnsi="Arial" w:cs="Arial"/>
          <w:color w:val="2D2D2D"/>
          <w:spacing w:val="2"/>
          <w:sz w:val="18"/>
          <w:szCs w:val="18"/>
          <w:lang w:eastAsia="ru-RU"/>
        </w:rPr>
        <w:pict>
          <v:shape id="_x0000_i1032" type="#_x0000_t75" alt="СанПиН 2.3.2.1078-01 Гигиенические требования безопасности и пищевой ценности пищевых продуктов" style="width:11.9pt;height:12.5pt"/>
        </w:pict>
      </w:r>
      <w:r w:rsidRPr="00176A7D">
        <w:rPr>
          <w:rFonts w:ascii="Arial" w:eastAsia="Times New Roman" w:hAnsi="Arial" w:cs="Arial"/>
          <w:color w:val="2D2D2D"/>
          <w:spacing w:val="2"/>
          <w:sz w:val="18"/>
          <w:szCs w:val="18"/>
          <w:lang w:eastAsia="ru-RU"/>
        </w:rPr>
        <w:t>Cs, где</w:t>
      </w:r>
      <w:proofErr w:type="gramStart"/>
      <w:r w:rsidRPr="00176A7D">
        <w:rPr>
          <w:rFonts w:ascii="Arial" w:eastAsia="Times New Roman" w:hAnsi="Arial" w:cs="Arial"/>
          <w:color w:val="2D2D2D"/>
          <w:spacing w:val="2"/>
          <w:sz w:val="18"/>
          <w:szCs w:val="18"/>
          <w:lang w:eastAsia="ru-RU"/>
        </w:rPr>
        <w:t xml:space="preserve"> А</w:t>
      </w:r>
      <w:proofErr w:type="gramEnd"/>
      <w:r w:rsidRPr="00176A7D">
        <w:rPr>
          <w:rFonts w:ascii="Arial" w:eastAsia="Times New Roman" w:hAnsi="Arial" w:cs="Arial"/>
          <w:color w:val="2D2D2D"/>
          <w:spacing w:val="2"/>
          <w:sz w:val="18"/>
          <w:szCs w:val="18"/>
          <w:lang w:eastAsia="ru-RU"/>
        </w:rPr>
        <w:t xml:space="preserve"> - значение удельной активности </w:t>
      </w:r>
      <w:r w:rsidRPr="00176A7D">
        <w:rPr>
          <w:rFonts w:ascii="Arial" w:eastAsia="Times New Roman" w:hAnsi="Arial" w:cs="Arial"/>
          <w:color w:val="2D2D2D"/>
          <w:spacing w:val="2"/>
          <w:sz w:val="18"/>
          <w:szCs w:val="18"/>
          <w:lang w:eastAsia="ru-RU"/>
        </w:rPr>
        <w:pict>
          <v:shape id="_x0000_i1033" type="#_x0000_t75" alt="СанПиН 2.3.2.1078-01 Гигиенические требования безопасности и пищевой ценности пищевых продуктов" style="width:8.75pt;height:12.5pt"/>
        </w:pict>
      </w:r>
      <w:r w:rsidRPr="00176A7D">
        <w:rPr>
          <w:rFonts w:ascii="Arial" w:eastAsia="Times New Roman" w:hAnsi="Arial" w:cs="Arial"/>
          <w:color w:val="2D2D2D"/>
          <w:spacing w:val="2"/>
          <w:sz w:val="18"/>
          <w:szCs w:val="18"/>
          <w:lang w:eastAsia="ru-RU"/>
        </w:rPr>
        <w:t>Sr и </w:t>
      </w:r>
      <w:r w:rsidRPr="00176A7D">
        <w:rPr>
          <w:rFonts w:ascii="Arial" w:eastAsia="Times New Roman" w:hAnsi="Arial" w:cs="Arial"/>
          <w:color w:val="2D2D2D"/>
          <w:spacing w:val="2"/>
          <w:sz w:val="18"/>
          <w:szCs w:val="18"/>
          <w:lang w:eastAsia="ru-RU"/>
        </w:rPr>
        <w:pict>
          <v:shape id="_x0000_i1034" type="#_x0000_t75" alt="СанПиН 2.3.2.1078-01 Гигиенические требования безопасности и пищевой ценности пищевых продуктов" style="width:11.9pt;height:12.5pt"/>
        </w:pict>
      </w:r>
      <w:r w:rsidRPr="00176A7D">
        <w:rPr>
          <w:rFonts w:ascii="Arial" w:eastAsia="Times New Roman" w:hAnsi="Arial" w:cs="Arial"/>
          <w:color w:val="2D2D2D"/>
          <w:spacing w:val="2"/>
          <w:sz w:val="18"/>
          <w:szCs w:val="18"/>
          <w:lang w:eastAsia="ru-RU"/>
        </w:rPr>
        <w:t xml:space="preserve">Cs в пищевом продукте (Бк/кг), Н - </w:t>
      </w:r>
      <w:r w:rsidRPr="00176A7D">
        <w:rPr>
          <w:rFonts w:ascii="Arial" w:eastAsia="Times New Roman" w:hAnsi="Arial" w:cs="Arial"/>
          <w:color w:val="2D2D2D"/>
          <w:spacing w:val="2"/>
          <w:sz w:val="18"/>
          <w:szCs w:val="18"/>
          <w:lang w:eastAsia="ru-RU"/>
        </w:rPr>
        <w:lastRenderedPageBreak/>
        <w:t>допустимый уровень удельной активности для </w:t>
      </w:r>
      <w:r w:rsidRPr="00176A7D">
        <w:rPr>
          <w:rFonts w:ascii="Arial" w:eastAsia="Times New Roman" w:hAnsi="Arial" w:cs="Arial"/>
          <w:color w:val="2D2D2D"/>
          <w:spacing w:val="2"/>
          <w:sz w:val="18"/>
          <w:szCs w:val="18"/>
          <w:lang w:eastAsia="ru-RU"/>
        </w:rPr>
        <w:pict>
          <v:shape id="_x0000_i1035" type="#_x0000_t75" alt="СанПиН 2.3.2.1078-01 Гигиенические требования безопасности и пищевой ценности пищевых продуктов" style="width:8.75pt;height:12.5pt"/>
        </w:pict>
      </w:r>
      <w:r w:rsidRPr="00176A7D">
        <w:rPr>
          <w:rFonts w:ascii="Arial" w:eastAsia="Times New Roman" w:hAnsi="Arial" w:cs="Arial"/>
          <w:color w:val="2D2D2D"/>
          <w:spacing w:val="2"/>
          <w:sz w:val="18"/>
          <w:szCs w:val="18"/>
          <w:lang w:eastAsia="ru-RU"/>
        </w:rPr>
        <w:t>Sr и </w:t>
      </w:r>
      <w:r w:rsidRPr="00176A7D">
        <w:rPr>
          <w:rFonts w:ascii="Arial" w:eastAsia="Times New Roman" w:hAnsi="Arial" w:cs="Arial"/>
          <w:color w:val="2D2D2D"/>
          <w:spacing w:val="2"/>
          <w:sz w:val="18"/>
          <w:szCs w:val="18"/>
          <w:lang w:eastAsia="ru-RU"/>
        </w:rPr>
        <w:pict>
          <v:shape id="_x0000_i1036" type="#_x0000_t75" alt="СанПиН 2.3.2.1078-01 Гигиенические требования безопасности и пищевой ценности пищевых продуктов" style="width:11.9pt;height:12.5pt"/>
        </w:pict>
      </w:r>
      <w:r w:rsidRPr="00176A7D">
        <w:rPr>
          <w:rFonts w:ascii="Arial" w:eastAsia="Times New Roman" w:hAnsi="Arial" w:cs="Arial"/>
          <w:color w:val="2D2D2D"/>
          <w:spacing w:val="2"/>
          <w:sz w:val="18"/>
          <w:szCs w:val="18"/>
          <w:lang w:eastAsia="ru-RU"/>
        </w:rPr>
        <w:t>Cs в том же продукте (Бк/кг) (абзац в редакции, введенной в действие с 25 июня 2003 года </w:t>
      </w:r>
      <w:hyperlink r:id="rId122" w:history="1">
        <w:r w:rsidRPr="00176A7D">
          <w:rPr>
            <w:rFonts w:ascii="Arial" w:eastAsia="Times New Roman" w:hAnsi="Arial" w:cs="Arial"/>
            <w:color w:val="00466E"/>
            <w:spacing w:val="2"/>
            <w:sz w:val="18"/>
            <w:u w:val="single"/>
            <w:lang w:eastAsia="ru-RU"/>
          </w:rPr>
          <w:t>Дополнениями и изменениями N 2 от 15 апреля 2003 года</w:t>
        </w:r>
      </w:hyperlink>
      <w:r w:rsidRPr="00176A7D">
        <w:rPr>
          <w:rFonts w:ascii="Arial" w:eastAsia="Times New Roman" w:hAnsi="Arial" w:cs="Arial"/>
          <w:color w:val="2D2D2D"/>
          <w:spacing w:val="2"/>
          <w:sz w:val="18"/>
          <w:szCs w:val="18"/>
          <w:lang w:eastAsia="ru-RU"/>
        </w:rPr>
        <w:t>.</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xml:space="preserve">Радиационная безопасность пищевых продуктов, </w:t>
      </w:r>
      <w:proofErr w:type="gramStart"/>
      <w:r w:rsidRPr="00176A7D">
        <w:rPr>
          <w:rFonts w:ascii="Arial" w:eastAsia="Times New Roman" w:hAnsi="Arial" w:cs="Arial"/>
          <w:color w:val="2D2D2D"/>
          <w:spacing w:val="2"/>
          <w:sz w:val="18"/>
          <w:szCs w:val="18"/>
          <w:lang w:eastAsia="ru-RU"/>
        </w:rPr>
        <w:t>загрязненных</w:t>
      </w:r>
      <w:proofErr w:type="gramEnd"/>
      <w:r w:rsidRPr="00176A7D">
        <w:rPr>
          <w:rFonts w:ascii="Arial" w:eastAsia="Times New Roman" w:hAnsi="Arial" w:cs="Arial"/>
          <w:color w:val="2D2D2D"/>
          <w:spacing w:val="2"/>
          <w:sz w:val="18"/>
          <w:szCs w:val="18"/>
          <w:lang w:eastAsia="ru-RU"/>
        </w:rPr>
        <w:t xml:space="preserve"> другими радионуклидами, определяется санитарными правилами по нормам радиационной безопасности.</w:t>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3.21. В пищевых продуктах не допускается наличие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3.22. Санитарно-эпидемиологическая экспертиза мяса и мясных продуктов, рыбы, ракообразных, моллюсков, </w:t>
      </w:r>
      <w:proofErr w:type="gramStart"/>
      <w:r w:rsidRPr="00176A7D">
        <w:rPr>
          <w:rFonts w:ascii="Arial" w:eastAsia="Times New Roman" w:hAnsi="Arial" w:cs="Arial"/>
          <w:color w:val="2D2D2D"/>
          <w:spacing w:val="2"/>
          <w:sz w:val="18"/>
          <w:szCs w:val="18"/>
          <w:lang w:eastAsia="ru-RU"/>
        </w:rPr>
        <w:t>земноводных, пресмыкающихся и продуктов их переработки на наличие возбудителей паразитарных болезней проводится</w:t>
      </w:r>
      <w:proofErr w:type="gramEnd"/>
      <w:r w:rsidRPr="00176A7D">
        <w:rPr>
          <w:rFonts w:ascii="Arial" w:eastAsia="Times New Roman" w:hAnsi="Arial" w:cs="Arial"/>
          <w:color w:val="2D2D2D"/>
          <w:spacing w:val="2"/>
          <w:sz w:val="18"/>
          <w:szCs w:val="18"/>
          <w:lang w:eastAsia="ru-RU"/>
        </w:rPr>
        <w:t xml:space="preserve"> в соответствии с санитарными правилами по проведению паразитологического контроля и паразитологическими показателями безопасности (приложение 6).</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3.23. В мясе и мясных продуктах не допускается наличие возбудителей паразитарных болезней: финны (цистицерки), личинки трихинелл и эхинококков, цисты саркоцист и токсоплазм.</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3.24. В рыбе, ракообразных, моллюсках, </w:t>
      </w:r>
      <w:proofErr w:type="gramStart"/>
      <w:r w:rsidRPr="00176A7D">
        <w:rPr>
          <w:rFonts w:ascii="Arial" w:eastAsia="Times New Roman" w:hAnsi="Arial" w:cs="Arial"/>
          <w:color w:val="2D2D2D"/>
          <w:spacing w:val="2"/>
          <w:sz w:val="18"/>
          <w:szCs w:val="18"/>
          <w:lang w:eastAsia="ru-RU"/>
        </w:rPr>
        <w:t>земноводных, пресмыкающихся и продуктах их переработки не допускается</w:t>
      </w:r>
      <w:proofErr w:type="gramEnd"/>
      <w:r w:rsidRPr="00176A7D">
        <w:rPr>
          <w:rFonts w:ascii="Arial" w:eastAsia="Times New Roman" w:hAnsi="Arial" w:cs="Arial"/>
          <w:color w:val="2D2D2D"/>
          <w:spacing w:val="2"/>
          <w:sz w:val="18"/>
          <w:szCs w:val="18"/>
          <w:lang w:eastAsia="ru-RU"/>
        </w:rPr>
        <w:t xml:space="preserve"> наличие живых личинок паразитов, опасных для здоровья человека.</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При обнаружении живых личинок гельминтов следует руководствоваться санитарными правилами по профилактике паразитарных болезней.</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3.25. В свежих и свежезамороженных зелени столовой, овощах, фруктах и ягоде не допускается наличие яиц гельминтов и цист кишечных патогенных простейших.</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3.26. Гигиенические нормативы по паразитологическим показателям безопасности питьевой воды определяются в соответствии с гигиеническими нормативами, установленными к качеству воды централизованных систем питьевого водоснабжения.</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3.27. Гигиенические нормативы по микробиологическим показателям безопасности и пищевой ценности пищевых продуктов включают следующие группы микроорганизмов:</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санитарно-показательные, к которым относятся: количество мезофильных аэробных и факультативно-анаэробных микроорганизмов (КМАФАнМ), бактерии группы кишечных палочек - БГКП (колиформы), бактерии семейства Enterobacteriaceae, энтерококки;</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условно-патогенные микроорганизмы, к которым относятся: Е. coli, S. aureus, бактерии рода Proteus, В. cereus и сульфитредуцирующие клостридии, Vibrio parahaemolyticus;</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патогенные микроорганизмы, в т.ч</w:t>
      </w:r>
      <w:proofErr w:type="gramStart"/>
      <w:r w:rsidRPr="00176A7D">
        <w:rPr>
          <w:rFonts w:ascii="Arial" w:eastAsia="Times New Roman" w:hAnsi="Arial" w:cs="Arial"/>
          <w:color w:val="2D2D2D"/>
          <w:spacing w:val="2"/>
          <w:sz w:val="18"/>
          <w:szCs w:val="18"/>
          <w:lang w:eastAsia="ru-RU"/>
        </w:rPr>
        <w:t>.с</w:t>
      </w:r>
      <w:proofErr w:type="gramEnd"/>
      <w:r w:rsidRPr="00176A7D">
        <w:rPr>
          <w:rFonts w:ascii="Arial" w:eastAsia="Times New Roman" w:hAnsi="Arial" w:cs="Arial"/>
          <w:color w:val="2D2D2D"/>
          <w:spacing w:val="2"/>
          <w:sz w:val="18"/>
          <w:szCs w:val="18"/>
          <w:lang w:eastAsia="ru-RU"/>
        </w:rPr>
        <w:t>альмонеллы и Listeria monocytogenes, бактерии рода Yersinia;</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микроорганизмы порчи - дрожжи и плесневые грибы, молочнокислые микроорганизмы;</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микроорганизмы заквасочной микрофлоры и пробиотические микроорганизмы (молочнокислые микроорганизмы, пропионовокислые микроорганизмы, дрожжи, бифидобактерии, ацидофильные бактерии и др.) - в продуктах с нормируемым уровнем биотехнологической микрофлоры и в пробиотических продуктах.</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3.28. Нормирование микробиологических показателей безопасности пищевых продуктов осуществляется для большинства групп микроорганизмов по альтернативному принципу, т.е. нормируется масса продукта, в которой не допускаются бактерии группы кишечных палочек, большинство условно-патогенных микроорганизмов, а также патогенные микроорганизмы, в т.ч. сальмонеллы и Listeria monocytogenes. В других случаях норматив отражает количество колониеобразующих единиц в I г (мл) продукта (КОЕ/г, мл).</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3.29. Критериями безопасности консервированных пищевых продуктов (промышленная стерильность) является отсутствие в консервированном продукте микроорганизмов, способных развиваться при температуре хранения, установленной для конкретного вида консервов, и микроорганизмов и микробных токсинов, опасных для здоровья </w:t>
      </w:r>
      <w:r w:rsidRPr="00176A7D">
        <w:rPr>
          <w:rFonts w:ascii="Arial" w:eastAsia="Times New Roman" w:hAnsi="Arial" w:cs="Arial"/>
          <w:color w:val="2D2D2D"/>
          <w:spacing w:val="2"/>
          <w:sz w:val="18"/>
          <w:szCs w:val="18"/>
          <w:lang w:eastAsia="ru-RU"/>
        </w:rPr>
        <w:lastRenderedPageBreak/>
        <w:t>человека (приложение 8).</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3.30. Биологически активные добавки к пище являются источниками пищевых, минорных, пр</w:t>
      </w:r>
      <w:proofErr w:type="gramStart"/>
      <w:r w:rsidRPr="00176A7D">
        <w:rPr>
          <w:rFonts w:ascii="Arial" w:eastAsia="Times New Roman" w:hAnsi="Arial" w:cs="Arial"/>
          <w:color w:val="2D2D2D"/>
          <w:spacing w:val="2"/>
          <w:sz w:val="18"/>
          <w:szCs w:val="18"/>
          <w:lang w:eastAsia="ru-RU"/>
        </w:rPr>
        <w:t>о-</w:t>
      </w:r>
      <w:proofErr w:type="gramEnd"/>
      <w:r w:rsidRPr="00176A7D">
        <w:rPr>
          <w:rFonts w:ascii="Arial" w:eastAsia="Times New Roman" w:hAnsi="Arial" w:cs="Arial"/>
          <w:color w:val="2D2D2D"/>
          <w:spacing w:val="2"/>
          <w:sz w:val="18"/>
          <w:szCs w:val="18"/>
          <w:lang w:eastAsia="ru-RU"/>
        </w:rPr>
        <w:t xml:space="preserve"> и пребиотических природных (идентичных природным) биологически активных веществ (компонентов) пищи, обеспечивающими поступление их в организм человека при употреблении с пищей или введении в состав пищевых продуктов.</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Биологически активные вещества, компоненты пищи и продукты, являющиеся их источниками, используемые при изготовлении биологически активных добавок к пище, должны обеспечивать их эффективность и не оказывать вредного воздействия на здоровье человека (приложение 5а).</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Биологически активные вещества, компоненты пищи, и продукты, являющиеся их источниками, представляющие по данным современных научных исследований опасность для жизни и здоровья человека при использовании их в составе биологически активных добавок к пище, не допускаются к использованию при изготовлении биологически активных добавок к пище (приложение 5б).</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3.31. В пищевых продуктах определяются показатели пищевой ценности. Показатели пищевой ценности пищевых продуктов обосновываются изготовителем (разработчиком технических документов) на основе аналитических методов исследования и/или с использованием расчетного метода с учетом рецептуры пищевого продукта и данных по составу сырья.</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3.32. Отдельные пищевые продукты по показателям пищевой ценности должны соответствовать требованиям настоящих Санитарных правил (приложение 2).</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3.33. Продукты детского питания должны соответствовать функциональному состоянию организма ребенка с учетом его возраста и быть безопасными для здоровья ребенка.</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3.34. Продукты детского питания и их компоненты, продукты для беременных и кормящих женщин (далее - специализированные продукты) должны соответствовать гигиеническим нормативам безопасности и пищевой ценности, установленным настоящими Санитарными правилами (приложение 3).</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3.35. В пищевых продуктах допускаются к использованию пищевые добавки, не оказывающие по данным современных научных исследований вредного воздействия на жизнь и здоровье </w:t>
      </w:r>
      <w:proofErr w:type="gramStart"/>
      <w:r w:rsidRPr="00176A7D">
        <w:rPr>
          <w:rFonts w:ascii="Arial" w:eastAsia="Times New Roman" w:hAnsi="Arial" w:cs="Arial"/>
          <w:color w:val="2D2D2D"/>
          <w:spacing w:val="2"/>
          <w:sz w:val="18"/>
          <w:szCs w:val="18"/>
          <w:lang w:eastAsia="ru-RU"/>
        </w:rPr>
        <w:t>человека</w:t>
      </w:r>
      <w:proofErr w:type="gramEnd"/>
      <w:r w:rsidRPr="00176A7D">
        <w:rPr>
          <w:rFonts w:ascii="Arial" w:eastAsia="Times New Roman" w:hAnsi="Arial" w:cs="Arial"/>
          <w:color w:val="2D2D2D"/>
          <w:spacing w:val="2"/>
          <w:sz w:val="18"/>
          <w:szCs w:val="18"/>
          <w:lang w:eastAsia="ru-RU"/>
        </w:rPr>
        <w:t xml:space="preserve"> и жизнь и здоровье будущих поколений (приложении 7).</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Пищевые продукты, содержащие пищевые добавки, не указанные в приложении 7, не подлежат изготовлению, ввозу и реализации на территории Российской Федерации. Их утилизация или уничтожение осуществляются в установленном порядке.</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3.36. Применение пищевых добавок и допустимые уровни содержания их в пищевых продуктах регламентированы санитарными правилами по применению пищевых добавок.</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3.37. </w:t>
      </w:r>
      <w:proofErr w:type="gramStart"/>
      <w:r w:rsidRPr="00176A7D">
        <w:rPr>
          <w:rFonts w:ascii="Arial" w:eastAsia="Times New Roman" w:hAnsi="Arial" w:cs="Arial"/>
          <w:color w:val="2D2D2D"/>
          <w:spacing w:val="2"/>
          <w:sz w:val="18"/>
          <w:szCs w:val="18"/>
          <w:lang w:eastAsia="ru-RU"/>
        </w:rPr>
        <w:t>Не допускается использование мяса птицы, кроме охлажденного, мяса птицы механической обвалки и коллагенсодержащего сырья из мяса птицы для производства продуктов детского (для всех возрастных групп, в том числе для организованных детских коллективов), диетического (лечебного и профилактического) питания, специализированных пищевых продуктов для питания беременных и кормящих женщин деликатесной продукцией из мяса птицы (пастрома, сыровяленые и сырокопченые изделия) (пункт дополнительно включен с</w:t>
      </w:r>
      <w:proofErr w:type="gramEnd"/>
      <w:r w:rsidRPr="00176A7D">
        <w:rPr>
          <w:rFonts w:ascii="Arial" w:eastAsia="Times New Roman" w:hAnsi="Arial" w:cs="Arial"/>
          <w:color w:val="2D2D2D"/>
          <w:spacing w:val="2"/>
          <w:sz w:val="18"/>
          <w:szCs w:val="18"/>
          <w:lang w:eastAsia="ru-RU"/>
        </w:rPr>
        <w:t xml:space="preserve"> 1 января 2010 года </w:t>
      </w:r>
      <w:hyperlink r:id="rId123" w:history="1">
        <w:r w:rsidRPr="00176A7D">
          <w:rPr>
            <w:rFonts w:ascii="Arial" w:eastAsia="Times New Roman" w:hAnsi="Arial" w:cs="Arial"/>
            <w:color w:val="00466E"/>
            <w:spacing w:val="2"/>
            <w:sz w:val="18"/>
            <w:u w:val="single"/>
            <w:lang w:eastAsia="ru-RU"/>
          </w:rPr>
          <w:t>Дополнениями и изменениями N 9 от 23 мая 2008 года</w:t>
        </w:r>
      </w:hyperlink>
      <w:r w:rsidRPr="00176A7D">
        <w:rPr>
          <w:rFonts w:ascii="Arial" w:eastAsia="Times New Roman" w:hAnsi="Arial" w:cs="Arial"/>
          <w:color w:val="2D2D2D"/>
          <w:spacing w:val="2"/>
          <w:sz w:val="18"/>
          <w:szCs w:val="18"/>
          <w:lang w:eastAsia="ru-RU"/>
        </w:rPr>
        <w:t xml:space="preserve">; </w:t>
      </w:r>
      <w:proofErr w:type="gramStart"/>
      <w:r w:rsidRPr="00176A7D">
        <w:rPr>
          <w:rFonts w:ascii="Arial" w:eastAsia="Times New Roman" w:hAnsi="Arial" w:cs="Arial"/>
          <w:color w:val="2D2D2D"/>
          <w:spacing w:val="2"/>
          <w:sz w:val="18"/>
          <w:szCs w:val="18"/>
          <w:lang w:eastAsia="ru-RU"/>
        </w:rPr>
        <w:t>дополнен</w:t>
      </w:r>
      <w:proofErr w:type="gramEnd"/>
      <w:r w:rsidRPr="00176A7D">
        <w:rPr>
          <w:rFonts w:ascii="Arial" w:eastAsia="Times New Roman" w:hAnsi="Arial" w:cs="Arial"/>
          <w:color w:val="2D2D2D"/>
          <w:spacing w:val="2"/>
          <w:sz w:val="18"/>
          <w:szCs w:val="18"/>
          <w:lang w:eastAsia="ru-RU"/>
        </w:rPr>
        <w:t> </w:t>
      </w:r>
      <w:hyperlink r:id="rId124" w:history="1">
        <w:r w:rsidRPr="00176A7D">
          <w:rPr>
            <w:rFonts w:ascii="Arial" w:eastAsia="Times New Roman" w:hAnsi="Arial" w:cs="Arial"/>
            <w:color w:val="00466E"/>
            <w:spacing w:val="2"/>
            <w:sz w:val="18"/>
            <w:u w:val="single"/>
            <w:lang w:eastAsia="ru-RU"/>
          </w:rPr>
          <w:t>Дополнениями и изменениями N 21 от 12 ноября 2010 года</w:t>
        </w:r>
      </w:hyperlink>
      <w:r w:rsidRPr="00176A7D">
        <w:rPr>
          <w:rFonts w:ascii="Arial" w:eastAsia="Times New Roman" w:hAnsi="Arial" w:cs="Arial"/>
          <w:color w:val="2D2D2D"/>
          <w:spacing w:val="2"/>
          <w:sz w:val="18"/>
          <w:szCs w:val="18"/>
          <w:lang w:eastAsia="ru-RU"/>
        </w:rPr>
        <w:t>.</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3.38. </w:t>
      </w:r>
      <w:proofErr w:type="gramStart"/>
      <w:r w:rsidRPr="00176A7D">
        <w:rPr>
          <w:rFonts w:ascii="Arial" w:eastAsia="Times New Roman" w:hAnsi="Arial" w:cs="Arial"/>
          <w:color w:val="2D2D2D"/>
          <w:spacing w:val="2"/>
          <w:sz w:val="18"/>
          <w:szCs w:val="18"/>
          <w:lang w:eastAsia="ru-RU"/>
        </w:rPr>
        <w:t>Не допускается использование мяса птицы, кроме охлажденного, для производства охлажденных натуральных полуфабрикатов из мяса птицы и пищевых продуктов из мяса птицы, не прошедших термическую обработку (пункт дополнительно включен с 1 января 2011 года </w:t>
      </w:r>
      <w:hyperlink r:id="rId125" w:history="1">
        <w:r w:rsidRPr="00176A7D">
          <w:rPr>
            <w:rFonts w:ascii="Arial" w:eastAsia="Times New Roman" w:hAnsi="Arial" w:cs="Arial"/>
            <w:color w:val="00466E"/>
            <w:spacing w:val="2"/>
            <w:sz w:val="18"/>
            <w:u w:val="single"/>
            <w:lang w:eastAsia="ru-RU"/>
          </w:rPr>
          <w:t>Дополнениями и изменениями N 9 от 23 мая 2008 года</w:t>
        </w:r>
      </w:hyperlink>
      <w:r w:rsidRPr="00176A7D">
        <w:rPr>
          <w:rFonts w:ascii="Arial" w:eastAsia="Times New Roman" w:hAnsi="Arial" w:cs="Arial"/>
          <w:color w:val="2D2D2D"/>
          <w:spacing w:val="2"/>
          <w:sz w:val="18"/>
          <w:szCs w:val="18"/>
          <w:lang w:eastAsia="ru-RU"/>
        </w:rPr>
        <w:t>; в редакции </w:t>
      </w:r>
      <w:hyperlink r:id="rId126" w:history="1">
        <w:r w:rsidRPr="00176A7D">
          <w:rPr>
            <w:rFonts w:ascii="Arial" w:eastAsia="Times New Roman" w:hAnsi="Arial" w:cs="Arial"/>
            <w:color w:val="00466E"/>
            <w:spacing w:val="2"/>
            <w:sz w:val="18"/>
            <w:u w:val="single"/>
            <w:lang w:eastAsia="ru-RU"/>
          </w:rPr>
          <w:t>Дополнений и изменений N 21 от 12 ноября 2010 года</w:t>
        </w:r>
      </w:hyperlink>
      <w:r w:rsidRPr="00176A7D">
        <w:rPr>
          <w:rFonts w:ascii="Arial" w:eastAsia="Times New Roman" w:hAnsi="Arial" w:cs="Arial"/>
          <w:color w:val="2D2D2D"/>
          <w:spacing w:val="2"/>
          <w:sz w:val="18"/>
          <w:szCs w:val="18"/>
          <w:lang w:eastAsia="ru-RU"/>
        </w:rPr>
        <w:t>.</w:t>
      </w:r>
      <w:r w:rsidRPr="00176A7D">
        <w:rPr>
          <w:rFonts w:ascii="Arial" w:eastAsia="Times New Roman" w:hAnsi="Arial" w:cs="Arial"/>
          <w:color w:val="2D2D2D"/>
          <w:spacing w:val="2"/>
          <w:sz w:val="18"/>
          <w:szCs w:val="18"/>
          <w:lang w:eastAsia="ru-RU"/>
        </w:rPr>
        <w:br/>
      </w:r>
      <w:proofErr w:type="gramEnd"/>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3.39. </w:t>
      </w:r>
      <w:proofErr w:type="gramStart"/>
      <w:r w:rsidRPr="00176A7D">
        <w:rPr>
          <w:rFonts w:ascii="Arial" w:eastAsia="Times New Roman" w:hAnsi="Arial" w:cs="Arial"/>
          <w:color w:val="2D2D2D"/>
          <w:spacing w:val="2"/>
          <w:sz w:val="18"/>
          <w:szCs w:val="18"/>
          <w:lang w:eastAsia="ru-RU"/>
        </w:rPr>
        <w:t>Контроль за</w:t>
      </w:r>
      <w:proofErr w:type="gramEnd"/>
      <w:r w:rsidRPr="00176A7D">
        <w:rPr>
          <w:rFonts w:ascii="Arial" w:eastAsia="Times New Roman" w:hAnsi="Arial" w:cs="Arial"/>
          <w:color w:val="2D2D2D"/>
          <w:spacing w:val="2"/>
          <w:sz w:val="18"/>
          <w:szCs w:val="18"/>
          <w:lang w:eastAsia="ru-RU"/>
        </w:rPr>
        <w:t xml:space="preserve"> содержанием меламина в молоке и молочных продуктах осуществляется в случае обоснованного предположения о возможном его наличии в продовольственном сырье. Безопасность пищевых продуктов по содержанию меламина определяется его соответствием гигиеническим нормативам, установленным настоящими </w:t>
      </w:r>
      <w:r w:rsidRPr="00176A7D">
        <w:rPr>
          <w:rFonts w:ascii="Arial" w:eastAsia="Times New Roman" w:hAnsi="Arial" w:cs="Arial"/>
          <w:color w:val="2D2D2D"/>
          <w:spacing w:val="2"/>
          <w:sz w:val="18"/>
          <w:szCs w:val="18"/>
          <w:lang w:eastAsia="ru-RU"/>
        </w:rPr>
        <w:lastRenderedPageBreak/>
        <w:t>Санитарными правилами (приложение 1 и приложение 3). Не допускается присутствие меламина в пищевых продуктах (пункт дополнительно включен с 1 ноября 2008 года </w:t>
      </w:r>
      <w:hyperlink r:id="rId127" w:history="1">
        <w:r w:rsidRPr="00176A7D">
          <w:rPr>
            <w:rFonts w:ascii="Arial" w:eastAsia="Times New Roman" w:hAnsi="Arial" w:cs="Arial"/>
            <w:color w:val="00466E"/>
            <w:spacing w:val="2"/>
            <w:sz w:val="18"/>
            <w:u w:val="single"/>
            <w:lang w:eastAsia="ru-RU"/>
          </w:rPr>
          <w:t>Дополнениями и изменениями N 11 от 1 октября 2008 года</w:t>
        </w:r>
      </w:hyperlink>
      <w:r w:rsidRPr="00176A7D">
        <w:rPr>
          <w:rFonts w:ascii="Arial" w:eastAsia="Times New Roman" w:hAnsi="Arial" w:cs="Arial"/>
          <w:color w:val="2D2D2D"/>
          <w:spacing w:val="2"/>
          <w:sz w:val="18"/>
          <w:szCs w:val="18"/>
          <w:lang w:eastAsia="ru-RU"/>
        </w:rPr>
        <w:t>).</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3.40. </w:t>
      </w:r>
      <w:proofErr w:type="gramStart"/>
      <w:r w:rsidRPr="00176A7D">
        <w:rPr>
          <w:rFonts w:ascii="Arial" w:eastAsia="Times New Roman" w:hAnsi="Arial" w:cs="Arial"/>
          <w:color w:val="2D2D2D"/>
          <w:spacing w:val="2"/>
          <w:sz w:val="18"/>
          <w:szCs w:val="18"/>
          <w:lang w:eastAsia="ru-RU"/>
        </w:rPr>
        <w:t>Контроль за</w:t>
      </w:r>
      <w:proofErr w:type="gramEnd"/>
      <w:r w:rsidRPr="00176A7D">
        <w:rPr>
          <w:rFonts w:ascii="Arial" w:eastAsia="Times New Roman" w:hAnsi="Arial" w:cs="Arial"/>
          <w:color w:val="2D2D2D"/>
          <w:spacing w:val="2"/>
          <w:sz w:val="18"/>
          <w:szCs w:val="18"/>
          <w:lang w:eastAsia="ru-RU"/>
        </w:rPr>
        <w:t xml:space="preserve"> содержанием диоксинов в пищевых продуктах проводится в случаях ухудшения экологической ситуации, связанной с авариями, техногенными и природными катастрофами, приводящими к образованию и попаданию диоксинов в окружающую среду; в случае обоснованного предположения о возможном их наличии в продовольственном сырье. Безопасность пищевых продуктов по содержанию диоксинов определяется их соответствием гигиеническим нормативам, установленным настоящими Санитарными правилами (приложение 1 и приложение 3) (пункт дополнительно включен с 10 ноября 2008 года </w:t>
      </w:r>
      <w:hyperlink r:id="rId128" w:history="1">
        <w:r w:rsidRPr="00176A7D">
          <w:rPr>
            <w:rFonts w:ascii="Arial" w:eastAsia="Times New Roman" w:hAnsi="Arial" w:cs="Arial"/>
            <w:color w:val="00466E"/>
            <w:spacing w:val="2"/>
            <w:sz w:val="18"/>
            <w:u w:val="single"/>
            <w:lang w:eastAsia="ru-RU"/>
          </w:rPr>
          <w:t>Дополнением N 12 от 10 октября 2008 года</w:t>
        </w:r>
      </w:hyperlink>
      <w:r w:rsidRPr="00176A7D">
        <w:rPr>
          <w:rFonts w:ascii="Arial" w:eastAsia="Times New Roman" w:hAnsi="Arial" w:cs="Arial"/>
          <w:color w:val="2D2D2D"/>
          <w:spacing w:val="2"/>
          <w:sz w:val="18"/>
          <w:szCs w:val="18"/>
          <w:lang w:eastAsia="ru-RU"/>
        </w:rPr>
        <w:t>).</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3.41. В пищевых продуктах не должен содержаться меламин (предел обнаружения менее 1 мг/кг). Содержание диоксинов не должно превышать допустимых уровней от 0,000001 до 0,00000075 в соответствующих группах пищевых продуктах, согласно требованиям приложения 1. Во всех продуктах детского питания диоксины не допускаются (пункт дополнительно включен с 1 января 2009 года </w:t>
      </w:r>
      <w:hyperlink r:id="rId129" w:history="1">
        <w:r w:rsidRPr="00176A7D">
          <w:rPr>
            <w:rFonts w:ascii="Arial" w:eastAsia="Times New Roman" w:hAnsi="Arial" w:cs="Arial"/>
            <w:color w:val="00466E"/>
            <w:spacing w:val="2"/>
            <w:sz w:val="18"/>
            <w:u w:val="single"/>
            <w:lang w:eastAsia="ru-RU"/>
          </w:rPr>
          <w:t>Изменением N 13 от 11 декабря 2008 года</w:t>
        </w:r>
      </w:hyperlink>
      <w:r w:rsidRPr="00176A7D">
        <w:rPr>
          <w:rFonts w:ascii="Arial" w:eastAsia="Times New Roman" w:hAnsi="Arial" w:cs="Arial"/>
          <w:color w:val="2D2D2D"/>
          <w:spacing w:val="2"/>
          <w:sz w:val="18"/>
          <w:szCs w:val="18"/>
          <w:lang w:eastAsia="ru-RU"/>
        </w:rPr>
        <w:t>).</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3.42. При обработке филе рыбы с использованием пищевых добавок содержание влаги в нем после снятия глазури не должно превышать 86 процентов массы филе рыбы.</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r>
      <w:proofErr w:type="gramStart"/>
      <w:r w:rsidRPr="00176A7D">
        <w:rPr>
          <w:rFonts w:ascii="Arial" w:eastAsia="Times New Roman" w:hAnsi="Arial" w:cs="Arial"/>
          <w:color w:val="2D2D2D"/>
          <w:spacing w:val="2"/>
          <w:sz w:val="18"/>
          <w:szCs w:val="18"/>
          <w:lang w:eastAsia="ru-RU"/>
        </w:rPr>
        <w:t>Масса глазури, нанесенной на мороженую рыбную продукцию, произведенную из рыбы, не должна превышать 5% массы нетто, масса глазури, нанесенной на продукцию из ракообразных и продуктов их переработки, не должна превышать 7% массы нетто, масса глазури, нанесенной на продукцию из прочих (за исключением ракообразных) нерыбных объектов водного промысла (моллюски, беспозвоночные, морские водоросли), земноводных, пресмыкающихся и продуктов их переработки, не должна превышать</w:t>
      </w:r>
      <w:proofErr w:type="gramEnd"/>
      <w:r w:rsidRPr="00176A7D">
        <w:rPr>
          <w:rFonts w:ascii="Arial" w:eastAsia="Times New Roman" w:hAnsi="Arial" w:cs="Arial"/>
          <w:color w:val="2D2D2D"/>
          <w:spacing w:val="2"/>
          <w:sz w:val="18"/>
          <w:szCs w:val="18"/>
          <w:lang w:eastAsia="ru-RU"/>
        </w:rPr>
        <w:t xml:space="preserve"> 8% массы нетто от глазированной мороженой рыбной продукции.</w:t>
      </w:r>
      <w:r w:rsidRPr="00176A7D">
        <w:rPr>
          <w:rFonts w:ascii="Arial" w:eastAsia="Times New Roman" w:hAnsi="Arial" w:cs="Arial"/>
          <w:color w:val="2D2D2D"/>
          <w:spacing w:val="2"/>
          <w:sz w:val="18"/>
          <w:szCs w:val="18"/>
          <w:lang w:eastAsia="ru-RU"/>
        </w:rPr>
        <w:br/>
      </w:r>
      <w:proofErr w:type="gramStart"/>
      <w:r w:rsidRPr="00176A7D">
        <w:rPr>
          <w:rFonts w:ascii="Arial" w:eastAsia="Times New Roman" w:hAnsi="Arial" w:cs="Arial"/>
          <w:color w:val="2D2D2D"/>
          <w:spacing w:val="2"/>
          <w:sz w:val="18"/>
          <w:szCs w:val="18"/>
          <w:lang w:eastAsia="ru-RU"/>
        </w:rPr>
        <w:t>(Пункт дополнительно включен с 1 октября 2010 года </w:t>
      </w:r>
      <w:hyperlink r:id="rId130" w:history="1">
        <w:r w:rsidRPr="00176A7D">
          <w:rPr>
            <w:rFonts w:ascii="Arial" w:eastAsia="Times New Roman" w:hAnsi="Arial" w:cs="Arial"/>
            <w:color w:val="00466E"/>
            <w:spacing w:val="2"/>
            <w:sz w:val="18"/>
            <w:u w:val="single"/>
            <w:lang w:eastAsia="ru-RU"/>
          </w:rPr>
          <w:t>Дополнением N 17 от 21 апреля 2010 года</w:t>
        </w:r>
      </w:hyperlink>
      <w:r w:rsidRPr="00176A7D">
        <w:rPr>
          <w:rFonts w:ascii="Arial" w:eastAsia="Times New Roman" w:hAnsi="Arial" w:cs="Arial"/>
          <w:color w:val="2D2D2D"/>
          <w:spacing w:val="2"/>
          <w:sz w:val="18"/>
          <w:szCs w:val="18"/>
          <w:lang w:eastAsia="ru-RU"/>
        </w:rPr>
        <w:t>; в редакции </w:t>
      </w:r>
      <w:hyperlink r:id="rId131" w:history="1">
        <w:r w:rsidRPr="00176A7D">
          <w:rPr>
            <w:rFonts w:ascii="Arial" w:eastAsia="Times New Roman" w:hAnsi="Arial" w:cs="Arial"/>
            <w:color w:val="00466E"/>
            <w:spacing w:val="2"/>
            <w:sz w:val="18"/>
            <w:u w:val="single"/>
            <w:lang w:eastAsia="ru-RU"/>
          </w:rPr>
          <w:t>Дополнений и изменений N 22 от 27 декабря 2010 года</w:t>
        </w:r>
      </w:hyperlink>
      <w:r w:rsidRPr="00176A7D">
        <w:rPr>
          <w:rFonts w:ascii="Arial" w:eastAsia="Times New Roman" w:hAnsi="Arial" w:cs="Arial"/>
          <w:color w:val="2D2D2D"/>
          <w:spacing w:val="2"/>
          <w:sz w:val="18"/>
          <w:szCs w:val="18"/>
          <w:lang w:eastAsia="ru-RU"/>
        </w:rPr>
        <w:t>.</w:t>
      </w:r>
      <w:proofErr w:type="gramEnd"/>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176A7D">
        <w:rPr>
          <w:rFonts w:ascii="Arial" w:eastAsia="Times New Roman" w:hAnsi="Arial" w:cs="Arial"/>
          <w:color w:val="4C4C4C"/>
          <w:spacing w:val="2"/>
          <w:sz w:val="24"/>
          <w:szCs w:val="24"/>
          <w:lang w:eastAsia="ru-RU"/>
        </w:rPr>
        <w:t>IV. Организация деятельности Федеральной службы по надзору в сфере защиты прав потребителей и благополучия человека по осуществлению государственной регистрации и оценке безопасности пищевых продуктов, полученных из генно-инженерно-модифицированных орга</w:t>
      </w:r>
    </w:p>
    <w:p w:rsidR="00176A7D" w:rsidRPr="00176A7D" w:rsidRDefault="00176A7D" w:rsidP="00176A7D">
      <w:pPr>
        <w:shd w:val="clear" w:color="auto" w:fill="FFFFFF"/>
        <w:spacing w:after="0" w:line="263" w:lineRule="atLeast"/>
        <w:jc w:val="center"/>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(глава дополнительно включена с 1 апреля 2008 года</w:t>
      </w:r>
      <w:r w:rsidRPr="00176A7D">
        <w:rPr>
          <w:rFonts w:ascii="Arial" w:eastAsia="Times New Roman" w:hAnsi="Arial" w:cs="Arial"/>
          <w:color w:val="2D2D2D"/>
          <w:spacing w:val="2"/>
          <w:sz w:val="18"/>
          <w:szCs w:val="18"/>
          <w:lang w:eastAsia="ru-RU"/>
        </w:rPr>
        <w:br/>
      </w:r>
      <w:hyperlink r:id="rId132" w:history="1">
        <w:r w:rsidRPr="00176A7D">
          <w:rPr>
            <w:rFonts w:ascii="Arial" w:eastAsia="Times New Roman" w:hAnsi="Arial" w:cs="Arial"/>
            <w:color w:val="00466E"/>
            <w:spacing w:val="2"/>
            <w:sz w:val="18"/>
            <w:u w:val="single"/>
            <w:lang w:eastAsia="ru-RU"/>
          </w:rPr>
          <w:t>Дополнениями и изменениями N 6 от 18 февраля 2008 года</w:t>
        </w:r>
      </w:hyperlink>
      <w:r w:rsidRPr="00176A7D">
        <w:rPr>
          <w:rFonts w:ascii="Arial" w:eastAsia="Times New Roman" w:hAnsi="Arial" w:cs="Arial"/>
          <w:color w:val="2D2D2D"/>
          <w:spacing w:val="2"/>
          <w:sz w:val="18"/>
          <w:szCs w:val="18"/>
          <w:lang w:eastAsia="ru-RU"/>
        </w:rPr>
        <w:t>) </w:t>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4.1. Государственной регистрации подлежат новые пищевые продукты, полученные из ГМО растительного происхождения, изготовленные в Российской Федерации, а также пищевые продукты, полученные из ГМО растительного </w:t>
      </w:r>
      <w:proofErr w:type="gramStart"/>
      <w:r w:rsidRPr="00176A7D">
        <w:rPr>
          <w:rFonts w:ascii="Arial" w:eastAsia="Times New Roman" w:hAnsi="Arial" w:cs="Arial"/>
          <w:color w:val="2D2D2D"/>
          <w:spacing w:val="2"/>
          <w:sz w:val="18"/>
          <w:szCs w:val="18"/>
          <w:lang w:eastAsia="ru-RU"/>
        </w:rPr>
        <w:t>происхождения</w:t>
      </w:r>
      <w:proofErr w:type="gramEnd"/>
      <w:r w:rsidRPr="00176A7D">
        <w:rPr>
          <w:rFonts w:ascii="Arial" w:eastAsia="Times New Roman" w:hAnsi="Arial" w:cs="Arial"/>
          <w:color w:val="2D2D2D"/>
          <w:spacing w:val="2"/>
          <w:sz w:val="18"/>
          <w:szCs w:val="18"/>
          <w:lang w:eastAsia="ru-RU"/>
        </w:rPr>
        <w:t xml:space="preserve"> ввоз которых на территорию Российской Федерации осуществляется впервые.</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4.2. Государственную регистрацию пищевых продуктов, полученных из ГМО растительного происхождения (далее - государственная регистрация ГМО), осуществляет Федеральная служба по надзору в сфере защиты прав потребителей и благополучия человека (далее - Роспотребнадзор).</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4.3. </w:t>
      </w:r>
      <w:proofErr w:type="gramStart"/>
      <w:r w:rsidRPr="00176A7D">
        <w:rPr>
          <w:rFonts w:ascii="Arial" w:eastAsia="Times New Roman" w:hAnsi="Arial" w:cs="Arial"/>
          <w:color w:val="2D2D2D"/>
          <w:spacing w:val="2"/>
          <w:sz w:val="18"/>
          <w:szCs w:val="18"/>
          <w:lang w:eastAsia="ru-RU"/>
        </w:rPr>
        <w:t>Государственная регистрация ГМО осуществляется в соответствии с </w:t>
      </w:r>
      <w:hyperlink r:id="rId133" w:history="1">
        <w:r w:rsidRPr="00176A7D">
          <w:rPr>
            <w:rFonts w:ascii="Arial" w:eastAsia="Times New Roman" w:hAnsi="Arial" w:cs="Arial"/>
            <w:color w:val="00466E"/>
            <w:spacing w:val="2"/>
            <w:sz w:val="18"/>
            <w:u w:val="single"/>
            <w:lang w:eastAsia="ru-RU"/>
          </w:rPr>
          <w:t>Федеральным законом от 02.01.2000 N 29-ФЗ "О качестве и безопасности пищевых продуктов"</w:t>
        </w:r>
      </w:hyperlink>
      <w:r w:rsidRPr="00176A7D">
        <w:rPr>
          <w:rFonts w:ascii="Arial" w:eastAsia="Times New Roman" w:hAnsi="Arial" w:cs="Arial"/>
          <w:color w:val="2D2D2D"/>
          <w:spacing w:val="2"/>
          <w:sz w:val="18"/>
          <w:szCs w:val="18"/>
          <w:lang w:eastAsia="ru-RU"/>
        </w:rPr>
        <w:t> (Собрание законодательства Российской Федерации, 2000, N 2, ст.150; 2002, N 1 (ч.1), ст.2; 2003, N 2, ст.167; 2003, N 27 (ч.1), ст.2700; 2004, N 35, ст.3607;</w:t>
      </w:r>
      <w:proofErr w:type="gramEnd"/>
      <w:r w:rsidRPr="00176A7D">
        <w:rPr>
          <w:rFonts w:ascii="Arial" w:eastAsia="Times New Roman" w:hAnsi="Arial" w:cs="Arial"/>
          <w:color w:val="2D2D2D"/>
          <w:spacing w:val="2"/>
          <w:sz w:val="18"/>
          <w:szCs w:val="18"/>
          <w:lang w:eastAsia="ru-RU"/>
        </w:rPr>
        <w:t xml:space="preserve"> </w:t>
      </w:r>
      <w:proofErr w:type="gramStart"/>
      <w:r w:rsidRPr="00176A7D">
        <w:rPr>
          <w:rFonts w:ascii="Arial" w:eastAsia="Times New Roman" w:hAnsi="Arial" w:cs="Arial"/>
          <w:color w:val="2D2D2D"/>
          <w:spacing w:val="2"/>
          <w:sz w:val="18"/>
          <w:szCs w:val="18"/>
          <w:lang w:eastAsia="ru-RU"/>
        </w:rPr>
        <w:t>2005, N 19, ст.1752; 2005, N 50, ст.5242; 2006, N 1, ст.10; 2006, N 14, ст.1458; 2007, N 1 (ч.1), ст.29) и </w:t>
      </w:r>
      <w:hyperlink r:id="rId134" w:history="1">
        <w:r w:rsidRPr="00176A7D">
          <w:rPr>
            <w:rFonts w:ascii="Arial" w:eastAsia="Times New Roman" w:hAnsi="Arial" w:cs="Arial"/>
            <w:color w:val="00466E"/>
            <w:spacing w:val="2"/>
            <w:sz w:val="18"/>
            <w:u w:val="single"/>
            <w:lang w:eastAsia="ru-RU"/>
          </w:rPr>
          <w:t>постановлением Правительства Российской Федерации от 21.12.2000 N 988 "О государственной регистрации новых пищевых продуктов, материалов и изделий"</w:t>
        </w:r>
      </w:hyperlink>
      <w:r w:rsidRPr="00176A7D">
        <w:rPr>
          <w:rFonts w:ascii="Arial" w:eastAsia="Times New Roman" w:hAnsi="Arial" w:cs="Arial"/>
          <w:color w:val="2D2D2D"/>
          <w:spacing w:val="2"/>
          <w:sz w:val="18"/>
          <w:szCs w:val="18"/>
          <w:lang w:eastAsia="ru-RU"/>
        </w:rPr>
        <w:t> (Собрание законодательства Российской Федерации, 2001, N 1, (ч.II), ст.124;</w:t>
      </w:r>
      <w:proofErr w:type="gramEnd"/>
      <w:r w:rsidRPr="00176A7D">
        <w:rPr>
          <w:rFonts w:ascii="Arial" w:eastAsia="Times New Roman" w:hAnsi="Arial" w:cs="Arial"/>
          <w:color w:val="2D2D2D"/>
          <w:spacing w:val="2"/>
          <w:sz w:val="18"/>
          <w:szCs w:val="18"/>
          <w:lang w:eastAsia="ru-RU"/>
        </w:rPr>
        <w:t xml:space="preserve"> </w:t>
      </w:r>
      <w:proofErr w:type="gramStart"/>
      <w:r w:rsidRPr="00176A7D">
        <w:rPr>
          <w:rFonts w:ascii="Arial" w:eastAsia="Times New Roman" w:hAnsi="Arial" w:cs="Arial"/>
          <w:color w:val="2D2D2D"/>
          <w:spacing w:val="2"/>
          <w:sz w:val="18"/>
          <w:szCs w:val="18"/>
          <w:lang w:eastAsia="ru-RU"/>
        </w:rPr>
        <w:t>2001, N 18, ст.1863; 2002, N 3, ст.222; 2003, N 7, ст.653; 2007, N 6, ст.760; 2007, N 10, ст.1244; 2007, N 12, ст.1414).</w:t>
      </w:r>
      <w:r w:rsidRPr="00176A7D">
        <w:rPr>
          <w:rFonts w:ascii="Arial" w:eastAsia="Times New Roman" w:hAnsi="Arial" w:cs="Arial"/>
          <w:color w:val="2D2D2D"/>
          <w:spacing w:val="2"/>
          <w:sz w:val="18"/>
          <w:szCs w:val="18"/>
          <w:lang w:eastAsia="ru-RU"/>
        </w:rPr>
        <w:br/>
      </w:r>
      <w:proofErr w:type="gramEnd"/>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4.4. Для государственной регистрации ГМО индивидуальный предприниматель или организация, осуществляющие разработку и (или) подготовку к производству продукции или ввоз импортной продукции (далее - заявитель), представляет в Роспотребнадзор документы в соответствии с </w:t>
      </w:r>
      <w:hyperlink r:id="rId135" w:history="1">
        <w:r w:rsidRPr="00176A7D">
          <w:rPr>
            <w:rFonts w:ascii="Arial" w:eastAsia="Times New Roman" w:hAnsi="Arial" w:cs="Arial"/>
            <w:color w:val="00466E"/>
            <w:spacing w:val="2"/>
            <w:sz w:val="18"/>
            <w:u w:val="single"/>
            <w:lang w:eastAsia="ru-RU"/>
          </w:rPr>
          <w:t xml:space="preserve">постановлением Правительства Российской </w:t>
        </w:r>
        <w:r w:rsidRPr="00176A7D">
          <w:rPr>
            <w:rFonts w:ascii="Arial" w:eastAsia="Times New Roman" w:hAnsi="Arial" w:cs="Arial"/>
            <w:color w:val="00466E"/>
            <w:spacing w:val="2"/>
            <w:sz w:val="18"/>
            <w:u w:val="single"/>
            <w:lang w:eastAsia="ru-RU"/>
          </w:rPr>
          <w:lastRenderedPageBreak/>
          <w:t>Федерации от 21.12.2000 N 988 "О государственной регистрации новых пищевых продуктов, материалов и изделий"</w:t>
        </w:r>
      </w:hyperlink>
      <w:r w:rsidRPr="00176A7D">
        <w:rPr>
          <w:rFonts w:ascii="Arial" w:eastAsia="Times New Roman" w:hAnsi="Arial" w:cs="Arial"/>
          <w:color w:val="2D2D2D"/>
          <w:spacing w:val="2"/>
          <w:sz w:val="18"/>
          <w:szCs w:val="18"/>
          <w:lang w:eastAsia="ru-RU"/>
        </w:rPr>
        <w:t>.</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4.5. </w:t>
      </w:r>
      <w:proofErr w:type="gramStart"/>
      <w:r w:rsidRPr="00176A7D">
        <w:rPr>
          <w:rFonts w:ascii="Arial" w:eastAsia="Times New Roman" w:hAnsi="Arial" w:cs="Arial"/>
          <w:color w:val="2D2D2D"/>
          <w:spacing w:val="2"/>
          <w:sz w:val="18"/>
          <w:szCs w:val="18"/>
          <w:lang w:eastAsia="ru-RU"/>
        </w:rPr>
        <w:t>Государственная регистрация ГМО включает в себя, в частности, экспертизу результатов медико-биологической оценки безопасности, проведенной в уполномоченных организациях, осуществляющих санитарно-эпидемиологические экспертизы, токсикологические, гигиенические и иные виды оценок для целей государственной регистрации.</w:t>
      </w:r>
      <w:r w:rsidRPr="00176A7D">
        <w:rPr>
          <w:rFonts w:ascii="Arial" w:eastAsia="Times New Roman" w:hAnsi="Arial" w:cs="Arial"/>
          <w:color w:val="2D2D2D"/>
          <w:spacing w:val="2"/>
          <w:sz w:val="18"/>
          <w:szCs w:val="18"/>
          <w:lang w:eastAsia="ru-RU"/>
        </w:rPr>
        <w:br/>
      </w:r>
      <w:proofErr w:type="gramEnd"/>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4.6. Медико-биологическая оценка безопасности пищевых продуктов, полученных из ГМО растительного происхождения, включает:</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экспертный анализ и оценку данных, представленных заявителем;</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экспертный анализ методов обнаружения, идентификации и количественного определения ГМО в пищевых продуктах;</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медико-генетическую оценку;</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оценку функционально-технологических свойств;</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медико-биологические исследования.</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4.7. Перечень и объем медико-биологических исследований, необходимых для оценки безопасности пищевых продуктов, полученных из ГМО растительного происхождения, определяется экспертными (учеными) советами соответствующих уполномоченных </w:t>
      </w:r>
      <w:proofErr w:type="gramStart"/>
      <w:r w:rsidRPr="00176A7D">
        <w:rPr>
          <w:rFonts w:ascii="Arial" w:eastAsia="Times New Roman" w:hAnsi="Arial" w:cs="Arial"/>
          <w:color w:val="2D2D2D"/>
          <w:spacing w:val="2"/>
          <w:sz w:val="18"/>
          <w:szCs w:val="18"/>
          <w:lang w:eastAsia="ru-RU"/>
        </w:rPr>
        <w:t>организаций</w:t>
      </w:r>
      <w:proofErr w:type="gramEnd"/>
      <w:r w:rsidRPr="00176A7D">
        <w:rPr>
          <w:rFonts w:ascii="Arial" w:eastAsia="Times New Roman" w:hAnsi="Arial" w:cs="Arial"/>
          <w:color w:val="2D2D2D"/>
          <w:spacing w:val="2"/>
          <w:sz w:val="18"/>
          <w:szCs w:val="18"/>
          <w:lang w:eastAsia="ru-RU"/>
        </w:rPr>
        <w:t xml:space="preserve"> на основании анализа представляемых заявителем документов, содержащих:</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1) Информацию, позволяющую идентифицировать ГМО (вид, сорт, трансформационное событие);</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2) Информацию об исходном родительском организме (таксономическая характеристика, описание способа размножения и распространения; данные о токсических, аллергенных и других неблагоприятных свойствах);</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3) Информацию об организмах-донорах вносимых генов (таксономическая характеристика, история использования);</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4) Информацию о методе генетической модификации (описание метода модификации, структуры вектора, структуры вставки);</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proofErr w:type="gramStart"/>
      <w:r w:rsidRPr="00176A7D">
        <w:rPr>
          <w:rFonts w:ascii="Arial" w:eastAsia="Times New Roman" w:hAnsi="Arial" w:cs="Arial"/>
          <w:color w:val="2D2D2D"/>
          <w:spacing w:val="2"/>
          <w:sz w:val="18"/>
          <w:szCs w:val="18"/>
          <w:lang w:eastAsia="ru-RU"/>
        </w:rPr>
        <w:t>5) Информацию о ГМО (описание свойств, приобретенных растением в результате модификации, описание структуры генетической конструкции (внесенной или удаленной) и места ее локализации, характеристику экспрессии встроенных генов (экспрессия в процессе онтогенеза растения, интенсивность экспрессии в структурных компонентах растения и др.), характеристику различий с родительским организмом (способ размножения, способность к перекрестному опылению, устойчивость к стрессовым воздействиям и др.), характеристику генетической и фенотипической</w:t>
      </w:r>
      <w:proofErr w:type="gramEnd"/>
      <w:r w:rsidRPr="00176A7D">
        <w:rPr>
          <w:rFonts w:ascii="Arial" w:eastAsia="Times New Roman" w:hAnsi="Arial" w:cs="Arial"/>
          <w:color w:val="2D2D2D"/>
          <w:spacing w:val="2"/>
          <w:sz w:val="18"/>
          <w:szCs w:val="18"/>
          <w:lang w:eastAsia="ru-RU"/>
        </w:rPr>
        <w:t xml:space="preserve"> стабильности (должны быть представлены данные, полученные в результате исследований нескольких поколений ГМО), характеристику способности к переносу генов в другие организмы (растения, микроорганизмы);</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proofErr w:type="gramStart"/>
      <w:r w:rsidRPr="00176A7D">
        <w:rPr>
          <w:rFonts w:ascii="Arial" w:eastAsia="Times New Roman" w:hAnsi="Arial" w:cs="Arial"/>
          <w:color w:val="2D2D2D"/>
          <w:spacing w:val="2"/>
          <w:sz w:val="18"/>
          <w:szCs w:val="18"/>
          <w:lang w:eastAsia="ru-RU"/>
        </w:rPr>
        <w:t>6) Результаты оценки безопасности пищевых продуктов, полученных из ГМО растительного происхождения:</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результаты анализа композиционной эквивалентности (сравнения химического состава ГМО с химическим составом его традиционного аналога по следующим параметрам: содержание белка, аминокислотный состав, содержание жира, жирнокислотный состав, углеводный состав, содержание витаминов, содержание макро- и микроэлементов, содержание биологически активных веществ, содержание аллергенов, содержание антропогенных и природных контаминантов, содержание антинутриентов и других веществ</w:t>
      </w:r>
      <w:proofErr w:type="gramEnd"/>
      <w:r w:rsidRPr="00176A7D">
        <w:rPr>
          <w:rFonts w:ascii="Arial" w:eastAsia="Times New Roman" w:hAnsi="Arial" w:cs="Arial"/>
          <w:color w:val="2D2D2D"/>
          <w:spacing w:val="2"/>
          <w:sz w:val="18"/>
          <w:szCs w:val="18"/>
          <w:lang w:eastAsia="ru-RU"/>
        </w:rPr>
        <w:t xml:space="preserve">, </w:t>
      </w:r>
      <w:proofErr w:type="gramStart"/>
      <w:r w:rsidRPr="00176A7D">
        <w:rPr>
          <w:rFonts w:ascii="Arial" w:eastAsia="Times New Roman" w:hAnsi="Arial" w:cs="Arial"/>
          <w:color w:val="2D2D2D"/>
          <w:spacing w:val="2"/>
          <w:sz w:val="18"/>
          <w:szCs w:val="18"/>
          <w:lang w:eastAsia="ru-RU"/>
        </w:rPr>
        <w:t>характерных для растительных организмов данного вида).</w:t>
      </w:r>
      <w:proofErr w:type="gramEnd"/>
      <w:r w:rsidRPr="00176A7D">
        <w:rPr>
          <w:rFonts w:ascii="Arial" w:eastAsia="Times New Roman" w:hAnsi="Arial" w:cs="Arial"/>
          <w:color w:val="2D2D2D"/>
          <w:spacing w:val="2"/>
          <w:sz w:val="18"/>
          <w:szCs w:val="18"/>
          <w:lang w:eastAsia="ru-RU"/>
        </w:rPr>
        <w:t xml:space="preserve"> Перечень показателей варьируется в зависимости от свойств изучаемого растительного организма;</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proofErr w:type="gramStart"/>
      <w:r w:rsidRPr="00176A7D">
        <w:rPr>
          <w:rFonts w:ascii="Arial" w:eastAsia="Times New Roman" w:hAnsi="Arial" w:cs="Arial"/>
          <w:color w:val="2D2D2D"/>
          <w:spacing w:val="2"/>
          <w:sz w:val="18"/>
          <w:szCs w:val="18"/>
          <w:lang w:eastAsia="ru-RU"/>
        </w:rPr>
        <w:t xml:space="preserve">- результаты токсикологических исследований (оценки безопасности одного или нескольких белков, определяющих проявление заданных признаков у ГМО (молекулярная и биохимическая характеристика белка; наличие или отсутствие гомологии с токсинами белковой природы, а также с белками, обладающими фармакологической, или </w:t>
      </w:r>
      <w:r w:rsidRPr="00176A7D">
        <w:rPr>
          <w:rFonts w:ascii="Arial" w:eastAsia="Times New Roman" w:hAnsi="Arial" w:cs="Arial"/>
          <w:color w:val="2D2D2D"/>
          <w:spacing w:val="2"/>
          <w:sz w:val="18"/>
          <w:szCs w:val="18"/>
          <w:lang w:eastAsia="ru-RU"/>
        </w:rPr>
        <w:lastRenderedPageBreak/>
        <w:t>иной биологической активностью; изучение стабильности белка при обработке, хранении, технологической переработке;</w:t>
      </w:r>
      <w:proofErr w:type="gramEnd"/>
      <w:r w:rsidRPr="00176A7D">
        <w:rPr>
          <w:rFonts w:ascii="Arial" w:eastAsia="Times New Roman" w:hAnsi="Arial" w:cs="Arial"/>
          <w:color w:val="2D2D2D"/>
          <w:spacing w:val="2"/>
          <w:sz w:val="18"/>
          <w:szCs w:val="18"/>
          <w:lang w:eastAsia="ru-RU"/>
        </w:rPr>
        <w:t xml:space="preserve"> </w:t>
      </w:r>
      <w:proofErr w:type="gramStart"/>
      <w:r w:rsidRPr="00176A7D">
        <w:rPr>
          <w:rFonts w:ascii="Arial" w:eastAsia="Times New Roman" w:hAnsi="Arial" w:cs="Arial"/>
          <w:color w:val="2D2D2D"/>
          <w:spacing w:val="2"/>
          <w:sz w:val="18"/>
          <w:szCs w:val="18"/>
          <w:lang w:eastAsia="ru-RU"/>
        </w:rPr>
        <w:t>влияние температуры и рН, возможные модификации и/или образование стабильных белковых фрагментов в результате различных воздействий; устойчивость белка к обработке протеолитическими ферментами в эксперименте in vitro; исследования острой пероральной токсичности белка в эксперименте на грызунах; дополнительные исследования);</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результаты оценки безопасности нативного продукта (результаты исследований на грызунах, на молодых быстро растущих животных, - в случае, если такие исследования проводились;</w:t>
      </w:r>
      <w:proofErr w:type="gramEnd"/>
      <w:r w:rsidRPr="00176A7D">
        <w:rPr>
          <w:rFonts w:ascii="Arial" w:eastAsia="Times New Roman" w:hAnsi="Arial" w:cs="Arial"/>
          <w:color w:val="2D2D2D"/>
          <w:spacing w:val="2"/>
          <w:sz w:val="18"/>
          <w:szCs w:val="18"/>
          <w:lang w:eastAsia="ru-RU"/>
        </w:rPr>
        <w:t xml:space="preserve"> </w:t>
      </w:r>
      <w:proofErr w:type="gramStart"/>
      <w:r w:rsidRPr="00176A7D">
        <w:rPr>
          <w:rFonts w:ascii="Arial" w:eastAsia="Times New Roman" w:hAnsi="Arial" w:cs="Arial"/>
          <w:color w:val="2D2D2D"/>
          <w:spacing w:val="2"/>
          <w:sz w:val="18"/>
          <w:szCs w:val="18"/>
          <w:lang w:eastAsia="ru-RU"/>
        </w:rPr>
        <w:t>дополнительные исследования);</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результаты аллергологических исследований (оценки аллергенных свойств одного или нескольких белков, определяющих проявление заданных признаков у ГМО (сравнение с известными аллергенами с использованием баз данных, содержащих информацию о трехмерной структуре и функции известных аллергенов и родственных им белков); определение потенциальной аллергенности белка в иммунохимических исследованиях in vitro с использованием IgE, выделенных из сыворотки крови пациентов, страдающих аллергией;</w:t>
      </w:r>
      <w:proofErr w:type="gramEnd"/>
      <w:r w:rsidRPr="00176A7D">
        <w:rPr>
          <w:rFonts w:ascii="Arial" w:eastAsia="Times New Roman" w:hAnsi="Arial" w:cs="Arial"/>
          <w:color w:val="2D2D2D"/>
          <w:spacing w:val="2"/>
          <w:sz w:val="18"/>
          <w:szCs w:val="18"/>
          <w:lang w:eastAsia="ru-RU"/>
        </w:rPr>
        <w:t xml:space="preserve"> </w:t>
      </w:r>
      <w:proofErr w:type="gramStart"/>
      <w:r w:rsidRPr="00176A7D">
        <w:rPr>
          <w:rFonts w:ascii="Arial" w:eastAsia="Times New Roman" w:hAnsi="Arial" w:cs="Arial"/>
          <w:color w:val="2D2D2D"/>
          <w:spacing w:val="2"/>
          <w:sz w:val="18"/>
          <w:szCs w:val="18"/>
          <w:lang w:eastAsia="ru-RU"/>
        </w:rPr>
        <w:t>определение устойчивости к воздействию протеолитических ферментов; скрининговые исследования с использованием сывороток крови пациентов, страдающих аллергией; дополнительные исследования (в том числе in vivo);</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оценки аллергенных свойств нативного продукта (сравнение набора аллергенов исследуемого ГМО с набором аллергенов его традиционного аналога и др.), - в случае наличия информации об аллергенных свойствах организма-донора;</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результаты других исследований (определения пищевой и биологической ценности;</w:t>
      </w:r>
      <w:proofErr w:type="gramEnd"/>
      <w:r w:rsidRPr="00176A7D">
        <w:rPr>
          <w:rFonts w:ascii="Arial" w:eastAsia="Times New Roman" w:hAnsi="Arial" w:cs="Arial"/>
          <w:color w:val="2D2D2D"/>
          <w:spacing w:val="2"/>
          <w:sz w:val="18"/>
          <w:szCs w:val="18"/>
          <w:lang w:eastAsia="ru-RU"/>
        </w:rPr>
        <w:t xml:space="preserve"> применения новейших аналитических методов, таких как профильные технологии и др.) - в случае если такие исследования проводились;</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результаты контроля осуществляемого в странах, использующих ГМО при производстве пищевых продуктов.</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7) Информацию, необходимую для осуществления государственного контроля (надзора) за пищевыми продуктами, полученными из ГМО растительного происхождения: методы идентификации и количественного определения одного или нескольких трансформационных событий, протоколы проведения анализов, описание праймеров, стандартные образцы состава и свойств;</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8) Материалы о регистрации пищевых продуктов, полученных из ГМО растительного происхождения, в других странах.</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4.8. Сведения, составляющие государственную, коммерческую и (или) служебную тайну, и полученные Роспотребнадзором при осуществлении своих полномочий, не подлежат разглашению, за исключением случаев, установленных законодательством Российской Федерации.</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4.9. При проведении медико-биологической оценки безопасности пищевых продуктов, полученных из ГМО растительного происхождения, используются образцы указанных пищевых продуктов и их традиционные аналоги, предоставленные заявителем.</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4.10. Уполномоченные организации подготавливают и представляют в Роспотребнадзор отчеты (экспертные заключения) о результатах медико-биологической оценки безопасности ГМО.</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4.11. На основании результатов рассмотрения документов и экспертных заключений Роспотребнадзор принимает решение о государственной регистрации и выдает заявителю свидетельство о государственной регистрации установленного образца.</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4.12. Сведения о ГМО, прошедших государственную регистрацию, вносятся в Государственный реестр пищевых продуктов, материалов и изделий, разрешенных для изготовления на территории Российской Федерации или ввоза на территорию Российской Федерации и оборота (далее - Государственный реестр).</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176A7D">
        <w:rPr>
          <w:rFonts w:ascii="Arial" w:eastAsia="Times New Roman" w:hAnsi="Arial" w:cs="Arial"/>
          <w:color w:val="4C4C4C"/>
          <w:spacing w:val="2"/>
          <w:sz w:val="24"/>
          <w:szCs w:val="24"/>
          <w:lang w:eastAsia="ru-RU"/>
        </w:rPr>
        <w:t xml:space="preserve">V. Организация деятельности Федеральной службы по надзору в сфере защиты прав потребителей и благополучия человека при надзоре (контроле) за оборотом пищевых </w:t>
      </w:r>
      <w:r w:rsidRPr="00176A7D">
        <w:rPr>
          <w:rFonts w:ascii="Arial" w:eastAsia="Times New Roman" w:hAnsi="Arial" w:cs="Arial"/>
          <w:color w:val="4C4C4C"/>
          <w:spacing w:val="2"/>
          <w:sz w:val="24"/>
          <w:szCs w:val="24"/>
          <w:lang w:eastAsia="ru-RU"/>
        </w:rPr>
        <w:lastRenderedPageBreak/>
        <w:t xml:space="preserve">продуктов, полученных </w:t>
      </w:r>
      <w:proofErr w:type="gramStart"/>
      <w:r w:rsidRPr="00176A7D">
        <w:rPr>
          <w:rFonts w:ascii="Arial" w:eastAsia="Times New Roman" w:hAnsi="Arial" w:cs="Arial"/>
          <w:color w:val="4C4C4C"/>
          <w:spacing w:val="2"/>
          <w:sz w:val="24"/>
          <w:szCs w:val="24"/>
          <w:lang w:eastAsia="ru-RU"/>
        </w:rPr>
        <w:t>из</w:t>
      </w:r>
      <w:proofErr w:type="gramEnd"/>
      <w:r w:rsidRPr="00176A7D">
        <w:rPr>
          <w:rFonts w:ascii="Arial" w:eastAsia="Times New Roman" w:hAnsi="Arial" w:cs="Arial"/>
          <w:color w:val="4C4C4C"/>
          <w:spacing w:val="2"/>
          <w:sz w:val="24"/>
          <w:szCs w:val="24"/>
          <w:lang w:eastAsia="ru-RU"/>
        </w:rPr>
        <w:t xml:space="preserve">/или </w:t>
      </w:r>
      <w:proofErr w:type="gramStart"/>
      <w:r w:rsidRPr="00176A7D">
        <w:rPr>
          <w:rFonts w:ascii="Arial" w:eastAsia="Times New Roman" w:hAnsi="Arial" w:cs="Arial"/>
          <w:color w:val="4C4C4C"/>
          <w:spacing w:val="2"/>
          <w:sz w:val="24"/>
          <w:szCs w:val="24"/>
          <w:lang w:eastAsia="ru-RU"/>
        </w:rPr>
        <w:t>с</w:t>
      </w:r>
      <w:proofErr w:type="gramEnd"/>
      <w:r w:rsidRPr="00176A7D">
        <w:rPr>
          <w:rFonts w:ascii="Arial" w:eastAsia="Times New Roman" w:hAnsi="Arial" w:cs="Arial"/>
          <w:color w:val="4C4C4C"/>
          <w:spacing w:val="2"/>
          <w:sz w:val="24"/>
          <w:szCs w:val="24"/>
          <w:lang w:eastAsia="ru-RU"/>
        </w:rPr>
        <w:t xml:space="preserve"> использованием генно-инженерно-модифицированных микроорганизмов</w:t>
      </w:r>
    </w:p>
    <w:p w:rsidR="00176A7D" w:rsidRPr="00176A7D" w:rsidRDefault="00176A7D" w:rsidP="00176A7D">
      <w:pPr>
        <w:shd w:val="clear" w:color="auto" w:fill="FFFFFF"/>
        <w:spacing w:after="0" w:line="263" w:lineRule="atLeast"/>
        <w:jc w:val="center"/>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(глава дополнительно включена с 1 апреля 2008 года</w:t>
      </w:r>
      <w:r w:rsidRPr="00176A7D">
        <w:rPr>
          <w:rFonts w:ascii="Arial" w:eastAsia="Times New Roman" w:hAnsi="Arial" w:cs="Arial"/>
          <w:color w:val="2D2D2D"/>
          <w:spacing w:val="2"/>
          <w:sz w:val="18"/>
          <w:szCs w:val="18"/>
          <w:lang w:eastAsia="ru-RU"/>
        </w:rPr>
        <w:br/>
      </w:r>
      <w:hyperlink r:id="rId136" w:history="1">
        <w:r w:rsidRPr="00176A7D">
          <w:rPr>
            <w:rFonts w:ascii="Arial" w:eastAsia="Times New Roman" w:hAnsi="Arial" w:cs="Arial"/>
            <w:color w:val="00466E"/>
            <w:spacing w:val="2"/>
            <w:sz w:val="18"/>
            <w:u w:val="single"/>
            <w:lang w:eastAsia="ru-RU"/>
          </w:rPr>
          <w:t>Дополнениями и изменениями N 6 от 18 февраля 2008 года</w:t>
        </w:r>
      </w:hyperlink>
      <w:r w:rsidRPr="00176A7D">
        <w:rPr>
          <w:rFonts w:ascii="Arial" w:eastAsia="Times New Roman" w:hAnsi="Arial" w:cs="Arial"/>
          <w:color w:val="2D2D2D"/>
          <w:spacing w:val="2"/>
          <w:sz w:val="18"/>
          <w:szCs w:val="18"/>
          <w:lang w:eastAsia="ru-RU"/>
        </w:rPr>
        <w:t>)</w:t>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5.1. </w:t>
      </w:r>
      <w:proofErr w:type="gramStart"/>
      <w:r w:rsidRPr="00176A7D">
        <w:rPr>
          <w:rFonts w:ascii="Arial" w:eastAsia="Times New Roman" w:hAnsi="Arial" w:cs="Arial"/>
          <w:color w:val="2D2D2D"/>
          <w:spacing w:val="2"/>
          <w:sz w:val="18"/>
          <w:szCs w:val="18"/>
          <w:lang w:eastAsia="ru-RU"/>
        </w:rPr>
        <w:t>Пищевые продукты, полученные из/или с использованием генно-инженерно-модифицированных микроорганизмов, (далее - ГММ), а также продукция, полученная из/или с использованием природных биотехнологических микроорганизмов, традиционно использующихся в пищевой промышленности и имеющих генно-инженерно-модифицированные аналоги (далее - МГМА), прошедшие государственную регистрацию в установленном порядке и внесенные в Государственный реестр или санитарно-эпидемиологическую экспертизу и внесенные в Реестр санитарно-эпидемиологических заключений о соответствии (несоответствии) видов деятельности (работ, услуг</w:t>
      </w:r>
      <w:proofErr w:type="gramEnd"/>
      <w:r w:rsidRPr="00176A7D">
        <w:rPr>
          <w:rFonts w:ascii="Arial" w:eastAsia="Times New Roman" w:hAnsi="Arial" w:cs="Arial"/>
          <w:color w:val="2D2D2D"/>
          <w:spacing w:val="2"/>
          <w:sz w:val="18"/>
          <w:szCs w:val="18"/>
          <w:lang w:eastAsia="ru-RU"/>
        </w:rPr>
        <w:t>), продукции, проектной документации требованиям государственных санитарно-эпидемиологических правил и нормативов (далее - Реестр санэпидзаключений), подвергаются контролю на соответствие санитарным правилам и нормам при проведении проверок юридических лиц и индивидуальных предпринимателей на стадиях:</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ввоза из-за рубежа;</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производства;</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хранения и перевозки;</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реализации.</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5.2. При выборе пищевых продуктов, подлежащих санитарно-эпидемиологической экспертизе на наличие ГММ (МГМА), необходимо исходить из ее принадлежности к одной из трех групп продуктов, технология производства которых предусматривает использование микроорганизмов технологической микрофлоры или микроорганизмов-продуцентов (таблица 1):</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E9ECF1"/>
        <w:spacing w:after="188" w:line="240" w:lineRule="auto"/>
        <w:ind w:left="-939"/>
        <w:textAlignment w:val="baseline"/>
        <w:outlineLvl w:val="3"/>
        <w:rPr>
          <w:rFonts w:ascii="Arial" w:eastAsia="Times New Roman" w:hAnsi="Arial" w:cs="Arial"/>
          <w:color w:val="242424"/>
          <w:spacing w:val="2"/>
          <w:sz w:val="20"/>
          <w:szCs w:val="20"/>
          <w:lang w:eastAsia="ru-RU"/>
        </w:rPr>
      </w:pPr>
      <w:r w:rsidRPr="00176A7D">
        <w:rPr>
          <w:rFonts w:ascii="Arial" w:eastAsia="Times New Roman" w:hAnsi="Arial" w:cs="Arial"/>
          <w:color w:val="242424"/>
          <w:spacing w:val="2"/>
          <w:sz w:val="20"/>
          <w:szCs w:val="20"/>
          <w:lang w:eastAsia="ru-RU"/>
        </w:rPr>
        <w:t>Таблица 1. Пищевые продукты, подлежащие исследованию на наличие генно-инженерно-модифицированных микроорганизмов или микроорганизмов, имеющих генно-инженерно-модифицированные аналоги</w:t>
      </w:r>
    </w:p>
    <w:p w:rsidR="00176A7D" w:rsidRPr="00176A7D" w:rsidRDefault="00176A7D" w:rsidP="00176A7D">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Таблица 1 </w:t>
      </w:r>
    </w:p>
    <w:tbl>
      <w:tblPr>
        <w:tblW w:w="0" w:type="auto"/>
        <w:tblCellMar>
          <w:left w:w="0" w:type="dxa"/>
          <w:right w:w="0" w:type="dxa"/>
        </w:tblCellMar>
        <w:tblLook w:val="04A0"/>
      </w:tblPr>
      <w:tblGrid>
        <w:gridCol w:w="3548"/>
        <w:gridCol w:w="6656"/>
      </w:tblGrid>
      <w:tr w:rsidR="00176A7D" w:rsidRPr="00176A7D" w:rsidTr="00176A7D">
        <w:trPr>
          <w:trHeight w:val="15"/>
        </w:trPr>
        <w:tc>
          <w:tcPr>
            <w:tcW w:w="3696" w:type="dxa"/>
            <w:hideMark/>
          </w:tcPr>
          <w:p w:rsidR="00176A7D" w:rsidRPr="00176A7D" w:rsidRDefault="00176A7D" w:rsidP="00176A7D">
            <w:pPr>
              <w:spacing w:after="0" w:line="240" w:lineRule="auto"/>
              <w:rPr>
                <w:rFonts w:ascii="Times New Roman" w:eastAsia="Times New Roman" w:hAnsi="Times New Roman" w:cs="Times New Roman"/>
                <w:sz w:val="2"/>
                <w:szCs w:val="24"/>
                <w:lang w:eastAsia="ru-RU"/>
              </w:rPr>
            </w:pPr>
          </w:p>
        </w:tc>
        <w:tc>
          <w:tcPr>
            <w:tcW w:w="7022" w:type="dxa"/>
            <w:hideMark/>
          </w:tcPr>
          <w:p w:rsidR="00176A7D" w:rsidRPr="00176A7D" w:rsidRDefault="00176A7D" w:rsidP="00176A7D">
            <w:pPr>
              <w:spacing w:after="0" w:line="240" w:lineRule="auto"/>
              <w:rPr>
                <w:rFonts w:ascii="Times New Roman" w:eastAsia="Times New Roman" w:hAnsi="Times New Roman" w:cs="Times New Roman"/>
                <w:sz w:val="2"/>
                <w:szCs w:val="24"/>
                <w:lang w:eastAsia="ru-RU"/>
              </w:rPr>
            </w:pPr>
          </w:p>
        </w:tc>
      </w:tr>
      <w:tr w:rsidR="00176A7D" w:rsidRPr="00176A7D" w:rsidTr="00176A7D">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Группа продуктов в зависимости от состояния в них технологической микрофлоры или микроорганизмо</w:t>
            </w:r>
            <w:proofErr w:type="gramStart"/>
            <w:r w:rsidRPr="00176A7D">
              <w:rPr>
                <w:rFonts w:ascii="Times New Roman" w:eastAsia="Times New Roman" w:hAnsi="Times New Roman" w:cs="Times New Roman"/>
                <w:color w:val="2D2D2D"/>
                <w:sz w:val="18"/>
                <w:szCs w:val="18"/>
                <w:lang w:eastAsia="ru-RU"/>
              </w:rPr>
              <w:t>в-</w:t>
            </w:r>
            <w:proofErr w:type="gramEnd"/>
            <w:r w:rsidRPr="00176A7D">
              <w:rPr>
                <w:rFonts w:ascii="Times New Roman" w:eastAsia="Times New Roman" w:hAnsi="Times New Roman" w:cs="Times New Roman"/>
                <w:color w:val="2D2D2D"/>
                <w:sz w:val="18"/>
                <w:szCs w:val="18"/>
                <w:lang w:eastAsia="ru-RU"/>
              </w:rPr>
              <w:br/>
              <w:t>продуцентов</w:t>
            </w: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Область применения и основные виды продуктов</w:t>
            </w:r>
          </w:p>
        </w:tc>
      </w:tr>
      <w:tr w:rsidR="00176A7D" w:rsidRPr="00176A7D" w:rsidTr="00176A7D">
        <w:tc>
          <w:tcPr>
            <w:tcW w:w="3696"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I группа</w:t>
            </w:r>
            <w:r w:rsidRPr="00176A7D">
              <w:rPr>
                <w:rFonts w:ascii="Times New Roman" w:eastAsia="Times New Roman" w:hAnsi="Times New Roman" w:cs="Times New Roman"/>
                <w:color w:val="2D2D2D"/>
                <w:sz w:val="18"/>
                <w:szCs w:val="18"/>
                <w:lang w:eastAsia="ru-RU"/>
              </w:rPr>
              <w:t> -</w:t>
            </w:r>
            <w:r w:rsidRPr="00176A7D">
              <w:rPr>
                <w:rFonts w:ascii="Times New Roman" w:eastAsia="Times New Roman" w:hAnsi="Times New Roman" w:cs="Times New Roman"/>
                <w:color w:val="2D2D2D"/>
                <w:sz w:val="18"/>
                <w:szCs w:val="18"/>
                <w:lang w:eastAsia="ru-RU"/>
              </w:rPr>
              <w:br/>
            </w:r>
            <w:proofErr w:type="gramStart"/>
            <w:r w:rsidRPr="00176A7D">
              <w:rPr>
                <w:rFonts w:ascii="Times New Roman" w:eastAsia="Times New Roman" w:hAnsi="Times New Roman" w:cs="Times New Roman"/>
                <w:color w:val="2D2D2D"/>
                <w:sz w:val="18"/>
                <w:szCs w:val="18"/>
                <w:lang w:eastAsia="ru-RU"/>
              </w:rPr>
              <w:t>Продовольственное</w:t>
            </w:r>
            <w:proofErr w:type="gramEnd"/>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Молочная, масложировая промышленность и сыроделие</w:t>
            </w:r>
          </w:p>
        </w:tc>
      </w:tr>
      <w:tr w:rsidR="00176A7D" w:rsidRPr="00176A7D" w:rsidTr="00176A7D">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сырье, пищевые продукты и пищевые компоненты, содержащие жизнеспособную технологическую микрофлору</w:t>
            </w: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Закваски, бакконцентраты и биомассы на основе чистых культур и естественных симбиозов молочнокислых, пробиотических, пропионовокислых (бифидобактерий, лактобацилл), уксуснокислых, лейконостоков, термофильных стрептококков и др. микроорганизмов, дрожжей и плесеней для производства</w:t>
            </w:r>
          </w:p>
        </w:tc>
      </w:tr>
      <w:tr w:rsidR="00176A7D" w:rsidRPr="00176A7D" w:rsidTr="00176A7D">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Кисломолочные продукты и йогурты, в т.ч. для детского и диетического питания, пробиотические, творог, сметана и т.п.</w:t>
            </w:r>
          </w:p>
        </w:tc>
      </w:tr>
      <w:tr w:rsidR="00176A7D" w:rsidRPr="00176A7D" w:rsidTr="00176A7D">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Сыры (все виды)</w:t>
            </w:r>
          </w:p>
        </w:tc>
      </w:tr>
      <w:tr w:rsidR="00176A7D" w:rsidRPr="00176A7D" w:rsidTr="00176A7D">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Масло кислосливочное и продукты на его основе</w:t>
            </w:r>
          </w:p>
        </w:tc>
      </w:tr>
      <w:tr w:rsidR="00176A7D" w:rsidRPr="00176A7D" w:rsidTr="00176A7D">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Детские сухие кисломолочные смеси; продукты кисломолочные сухие массового потребления и диетические</w:t>
            </w:r>
          </w:p>
        </w:tc>
      </w:tr>
      <w:tr w:rsidR="00176A7D" w:rsidRPr="00176A7D" w:rsidTr="00176A7D">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Маргарины, майонезы</w:t>
            </w:r>
          </w:p>
        </w:tc>
      </w:tr>
      <w:tr w:rsidR="00176A7D" w:rsidRPr="00176A7D" w:rsidTr="00176A7D">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Производство биологически активных добавок к пище</w:t>
            </w:r>
          </w:p>
        </w:tc>
      </w:tr>
      <w:tr w:rsidR="00176A7D" w:rsidRPr="00176A7D" w:rsidTr="00176A7D">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БАД к пище на основе пробиотических микроорганизмов, биомассы и бакконцентраты для их производства</w:t>
            </w:r>
          </w:p>
        </w:tc>
      </w:tr>
      <w:tr w:rsidR="00176A7D" w:rsidRPr="00176A7D" w:rsidTr="00176A7D">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БАД к пище на растительной основе с добавлением микроорганизмов-пробиотиков</w:t>
            </w:r>
          </w:p>
        </w:tc>
      </w:tr>
      <w:tr w:rsidR="00176A7D" w:rsidRPr="00176A7D" w:rsidTr="00176A7D">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Мяс</w:t>
            </w:r>
            <w:proofErr w:type="gramStart"/>
            <w:r w:rsidRPr="00176A7D">
              <w:rPr>
                <w:rFonts w:ascii="Times New Roman" w:eastAsia="Times New Roman" w:hAnsi="Times New Roman" w:cs="Times New Roman"/>
                <w:b/>
                <w:bCs/>
                <w:color w:val="2D2D2D"/>
                <w:sz w:val="18"/>
                <w:szCs w:val="18"/>
                <w:lang w:eastAsia="ru-RU"/>
              </w:rPr>
              <w:t>о-</w:t>
            </w:r>
            <w:proofErr w:type="gramEnd"/>
            <w:r w:rsidRPr="00176A7D">
              <w:rPr>
                <w:rFonts w:ascii="Times New Roman" w:eastAsia="Times New Roman" w:hAnsi="Times New Roman" w:cs="Times New Roman"/>
                <w:b/>
                <w:bCs/>
                <w:color w:val="2D2D2D"/>
                <w:sz w:val="18"/>
                <w:szCs w:val="18"/>
                <w:lang w:eastAsia="ru-RU"/>
              </w:rPr>
              <w:t xml:space="preserve"> и птицеперерабатывающая промышленность</w:t>
            </w:r>
          </w:p>
        </w:tc>
      </w:tr>
      <w:tr w:rsidR="00176A7D" w:rsidRPr="00176A7D" w:rsidTr="00176A7D">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 xml:space="preserve">Стартовые культуры для ферментации мяса на основе молочнокислых, пропионовокислых микроорганизмов, микрококков, непатогенных </w:t>
            </w:r>
            <w:r w:rsidRPr="00176A7D">
              <w:rPr>
                <w:rFonts w:ascii="Times New Roman" w:eastAsia="Times New Roman" w:hAnsi="Times New Roman" w:cs="Times New Roman"/>
                <w:color w:val="2D2D2D"/>
                <w:sz w:val="18"/>
                <w:szCs w:val="18"/>
                <w:lang w:eastAsia="ru-RU"/>
              </w:rPr>
              <w:lastRenderedPageBreak/>
              <w:t>стафилококков, педиококков, плесеней, дрожжей и др.</w:t>
            </w:r>
          </w:p>
        </w:tc>
      </w:tr>
      <w:tr w:rsidR="00176A7D" w:rsidRPr="00176A7D" w:rsidTr="00176A7D">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Сырокопченые и сыровяленые мяс</w:t>
            </w:r>
            <w:proofErr w:type="gramStart"/>
            <w:r w:rsidRPr="00176A7D">
              <w:rPr>
                <w:rFonts w:ascii="Times New Roman" w:eastAsia="Times New Roman" w:hAnsi="Times New Roman" w:cs="Times New Roman"/>
                <w:color w:val="2D2D2D"/>
                <w:sz w:val="18"/>
                <w:szCs w:val="18"/>
                <w:lang w:eastAsia="ru-RU"/>
              </w:rPr>
              <w:t>о-</w:t>
            </w:r>
            <w:proofErr w:type="gramEnd"/>
            <w:r w:rsidRPr="00176A7D">
              <w:rPr>
                <w:rFonts w:ascii="Times New Roman" w:eastAsia="Times New Roman" w:hAnsi="Times New Roman" w:cs="Times New Roman"/>
                <w:color w:val="2D2D2D"/>
                <w:sz w:val="18"/>
                <w:szCs w:val="18"/>
                <w:lang w:eastAsia="ru-RU"/>
              </w:rPr>
              <w:t xml:space="preserve"> и птицепродукты</w:t>
            </w:r>
          </w:p>
        </w:tc>
      </w:tr>
      <w:tr w:rsidR="00176A7D" w:rsidRPr="00176A7D" w:rsidTr="00176A7D">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Рыбоперерабатывающая промышленность</w:t>
            </w:r>
          </w:p>
        </w:tc>
      </w:tr>
      <w:tr w:rsidR="00176A7D" w:rsidRPr="00176A7D" w:rsidTr="00176A7D">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Ферментированные рыбные продукты и пресервы;</w:t>
            </w:r>
          </w:p>
        </w:tc>
      </w:tr>
      <w:tr w:rsidR="00176A7D" w:rsidRPr="00176A7D" w:rsidTr="00176A7D">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Хлебопекарная промышленность; производство напитков брожения, пивоварение, спиртоводочная промышленность, крахмалопаточная промышленность, производство сахара:</w:t>
            </w:r>
          </w:p>
        </w:tc>
      </w:tr>
      <w:tr w:rsidR="00176A7D" w:rsidRPr="00176A7D" w:rsidTr="00176A7D">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Пиво</w:t>
            </w:r>
          </w:p>
        </w:tc>
      </w:tr>
      <w:tr w:rsidR="00176A7D" w:rsidRPr="00176A7D" w:rsidTr="00176A7D">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Квас, напитки на основе чайного гриба и т.п.</w:t>
            </w:r>
          </w:p>
        </w:tc>
      </w:tr>
      <w:tr w:rsidR="00176A7D" w:rsidRPr="00176A7D" w:rsidTr="00176A7D">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Дрожжи</w:t>
            </w:r>
          </w:p>
        </w:tc>
      </w:tr>
      <w:tr w:rsidR="00176A7D" w:rsidRPr="00176A7D" w:rsidTr="00176A7D">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Закваски для тестоведения на основе молочнокислых и др. микроорганизмов для производства хлебобулочных изделий</w:t>
            </w:r>
          </w:p>
        </w:tc>
      </w:tr>
      <w:tr w:rsidR="00176A7D" w:rsidRPr="00176A7D" w:rsidTr="00176A7D">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Культуры микроорганизмов и дрожжей - технологические вспомогательные средства для направленного брожения сырья при производстве спирта, сахара, уксуса и др.</w:t>
            </w:r>
          </w:p>
        </w:tc>
      </w:tr>
      <w:tr w:rsidR="00176A7D" w:rsidRPr="00176A7D" w:rsidTr="00176A7D">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Плодоовощная промышленность и переработка растительных продуктов</w:t>
            </w:r>
          </w:p>
        </w:tc>
      </w:tr>
      <w:tr w:rsidR="00176A7D" w:rsidRPr="00176A7D" w:rsidTr="00176A7D">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Соленые и квашеные плодоовощные, грибные и зерновые продукты и стартерные культуры для их производства</w:t>
            </w:r>
          </w:p>
        </w:tc>
      </w:tr>
      <w:tr w:rsidR="00176A7D" w:rsidRPr="00176A7D" w:rsidTr="00176A7D">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Квашеные, соленые, моченые овощи и фрукты</w:t>
            </w:r>
          </w:p>
        </w:tc>
      </w:tr>
      <w:tr w:rsidR="00176A7D" w:rsidRPr="00176A7D" w:rsidTr="00176A7D">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сквашенные продукты на основе растительного соевого молока</w:t>
            </w:r>
          </w:p>
        </w:tc>
      </w:tr>
      <w:tr w:rsidR="00176A7D" w:rsidRPr="00176A7D" w:rsidTr="00176A7D">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Ферментированные соевые и зерновые продукты (соусы, блюда национальные и др.)</w:t>
            </w:r>
          </w:p>
        </w:tc>
      </w:tr>
      <w:tr w:rsidR="00176A7D" w:rsidRPr="00176A7D" w:rsidTr="00176A7D">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Другие</w:t>
            </w:r>
          </w:p>
        </w:tc>
      </w:tr>
      <w:tr w:rsidR="00176A7D" w:rsidRPr="00176A7D" w:rsidTr="00176A7D">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Культуры микроорганизмов для использования в качестве технологических вспомогательных средств</w:t>
            </w:r>
          </w:p>
        </w:tc>
      </w:tr>
      <w:tr w:rsidR="00176A7D" w:rsidRPr="00176A7D" w:rsidTr="00176A7D">
        <w:tc>
          <w:tcPr>
            <w:tcW w:w="3696"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Штаммы-продуценты для производства ферментов, витаминов, биоконсервантов и т.д.</w:t>
            </w:r>
          </w:p>
        </w:tc>
      </w:tr>
      <w:tr w:rsidR="00176A7D" w:rsidRPr="00176A7D" w:rsidTr="00176A7D">
        <w:tc>
          <w:tcPr>
            <w:tcW w:w="3696"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II группа -</w:t>
            </w: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Хлебопекарная промышленность</w:t>
            </w:r>
          </w:p>
        </w:tc>
      </w:tr>
      <w:tr w:rsidR="00176A7D" w:rsidRPr="00176A7D" w:rsidTr="00176A7D">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продукты, содержащие</w:t>
            </w: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хлеб, изделия из дрожжевого и кислого теста,</w:t>
            </w:r>
          </w:p>
        </w:tc>
      </w:tr>
      <w:tr w:rsidR="00176A7D" w:rsidRPr="00176A7D" w:rsidTr="00176A7D">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нежизнеспособную</w:t>
            </w: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Молочная промышленность</w:t>
            </w:r>
          </w:p>
        </w:tc>
      </w:tr>
      <w:tr w:rsidR="00176A7D" w:rsidRPr="00176A7D" w:rsidTr="00176A7D">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технологическую</w:t>
            </w: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Термизированные кисломолочные продукты</w:t>
            </w:r>
          </w:p>
        </w:tc>
      </w:tr>
      <w:tr w:rsidR="00176A7D" w:rsidRPr="00176A7D" w:rsidTr="00176A7D">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микрофлору</w:t>
            </w: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Консервы молочные и молокосодержащие на основе или с добавлением кисломолочных компонентов, в т.ч. для детского питания</w:t>
            </w:r>
          </w:p>
        </w:tc>
      </w:tr>
      <w:tr w:rsidR="00176A7D" w:rsidRPr="00176A7D" w:rsidTr="00176A7D">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Производство соков и сокосодержащих напитков, виноделие:</w:t>
            </w:r>
          </w:p>
        </w:tc>
      </w:tr>
      <w:tr w:rsidR="00176A7D" w:rsidRPr="00176A7D" w:rsidTr="00176A7D">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Осветленные фруктовые и цитрусовые соки, виноградные и плодово-ягодные вина</w:t>
            </w:r>
          </w:p>
        </w:tc>
      </w:tr>
      <w:tr w:rsidR="00176A7D" w:rsidRPr="00176A7D" w:rsidTr="00176A7D">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Производство биологически активных добавок к пище, производство пищевых концентратов, обогащенных и специализированных продуктов</w:t>
            </w:r>
          </w:p>
        </w:tc>
      </w:tr>
      <w:tr w:rsidR="00176A7D" w:rsidRPr="00176A7D" w:rsidTr="00176A7D">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Экстракты, лизаты, белки, белковые продукты, нуклеотидные смеси на основе дрожжей и других инактивированных микробных биомасс</w:t>
            </w:r>
          </w:p>
        </w:tc>
      </w:tr>
      <w:tr w:rsidR="00176A7D" w:rsidRPr="00176A7D" w:rsidTr="00176A7D">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Крахмалопаточная промышленность</w:t>
            </w:r>
          </w:p>
        </w:tc>
      </w:tr>
      <w:tr w:rsidR="00176A7D" w:rsidRPr="00176A7D" w:rsidTr="00176A7D">
        <w:tc>
          <w:tcPr>
            <w:tcW w:w="3696"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Крахмалы модифицированные, полученные посредством микробной ферментации</w:t>
            </w:r>
          </w:p>
        </w:tc>
      </w:tr>
      <w:tr w:rsidR="00176A7D" w:rsidRPr="00176A7D" w:rsidTr="00176A7D">
        <w:tc>
          <w:tcPr>
            <w:tcW w:w="3696"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Ill группа -</w:t>
            </w: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Ферментные препараты для пищевой промышленности</w:t>
            </w:r>
          </w:p>
        </w:tc>
      </w:tr>
      <w:tr w:rsidR="00176A7D" w:rsidRPr="00176A7D" w:rsidTr="00176A7D">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пищевые компоненты и вещества, пищевые</w:t>
            </w: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Витамины (бета-каротин, рибофлавин), жирные кислоты, аминокислоты</w:t>
            </w:r>
          </w:p>
        </w:tc>
      </w:tr>
      <w:tr w:rsidR="00176A7D" w:rsidRPr="00176A7D" w:rsidTr="00176A7D">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добавки и микронутриенты,</w:t>
            </w: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Ароматизаторы, подсластители</w:t>
            </w:r>
          </w:p>
        </w:tc>
      </w:tr>
      <w:tr w:rsidR="00176A7D" w:rsidRPr="00176A7D" w:rsidTr="00176A7D">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proofErr w:type="gramStart"/>
            <w:r w:rsidRPr="00176A7D">
              <w:rPr>
                <w:rFonts w:ascii="Times New Roman" w:eastAsia="Times New Roman" w:hAnsi="Times New Roman" w:cs="Times New Roman"/>
                <w:color w:val="2D2D2D"/>
                <w:sz w:val="18"/>
                <w:szCs w:val="18"/>
                <w:lang w:eastAsia="ru-RU"/>
              </w:rPr>
              <w:t>произведенные</w:t>
            </w:r>
            <w:proofErr w:type="gramEnd"/>
            <w:r w:rsidRPr="00176A7D">
              <w:rPr>
                <w:rFonts w:ascii="Times New Roman" w:eastAsia="Times New Roman" w:hAnsi="Times New Roman" w:cs="Times New Roman"/>
                <w:color w:val="2D2D2D"/>
                <w:sz w:val="18"/>
                <w:szCs w:val="18"/>
                <w:lang w:eastAsia="ru-RU"/>
              </w:rPr>
              <w:t xml:space="preserve"> с участием</w:t>
            </w: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Консерванты (низин, молочная кислота и др.)</w:t>
            </w:r>
          </w:p>
        </w:tc>
      </w:tr>
      <w:tr w:rsidR="00176A7D" w:rsidRPr="00176A7D" w:rsidTr="00176A7D">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 xml:space="preserve">штаммов-продуцентов, но освобожденные от них </w:t>
            </w:r>
            <w:proofErr w:type="gramStart"/>
            <w:r w:rsidRPr="00176A7D">
              <w:rPr>
                <w:rFonts w:ascii="Times New Roman" w:eastAsia="Times New Roman" w:hAnsi="Times New Roman" w:cs="Times New Roman"/>
                <w:color w:val="2D2D2D"/>
                <w:sz w:val="18"/>
                <w:szCs w:val="18"/>
                <w:lang w:eastAsia="ru-RU"/>
              </w:rPr>
              <w:t>в</w:t>
            </w:r>
            <w:proofErr w:type="gramEnd"/>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Технологические вспомогательные средства при производстве спирта</w:t>
            </w:r>
          </w:p>
        </w:tc>
      </w:tr>
      <w:tr w:rsidR="00176A7D" w:rsidRPr="00176A7D" w:rsidTr="00176A7D">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proofErr w:type="gramStart"/>
            <w:r w:rsidRPr="00176A7D">
              <w:rPr>
                <w:rFonts w:ascii="Times New Roman" w:eastAsia="Times New Roman" w:hAnsi="Times New Roman" w:cs="Times New Roman"/>
                <w:color w:val="2D2D2D"/>
                <w:sz w:val="18"/>
                <w:szCs w:val="18"/>
                <w:lang w:eastAsia="ru-RU"/>
              </w:rPr>
              <w:t>процессе</w:t>
            </w:r>
            <w:proofErr w:type="gramEnd"/>
            <w:r w:rsidRPr="00176A7D">
              <w:rPr>
                <w:rFonts w:ascii="Times New Roman" w:eastAsia="Times New Roman" w:hAnsi="Times New Roman" w:cs="Times New Roman"/>
                <w:color w:val="2D2D2D"/>
                <w:sz w:val="18"/>
                <w:szCs w:val="18"/>
                <w:lang w:eastAsia="ru-RU"/>
              </w:rPr>
              <w:t xml:space="preserve"> технологии.</w:t>
            </w: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Уксус</w:t>
            </w:r>
          </w:p>
        </w:tc>
      </w:tr>
      <w:tr w:rsidR="00176A7D" w:rsidRPr="00176A7D" w:rsidTr="00176A7D">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Пищевые органические кислоты (лимонная, винная, яблочная и др.)</w:t>
            </w:r>
          </w:p>
        </w:tc>
      </w:tr>
      <w:tr w:rsidR="00176A7D" w:rsidRPr="00176A7D" w:rsidTr="00176A7D">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Пребиотики (фруктоолигосахариды), декстрины и др. продукты крахмалопаточной промышленности</w:t>
            </w:r>
          </w:p>
        </w:tc>
      </w:tr>
      <w:tr w:rsidR="00176A7D" w:rsidRPr="00176A7D" w:rsidTr="00176A7D">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Гидролизаты белковые на основе молочного сырья, мяс</w:t>
            </w:r>
            <w:proofErr w:type="gramStart"/>
            <w:r w:rsidRPr="00176A7D">
              <w:rPr>
                <w:rFonts w:ascii="Times New Roman" w:eastAsia="Times New Roman" w:hAnsi="Times New Roman" w:cs="Times New Roman"/>
                <w:color w:val="2D2D2D"/>
                <w:sz w:val="18"/>
                <w:szCs w:val="18"/>
                <w:lang w:eastAsia="ru-RU"/>
              </w:rPr>
              <w:t>о-</w:t>
            </w:r>
            <w:proofErr w:type="gramEnd"/>
            <w:r w:rsidRPr="00176A7D">
              <w:rPr>
                <w:rFonts w:ascii="Times New Roman" w:eastAsia="Times New Roman" w:hAnsi="Times New Roman" w:cs="Times New Roman"/>
                <w:color w:val="2D2D2D"/>
                <w:sz w:val="18"/>
                <w:szCs w:val="18"/>
                <w:lang w:eastAsia="ru-RU"/>
              </w:rPr>
              <w:t xml:space="preserve"> и птицесырья, сырья рыбного и нерыбных объектов промысла, растительного сырья, в т.ч. соевого</w:t>
            </w:r>
          </w:p>
        </w:tc>
      </w:tr>
      <w:tr w:rsidR="00176A7D" w:rsidRPr="00176A7D" w:rsidTr="00176A7D">
        <w:tc>
          <w:tcPr>
            <w:tcW w:w="3696"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Сиропы глюкозо-галактозные</w:t>
            </w:r>
          </w:p>
        </w:tc>
      </w:tr>
    </w:tbl>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5.3. При контроле пищевых продуктов из ГММ, разрешенных для реализации населению и использованию в пищевой промышленности в Российской Федерации, необходимо руководствоваться информацией о продуктах, полученных </w:t>
      </w:r>
      <w:proofErr w:type="gramStart"/>
      <w:r w:rsidRPr="00176A7D">
        <w:rPr>
          <w:rFonts w:ascii="Arial" w:eastAsia="Times New Roman" w:hAnsi="Arial" w:cs="Arial"/>
          <w:color w:val="2D2D2D"/>
          <w:spacing w:val="2"/>
          <w:sz w:val="18"/>
          <w:szCs w:val="18"/>
          <w:lang w:eastAsia="ru-RU"/>
        </w:rPr>
        <w:t>из</w:t>
      </w:r>
      <w:proofErr w:type="gramEnd"/>
      <w:r w:rsidRPr="00176A7D">
        <w:rPr>
          <w:rFonts w:ascii="Arial" w:eastAsia="Times New Roman" w:hAnsi="Arial" w:cs="Arial"/>
          <w:color w:val="2D2D2D"/>
          <w:spacing w:val="2"/>
          <w:sz w:val="18"/>
          <w:szCs w:val="18"/>
          <w:lang w:eastAsia="ru-RU"/>
        </w:rPr>
        <w:t>/или с использованием ГММ, вносимых в Государственный реестр и Реестр санэпидзаключений в установленном порядке.</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5.4. </w:t>
      </w:r>
      <w:proofErr w:type="gramStart"/>
      <w:r w:rsidRPr="00176A7D">
        <w:rPr>
          <w:rFonts w:ascii="Arial" w:eastAsia="Times New Roman" w:hAnsi="Arial" w:cs="Arial"/>
          <w:color w:val="2D2D2D"/>
          <w:spacing w:val="2"/>
          <w:sz w:val="18"/>
          <w:szCs w:val="18"/>
          <w:lang w:eastAsia="ru-RU"/>
        </w:rPr>
        <w:t>При контроле пищевой продукции из МГМА, реализуемой населению и используемой в пищевой промышленности, следует учитывать информацию о наличии разрешений ГММ на применение в пищевой промышленности (таблица 2), а также информацию о культурах микроорганизмов, используемых в пищевой промышленности, и об имеющихся у них генно-инженерно-модифицированных аналогах, потенциально пригодных для получения пищевых продуктов (таблица 3).</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r>
      <w:proofErr w:type="gramEnd"/>
    </w:p>
    <w:p w:rsidR="00176A7D" w:rsidRPr="00176A7D" w:rsidRDefault="00176A7D" w:rsidP="00176A7D">
      <w:pPr>
        <w:shd w:val="clear" w:color="auto" w:fill="E9ECF1"/>
        <w:spacing w:after="188" w:line="240" w:lineRule="auto"/>
        <w:ind w:left="-939"/>
        <w:textAlignment w:val="baseline"/>
        <w:outlineLvl w:val="3"/>
        <w:rPr>
          <w:rFonts w:ascii="Arial" w:eastAsia="Times New Roman" w:hAnsi="Arial" w:cs="Arial"/>
          <w:color w:val="242424"/>
          <w:spacing w:val="2"/>
          <w:sz w:val="20"/>
          <w:szCs w:val="20"/>
          <w:lang w:eastAsia="ru-RU"/>
        </w:rPr>
      </w:pPr>
      <w:r w:rsidRPr="00176A7D">
        <w:rPr>
          <w:rFonts w:ascii="Arial" w:eastAsia="Times New Roman" w:hAnsi="Arial" w:cs="Arial"/>
          <w:color w:val="242424"/>
          <w:spacing w:val="2"/>
          <w:sz w:val="20"/>
          <w:szCs w:val="20"/>
          <w:lang w:eastAsia="ru-RU"/>
        </w:rPr>
        <w:t>Таблица 2. ГММ и пищевые продукты на основе ГММ, имеющие разрешения на применение в пищевой промышленности в мире</w:t>
      </w:r>
    </w:p>
    <w:p w:rsidR="00176A7D" w:rsidRPr="00176A7D" w:rsidRDefault="00176A7D" w:rsidP="00176A7D">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Таблица 2 </w:t>
      </w:r>
    </w:p>
    <w:tbl>
      <w:tblPr>
        <w:tblW w:w="0" w:type="auto"/>
        <w:tblCellMar>
          <w:left w:w="0" w:type="dxa"/>
          <w:right w:w="0" w:type="dxa"/>
        </w:tblCellMar>
        <w:tblLook w:val="04A0"/>
      </w:tblPr>
      <w:tblGrid>
        <w:gridCol w:w="441"/>
        <w:gridCol w:w="2213"/>
        <w:gridCol w:w="2495"/>
        <w:gridCol w:w="3287"/>
        <w:gridCol w:w="1768"/>
      </w:tblGrid>
      <w:tr w:rsidR="00176A7D" w:rsidRPr="00176A7D" w:rsidTr="00176A7D">
        <w:trPr>
          <w:trHeight w:val="15"/>
        </w:trPr>
        <w:tc>
          <w:tcPr>
            <w:tcW w:w="554" w:type="dxa"/>
            <w:hideMark/>
          </w:tcPr>
          <w:p w:rsidR="00176A7D" w:rsidRPr="00176A7D" w:rsidRDefault="00176A7D" w:rsidP="00176A7D">
            <w:pPr>
              <w:spacing w:after="0" w:line="240" w:lineRule="auto"/>
              <w:rPr>
                <w:rFonts w:ascii="Times New Roman" w:eastAsia="Times New Roman" w:hAnsi="Times New Roman" w:cs="Times New Roman"/>
                <w:sz w:val="2"/>
                <w:szCs w:val="24"/>
                <w:lang w:eastAsia="ru-RU"/>
              </w:rPr>
            </w:pPr>
          </w:p>
        </w:tc>
        <w:tc>
          <w:tcPr>
            <w:tcW w:w="3511" w:type="dxa"/>
            <w:hideMark/>
          </w:tcPr>
          <w:p w:rsidR="00176A7D" w:rsidRPr="00176A7D" w:rsidRDefault="00176A7D" w:rsidP="00176A7D">
            <w:pPr>
              <w:spacing w:after="0" w:line="240" w:lineRule="auto"/>
              <w:rPr>
                <w:rFonts w:ascii="Times New Roman" w:eastAsia="Times New Roman" w:hAnsi="Times New Roman" w:cs="Times New Roman"/>
                <w:sz w:val="2"/>
                <w:szCs w:val="24"/>
                <w:lang w:eastAsia="ru-RU"/>
              </w:rPr>
            </w:pPr>
          </w:p>
        </w:tc>
        <w:tc>
          <w:tcPr>
            <w:tcW w:w="3142" w:type="dxa"/>
            <w:hideMark/>
          </w:tcPr>
          <w:p w:rsidR="00176A7D" w:rsidRPr="00176A7D" w:rsidRDefault="00176A7D" w:rsidP="00176A7D">
            <w:pPr>
              <w:spacing w:after="0" w:line="240" w:lineRule="auto"/>
              <w:rPr>
                <w:rFonts w:ascii="Times New Roman" w:eastAsia="Times New Roman" w:hAnsi="Times New Roman" w:cs="Times New Roman"/>
                <w:sz w:val="2"/>
                <w:szCs w:val="24"/>
                <w:lang w:eastAsia="ru-RU"/>
              </w:rPr>
            </w:pPr>
          </w:p>
        </w:tc>
        <w:tc>
          <w:tcPr>
            <w:tcW w:w="3696" w:type="dxa"/>
            <w:hideMark/>
          </w:tcPr>
          <w:p w:rsidR="00176A7D" w:rsidRPr="00176A7D" w:rsidRDefault="00176A7D" w:rsidP="00176A7D">
            <w:pPr>
              <w:spacing w:after="0" w:line="240" w:lineRule="auto"/>
              <w:rPr>
                <w:rFonts w:ascii="Times New Roman" w:eastAsia="Times New Roman" w:hAnsi="Times New Roman" w:cs="Times New Roman"/>
                <w:sz w:val="2"/>
                <w:szCs w:val="24"/>
                <w:lang w:eastAsia="ru-RU"/>
              </w:rPr>
            </w:pPr>
          </w:p>
        </w:tc>
        <w:tc>
          <w:tcPr>
            <w:tcW w:w="2772" w:type="dxa"/>
            <w:hideMark/>
          </w:tcPr>
          <w:p w:rsidR="00176A7D" w:rsidRPr="00176A7D" w:rsidRDefault="00176A7D" w:rsidP="00176A7D">
            <w:pPr>
              <w:spacing w:after="0" w:line="240" w:lineRule="auto"/>
              <w:rPr>
                <w:rFonts w:ascii="Times New Roman" w:eastAsia="Times New Roman" w:hAnsi="Times New Roman" w:cs="Times New Roman"/>
                <w:sz w:val="2"/>
                <w:szCs w:val="24"/>
                <w:lang w:eastAsia="ru-RU"/>
              </w:rPr>
            </w:pPr>
          </w:p>
        </w:tc>
      </w:tr>
      <w:tr w:rsidR="00176A7D" w:rsidRPr="00176A7D" w:rsidTr="00176A7D">
        <w:tc>
          <w:tcPr>
            <w:tcW w:w="554"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N</w:t>
            </w:r>
          </w:p>
        </w:tc>
        <w:tc>
          <w:tcPr>
            <w:tcW w:w="3511"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 xml:space="preserve">Вид </w:t>
            </w:r>
            <w:proofErr w:type="gramStart"/>
            <w:r w:rsidRPr="00176A7D">
              <w:rPr>
                <w:rFonts w:ascii="Times New Roman" w:eastAsia="Times New Roman" w:hAnsi="Times New Roman" w:cs="Times New Roman"/>
                <w:color w:val="2D2D2D"/>
                <w:sz w:val="18"/>
                <w:szCs w:val="18"/>
                <w:lang w:eastAsia="ru-RU"/>
              </w:rPr>
              <w:t>продовольственного</w:t>
            </w:r>
            <w:proofErr w:type="gramEnd"/>
          </w:p>
        </w:tc>
        <w:tc>
          <w:tcPr>
            <w:tcW w:w="6838" w:type="dxa"/>
            <w:gridSpan w:val="2"/>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Микроорганизмы (группы, роды, виды), используемые для их получения</w:t>
            </w:r>
          </w:p>
        </w:tc>
        <w:tc>
          <w:tcPr>
            <w:tcW w:w="2772"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 xml:space="preserve">Область применения - </w:t>
            </w:r>
            <w:proofErr w:type="gramStart"/>
            <w:r w:rsidRPr="00176A7D">
              <w:rPr>
                <w:rFonts w:ascii="Times New Roman" w:eastAsia="Times New Roman" w:hAnsi="Times New Roman" w:cs="Times New Roman"/>
                <w:color w:val="2D2D2D"/>
                <w:sz w:val="18"/>
                <w:szCs w:val="18"/>
                <w:lang w:eastAsia="ru-RU"/>
              </w:rPr>
              <w:t>в</w:t>
            </w:r>
            <w:proofErr w:type="gramEnd"/>
          </w:p>
        </w:tc>
      </w:tr>
      <w:tr w:rsidR="00176A7D" w:rsidRPr="00176A7D" w:rsidTr="00176A7D">
        <w:tc>
          <w:tcPr>
            <w:tcW w:w="554"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сырья или пищевого продукта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Традиционных природных штаммов</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ГМ штаммов</w:t>
            </w:r>
          </w:p>
        </w:tc>
        <w:tc>
          <w:tcPr>
            <w:tcW w:w="2772"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proofErr w:type="gramStart"/>
            <w:r w:rsidRPr="00176A7D">
              <w:rPr>
                <w:rFonts w:ascii="Times New Roman" w:eastAsia="Times New Roman" w:hAnsi="Times New Roman" w:cs="Times New Roman"/>
                <w:color w:val="2D2D2D"/>
                <w:sz w:val="18"/>
                <w:szCs w:val="18"/>
                <w:lang w:eastAsia="ru-RU"/>
              </w:rPr>
              <w:t>производстве</w:t>
            </w:r>
            <w:proofErr w:type="gramEnd"/>
            <w:r w:rsidRPr="00176A7D">
              <w:rPr>
                <w:rFonts w:ascii="Times New Roman" w:eastAsia="Times New Roman" w:hAnsi="Times New Roman" w:cs="Times New Roman"/>
                <w:color w:val="2D2D2D"/>
                <w:sz w:val="18"/>
                <w:szCs w:val="18"/>
                <w:lang w:eastAsia="ru-RU"/>
              </w:rPr>
              <w:t>:</w:t>
            </w: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1</w:t>
            </w:r>
          </w:p>
        </w:tc>
        <w:tc>
          <w:tcPr>
            <w:tcW w:w="13121"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Закваски, бакконцентраты, культуры стартерные для ферментированных продуктов и продуктов брожения</w:t>
            </w: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Дрожжевая культура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Saccharomyces cerevisiae</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Штаммы, содержащие ген амилазы из Saccharomyces diastaticus</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пива</w:t>
            </w: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2</w:t>
            </w:r>
          </w:p>
        </w:tc>
        <w:tc>
          <w:tcPr>
            <w:tcW w:w="13121"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Ферментные препараты для пищевой промышленности, пищевые добавки</w:t>
            </w:r>
          </w:p>
        </w:tc>
      </w:tr>
      <w:tr w:rsidR="00176A7D" w:rsidRPr="00176A7D" w:rsidTr="00176A7D">
        <w:tc>
          <w:tcPr>
            <w:tcW w:w="554"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Гемицеллюлаза</w:t>
            </w:r>
          </w:p>
        </w:tc>
        <w:tc>
          <w:tcPr>
            <w:tcW w:w="3142"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Aspergillus oryzae</w:t>
            </w:r>
            <w:r w:rsidRPr="00176A7D">
              <w:rPr>
                <w:rFonts w:ascii="Times New Roman" w:eastAsia="Times New Roman" w:hAnsi="Times New Roman" w:cs="Times New Roman"/>
                <w:i/>
                <w:iCs/>
                <w:color w:val="2D2D2D"/>
                <w:sz w:val="18"/>
                <w:szCs w:val="18"/>
                <w:lang w:eastAsia="ru-RU"/>
              </w:rPr>
              <w:br/>
              <w:t>Aspergillus niger</w:t>
            </w:r>
          </w:p>
        </w:tc>
        <w:tc>
          <w:tcPr>
            <w:tcW w:w="3696"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Aspergillus oryzae,</w:t>
            </w:r>
            <w:r w:rsidRPr="00176A7D">
              <w:rPr>
                <w:rFonts w:ascii="Times New Roman" w:eastAsia="Times New Roman" w:hAnsi="Times New Roman" w:cs="Times New Roman"/>
                <w:color w:val="2D2D2D"/>
                <w:sz w:val="18"/>
                <w:szCs w:val="18"/>
                <w:lang w:eastAsia="ru-RU"/>
              </w:rPr>
              <w:t> содержащий ген гемицеллюлазы и эндо-1,4-</w:t>
            </w:r>
          </w:p>
        </w:tc>
        <w:tc>
          <w:tcPr>
            <w:tcW w:w="2772"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54"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142"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Bacillus subtilis</w:t>
            </w:r>
            <w:r w:rsidRPr="00176A7D">
              <w:rPr>
                <w:rFonts w:ascii="Times New Roman" w:eastAsia="Times New Roman" w:hAnsi="Times New Roman" w:cs="Times New Roman"/>
                <w:i/>
                <w:iCs/>
                <w:color w:val="2D2D2D"/>
                <w:sz w:val="18"/>
                <w:szCs w:val="18"/>
                <w:lang w:val="en-US" w:eastAsia="ru-RU"/>
              </w:rPr>
              <w:br/>
              <w:t>Humicola insolens</w:t>
            </w:r>
            <w:r w:rsidRPr="00176A7D">
              <w:rPr>
                <w:rFonts w:ascii="Times New Roman" w:eastAsia="Times New Roman" w:hAnsi="Times New Roman" w:cs="Times New Roman"/>
                <w:i/>
                <w:iCs/>
                <w:color w:val="2D2D2D"/>
                <w:sz w:val="18"/>
                <w:szCs w:val="18"/>
                <w:lang w:val="en-US" w:eastAsia="ru-RU"/>
              </w:rPr>
              <w:br/>
              <w:t>Trichoderma reesei</w:t>
            </w:r>
          </w:p>
        </w:tc>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color w:val="2D2D2D"/>
                <w:sz w:val="18"/>
                <w:szCs w:val="18"/>
                <w:lang w:eastAsia="ru-RU"/>
              </w:rPr>
              <w:t>а</w:t>
            </w:r>
            <w:r w:rsidRPr="00176A7D">
              <w:rPr>
                <w:rFonts w:ascii="Times New Roman" w:eastAsia="Times New Roman" w:hAnsi="Times New Roman" w:cs="Times New Roman"/>
                <w:color w:val="2D2D2D"/>
                <w:sz w:val="18"/>
                <w:szCs w:val="18"/>
                <w:lang w:val="en-US" w:eastAsia="ru-RU"/>
              </w:rPr>
              <w:t>-</w:t>
            </w:r>
            <w:r w:rsidRPr="00176A7D">
              <w:rPr>
                <w:rFonts w:ascii="Times New Roman" w:eastAsia="Times New Roman" w:hAnsi="Times New Roman" w:cs="Times New Roman"/>
                <w:color w:val="2D2D2D"/>
                <w:sz w:val="18"/>
                <w:szCs w:val="18"/>
                <w:lang w:eastAsia="ru-RU"/>
              </w:rPr>
              <w:t>ксиланазы</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из</w:t>
            </w:r>
            <w:r w:rsidRPr="00176A7D">
              <w:rPr>
                <w:rFonts w:ascii="Times New Roman" w:eastAsia="Times New Roman" w:hAnsi="Times New Roman" w:cs="Times New Roman"/>
                <w:color w:val="2D2D2D"/>
                <w:sz w:val="18"/>
                <w:szCs w:val="18"/>
                <w:lang w:val="en-US" w:eastAsia="ru-RU"/>
              </w:rPr>
              <w:t> </w:t>
            </w:r>
            <w:r w:rsidRPr="00176A7D">
              <w:rPr>
                <w:rFonts w:ascii="Times New Roman" w:eastAsia="Times New Roman" w:hAnsi="Times New Roman" w:cs="Times New Roman"/>
                <w:i/>
                <w:iCs/>
                <w:color w:val="2D2D2D"/>
                <w:sz w:val="18"/>
                <w:szCs w:val="18"/>
                <w:lang w:val="en-US" w:eastAsia="ru-RU"/>
              </w:rPr>
              <w:t>Aspergillus aculeatus</w:t>
            </w:r>
            <w:r w:rsidRPr="00176A7D">
              <w:rPr>
                <w:rFonts w:ascii="Times New Roman" w:eastAsia="Times New Roman" w:hAnsi="Times New Roman" w:cs="Times New Roman"/>
                <w:color w:val="2D2D2D"/>
                <w:sz w:val="18"/>
                <w:szCs w:val="18"/>
                <w:lang w:val="en-US" w:eastAsia="ru-RU"/>
              </w:rPr>
              <w:t> </w:t>
            </w:r>
            <w:r w:rsidRPr="00176A7D">
              <w:rPr>
                <w:rFonts w:ascii="Times New Roman" w:eastAsia="Times New Roman" w:hAnsi="Times New Roman" w:cs="Times New Roman"/>
                <w:i/>
                <w:iCs/>
                <w:color w:val="2D2D2D"/>
                <w:sz w:val="18"/>
                <w:szCs w:val="18"/>
                <w:lang w:val="en-US" w:eastAsia="ru-RU"/>
              </w:rPr>
              <w:t>Aspergillus oryzae,</w:t>
            </w:r>
            <w:r w:rsidRPr="00176A7D">
              <w:rPr>
                <w:rFonts w:ascii="Times New Roman" w:eastAsia="Times New Roman" w:hAnsi="Times New Roman" w:cs="Times New Roman"/>
                <w:color w:val="2D2D2D"/>
                <w:sz w:val="18"/>
                <w:szCs w:val="18"/>
                <w:lang w:val="en-US" w:eastAsia="ru-RU"/>
              </w:rPr>
              <w:t> </w:t>
            </w:r>
            <w:r w:rsidRPr="00176A7D">
              <w:rPr>
                <w:rFonts w:ascii="Times New Roman" w:eastAsia="Times New Roman" w:hAnsi="Times New Roman" w:cs="Times New Roman"/>
                <w:color w:val="2D2D2D"/>
                <w:sz w:val="18"/>
                <w:szCs w:val="18"/>
                <w:lang w:eastAsia="ru-RU"/>
              </w:rPr>
              <w:t>содержащий</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ген</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гемицеллюлазы</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и</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эндо</w:t>
            </w:r>
            <w:r w:rsidRPr="00176A7D">
              <w:rPr>
                <w:rFonts w:ascii="Times New Roman" w:eastAsia="Times New Roman" w:hAnsi="Times New Roman" w:cs="Times New Roman"/>
                <w:color w:val="2D2D2D"/>
                <w:sz w:val="18"/>
                <w:szCs w:val="18"/>
                <w:lang w:val="en-US" w:eastAsia="ru-RU"/>
              </w:rPr>
              <w:t>-1,4 -</w:t>
            </w:r>
            <w:r w:rsidRPr="00176A7D">
              <w:rPr>
                <w:rFonts w:ascii="Times New Roman" w:eastAsia="Times New Roman" w:hAnsi="Times New Roman" w:cs="Times New Roman"/>
                <w:color w:val="2D2D2D"/>
                <w:sz w:val="18"/>
                <w:szCs w:val="18"/>
                <w:lang w:eastAsia="ru-RU"/>
              </w:rPr>
              <w:t>а</w:t>
            </w:r>
            <w:r w:rsidRPr="00176A7D">
              <w:rPr>
                <w:rFonts w:ascii="Times New Roman" w:eastAsia="Times New Roman" w:hAnsi="Times New Roman" w:cs="Times New Roman"/>
                <w:color w:val="2D2D2D"/>
                <w:sz w:val="18"/>
                <w:szCs w:val="18"/>
                <w:lang w:val="en-US" w:eastAsia="ru-RU"/>
              </w:rPr>
              <w:t>-</w:t>
            </w:r>
            <w:r w:rsidRPr="00176A7D">
              <w:rPr>
                <w:rFonts w:ascii="Times New Roman" w:eastAsia="Times New Roman" w:hAnsi="Times New Roman" w:cs="Times New Roman"/>
                <w:color w:val="2D2D2D"/>
                <w:sz w:val="18"/>
                <w:szCs w:val="18"/>
                <w:lang w:eastAsia="ru-RU"/>
              </w:rPr>
              <w:t>ксиланазы</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из</w:t>
            </w:r>
            <w:r w:rsidRPr="00176A7D">
              <w:rPr>
                <w:rFonts w:ascii="Times New Roman" w:eastAsia="Times New Roman" w:hAnsi="Times New Roman" w:cs="Times New Roman"/>
                <w:color w:val="2D2D2D"/>
                <w:sz w:val="18"/>
                <w:szCs w:val="18"/>
                <w:lang w:val="en-US" w:eastAsia="ru-RU"/>
              </w:rPr>
              <w:t> </w:t>
            </w:r>
            <w:r w:rsidRPr="00176A7D">
              <w:rPr>
                <w:rFonts w:ascii="Times New Roman" w:eastAsia="Times New Roman" w:hAnsi="Times New Roman" w:cs="Times New Roman"/>
                <w:i/>
                <w:iCs/>
                <w:color w:val="2D2D2D"/>
                <w:sz w:val="18"/>
                <w:szCs w:val="18"/>
                <w:lang w:val="en-US" w:eastAsia="ru-RU"/>
              </w:rPr>
              <w:t>Thermomyces lanuginosus</w:t>
            </w:r>
          </w:p>
        </w:tc>
        <w:tc>
          <w:tcPr>
            <w:tcW w:w="2772"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val="en-US" w:eastAsia="ru-RU"/>
              </w:rPr>
            </w:pP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val="en-US"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Ксиланаза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Aspergillus niger</w:t>
            </w:r>
            <w:r w:rsidRPr="00176A7D">
              <w:rPr>
                <w:rFonts w:ascii="Times New Roman" w:eastAsia="Times New Roman" w:hAnsi="Times New Roman" w:cs="Times New Roman"/>
                <w:i/>
                <w:iCs/>
                <w:color w:val="2D2D2D"/>
                <w:sz w:val="18"/>
                <w:szCs w:val="18"/>
                <w:lang w:val="en-US" w:eastAsia="ru-RU"/>
              </w:rPr>
              <w:br/>
              <w:t>Aspergillus oryzae</w:t>
            </w:r>
            <w:r w:rsidRPr="00176A7D">
              <w:rPr>
                <w:rFonts w:ascii="Times New Roman" w:eastAsia="Times New Roman" w:hAnsi="Times New Roman" w:cs="Times New Roman"/>
                <w:i/>
                <w:iCs/>
                <w:color w:val="2D2D2D"/>
                <w:sz w:val="18"/>
                <w:szCs w:val="18"/>
                <w:lang w:val="en-US" w:eastAsia="ru-RU"/>
              </w:rPr>
              <w:br/>
              <w:t xml:space="preserve">B.amyloliqueefaciens </w:t>
            </w:r>
            <w:r w:rsidRPr="00176A7D">
              <w:rPr>
                <w:rFonts w:ascii="Times New Roman" w:eastAsia="Times New Roman" w:hAnsi="Times New Roman" w:cs="Times New Roman"/>
                <w:i/>
                <w:iCs/>
                <w:color w:val="2D2D2D"/>
                <w:sz w:val="18"/>
                <w:szCs w:val="18"/>
                <w:lang w:eastAsia="ru-RU"/>
              </w:rPr>
              <w:t>или</w:t>
            </w:r>
            <w:r w:rsidRPr="00176A7D">
              <w:rPr>
                <w:rFonts w:ascii="Times New Roman" w:eastAsia="Times New Roman" w:hAnsi="Times New Roman" w:cs="Times New Roman"/>
                <w:i/>
                <w:iCs/>
                <w:color w:val="2D2D2D"/>
                <w:sz w:val="18"/>
                <w:szCs w:val="18"/>
                <w:lang w:val="en-US" w:eastAsia="ru-RU"/>
              </w:rPr>
              <w:br/>
              <w:t>subtilis</w:t>
            </w:r>
            <w:r w:rsidRPr="00176A7D">
              <w:rPr>
                <w:rFonts w:ascii="Times New Roman" w:eastAsia="Times New Roman" w:hAnsi="Times New Roman" w:cs="Times New Roman"/>
                <w:i/>
                <w:iCs/>
                <w:color w:val="2D2D2D"/>
                <w:sz w:val="18"/>
                <w:szCs w:val="18"/>
                <w:lang w:val="en-US" w:eastAsia="ru-RU"/>
              </w:rPr>
              <w:br/>
              <w:t>B.licheniformis</w:t>
            </w:r>
            <w:r w:rsidRPr="00176A7D">
              <w:rPr>
                <w:rFonts w:ascii="Times New Roman" w:eastAsia="Times New Roman" w:hAnsi="Times New Roman" w:cs="Times New Roman"/>
                <w:i/>
                <w:iCs/>
                <w:color w:val="2D2D2D"/>
                <w:sz w:val="18"/>
                <w:szCs w:val="18"/>
                <w:lang w:val="en-US" w:eastAsia="ru-RU"/>
              </w:rPr>
              <w:br/>
              <w:t xml:space="preserve">Trichoderma reesei </w:t>
            </w:r>
            <w:r w:rsidRPr="00176A7D">
              <w:rPr>
                <w:rFonts w:ascii="Times New Roman" w:eastAsia="Times New Roman" w:hAnsi="Times New Roman" w:cs="Times New Roman"/>
                <w:i/>
                <w:iCs/>
                <w:color w:val="2D2D2D"/>
                <w:sz w:val="18"/>
                <w:szCs w:val="18"/>
                <w:lang w:eastAsia="ru-RU"/>
              </w:rPr>
              <w:t>или</w:t>
            </w:r>
            <w:r w:rsidRPr="00176A7D">
              <w:rPr>
                <w:rFonts w:ascii="Times New Roman" w:eastAsia="Times New Roman" w:hAnsi="Times New Roman" w:cs="Times New Roman"/>
                <w:i/>
                <w:iCs/>
                <w:color w:val="2D2D2D"/>
                <w:sz w:val="18"/>
                <w:szCs w:val="18"/>
                <w:lang w:val="en-US" w:eastAsia="ru-RU"/>
              </w:rPr>
              <w:br/>
              <w:t>longibrachiatum</w:t>
            </w:r>
            <w:r w:rsidRPr="00176A7D">
              <w:rPr>
                <w:rFonts w:ascii="Times New Roman" w:eastAsia="Times New Roman" w:hAnsi="Times New Roman" w:cs="Times New Roman"/>
                <w:i/>
                <w:iCs/>
                <w:color w:val="2D2D2D"/>
                <w:sz w:val="18"/>
                <w:szCs w:val="18"/>
                <w:lang w:val="en-US" w:eastAsia="ru-RU"/>
              </w:rPr>
              <w:br/>
              <w:t>Bacillus subtilis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Fusarium venetatum</w:t>
            </w:r>
            <w:r w:rsidRPr="00176A7D">
              <w:rPr>
                <w:rFonts w:ascii="Times New Roman" w:eastAsia="Times New Roman" w:hAnsi="Times New Roman" w:cs="Times New Roman"/>
                <w:color w:val="2D2D2D"/>
                <w:sz w:val="18"/>
                <w:szCs w:val="18"/>
                <w:lang w:val="en-US" w:eastAsia="ru-RU"/>
              </w:rPr>
              <w:t> </w:t>
            </w:r>
            <w:r w:rsidRPr="00176A7D">
              <w:rPr>
                <w:rFonts w:ascii="Times New Roman" w:eastAsia="Times New Roman" w:hAnsi="Times New Roman" w:cs="Times New Roman"/>
                <w:color w:val="2D2D2D"/>
                <w:sz w:val="18"/>
                <w:szCs w:val="18"/>
                <w:lang w:eastAsia="ru-RU"/>
              </w:rPr>
              <w:t>с</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геном</w:t>
            </w:r>
            <w:r w:rsidRPr="00176A7D">
              <w:rPr>
                <w:rFonts w:ascii="Times New Roman" w:eastAsia="Times New Roman" w:hAnsi="Times New Roman" w:cs="Times New Roman"/>
                <w:color w:val="2D2D2D"/>
                <w:sz w:val="18"/>
                <w:szCs w:val="18"/>
                <w:lang w:val="en-US" w:eastAsia="ru-RU"/>
              </w:rPr>
              <w:t> </w:t>
            </w:r>
            <w:r w:rsidRPr="00176A7D">
              <w:rPr>
                <w:rFonts w:ascii="Times New Roman" w:eastAsia="Times New Roman" w:hAnsi="Times New Roman" w:cs="Times New Roman"/>
                <w:i/>
                <w:iCs/>
                <w:color w:val="2D2D2D"/>
                <w:sz w:val="18"/>
                <w:szCs w:val="18"/>
                <w:lang w:val="en-US" w:eastAsia="ru-RU"/>
              </w:rPr>
              <w:t>Thermomyces lanuginosum</w:t>
            </w:r>
            <w:r w:rsidRPr="00176A7D">
              <w:rPr>
                <w:rFonts w:ascii="Times New Roman" w:eastAsia="Times New Roman" w:hAnsi="Times New Roman" w:cs="Times New Roman"/>
                <w:color w:val="2D2D2D"/>
                <w:sz w:val="18"/>
                <w:szCs w:val="18"/>
                <w:lang w:val="en-US" w:eastAsia="ru-RU"/>
              </w:rPr>
              <w:br/>
            </w:r>
            <w:r w:rsidRPr="00176A7D">
              <w:rPr>
                <w:rFonts w:ascii="Times New Roman" w:eastAsia="Times New Roman" w:hAnsi="Times New Roman" w:cs="Times New Roman"/>
                <w:i/>
                <w:iCs/>
                <w:color w:val="2D2D2D"/>
                <w:sz w:val="18"/>
                <w:szCs w:val="18"/>
                <w:lang w:val="en-US" w:eastAsia="ru-RU"/>
              </w:rPr>
              <w:t>Aspergillus oryzae d-Thermomyces lanuginosus Bacillus subtilis</w:t>
            </w:r>
            <w:r w:rsidRPr="00176A7D">
              <w:rPr>
                <w:rFonts w:ascii="Times New Roman" w:eastAsia="Times New Roman" w:hAnsi="Times New Roman" w:cs="Times New Roman"/>
                <w:color w:val="2D2D2D"/>
                <w:sz w:val="18"/>
                <w:szCs w:val="18"/>
                <w:lang w:val="en-US" w:eastAsia="ru-RU"/>
              </w:rPr>
              <w:t> </w:t>
            </w:r>
            <w:r w:rsidRPr="00176A7D">
              <w:rPr>
                <w:rFonts w:ascii="Times New Roman" w:eastAsia="Times New Roman" w:hAnsi="Times New Roman" w:cs="Times New Roman"/>
                <w:color w:val="2D2D2D"/>
                <w:sz w:val="18"/>
                <w:szCs w:val="18"/>
                <w:lang w:eastAsia="ru-RU"/>
              </w:rPr>
              <w:t>с</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геном</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кодирующим</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ксиланазу</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из</w:t>
            </w:r>
            <w:r w:rsidRPr="00176A7D">
              <w:rPr>
                <w:rFonts w:ascii="Times New Roman" w:eastAsia="Times New Roman" w:hAnsi="Times New Roman" w:cs="Times New Roman"/>
                <w:color w:val="2D2D2D"/>
                <w:sz w:val="18"/>
                <w:szCs w:val="18"/>
                <w:lang w:val="en-US" w:eastAsia="ru-RU"/>
              </w:rPr>
              <w:br/>
            </w:r>
            <w:r w:rsidRPr="00176A7D">
              <w:rPr>
                <w:rFonts w:ascii="Times New Roman" w:eastAsia="Times New Roman" w:hAnsi="Times New Roman" w:cs="Times New Roman"/>
                <w:i/>
                <w:iCs/>
                <w:color w:val="2D2D2D"/>
                <w:sz w:val="18"/>
                <w:szCs w:val="18"/>
                <w:lang w:val="en-US" w:eastAsia="ru-RU"/>
              </w:rPr>
              <w:t>Bacillus subtilis</w:t>
            </w:r>
            <w:r w:rsidRPr="00176A7D">
              <w:rPr>
                <w:rFonts w:ascii="Times New Roman" w:eastAsia="Times New Roman" w:hAnsi="Times New Roman" w:cs="Times New Roman"/>
                <w:i/>
                <w:iCs/>
                <w:color w:val="2D2D2D"/>
                <w:sz w:val="18"/>
                <w:szCs w:val="18"/>
                <w:lang w:val="en-US" w:eastAsia="ru-RU"/>
              </w:rPr>
              <w:br/>
              <w:t>Trichoderma reesei</w:t>
            </w:r>
            <w:r w:rsidRPr="00176A7D">
              <w:rPr>
                <w:rFonts w:ascii="Times New Roman" w:eastAsia="Times New Roman" w:hAnsi="Times New Roman" w:cs="Times New Roman"/>
                <w:color w:val="2D2D2D"/>
                <w:sz w:val="18"/>
                <w:szCs w:val="18"/>
                <w:lang w:val="en-US" w:eastAsia="ru-RU"/>
              </w:rPr>
              <w:t> </w:t>
            </w:r>
            <w:r w:rsidRPr="00176A7D">
              <w:rPr>
                <w:rFonts w:ascii="Times New Roman" w:eastAsia="Times New Roman" w:hAnsi="Times New Roman" w:cs="Times New Roman"/>
                <w:i/>
                <w:iCs/>
                <w:color w:val="2D2D2D"/>
                <w:sz w:val="18"/>
                <w:szCs w:val="18"/>
                <w:lang w:val="en-US" w:eastAsia="ru-RU"/>
              </w:rPr>
              <w:t>d-</w:t>
            </w:r>
            <w:r w:rsidRPr="00176A7D">
              <w:rPr>
                <w:rFonts w:ascii="Times New Roman" w:eastAsia="Times New Roman" w:hAnsi="Times New Roman" w:cs="Times New Roman"/>
                <w:color w:val="2D2D2D"/>
                <w:sz w:val="18"/>
                <w:szCs w:val="18"/>
                <w:lang w:val="en-US" w:eastAsia="ru-RU"/>
              </w:rPr>
              <w:br/>
            </w:r>
            <w:r w:rsidRPr="00176A7D">
              <w:rPr>
                <w:rFonts w:ascii="Times New Roman" w:eastAsia="Times New Roman" w:hAnsi="Times New Roman" w:cs="Times New Roman"/>
                <w:i/>
                <w:iCs/>
                <w:color w:val="2D2D2D"/>
                <w:sz w:val="18"/>
                <w:szCs w:val="18"/>
                <w:lang w:val="en-US" w:eastAsia="ru-RU"/>
              </w:rPr>
              <w:t>Trichoderma reesei</w:t>
            </w:r>
            <w:r w:rsidRPr="00176A7D">
              <w:rPr>
                <w:rFonts w:ascii="Times New Roman" w:eastAsia="Times New Roman" w:hAnsi="Times New Roman" w:cs="Times New Roman"/>
                <w:i/>
                <w:iCs/>
                <w:color w:val="2D2D2D"/>
                <w:sz w:val="18"/>
                <w:szCs w:val="18"/>
                <w:lang w:val="en-US" w:eastAsia="ru-RU"/>
              </w:rPr>
              <w:br/>
              <w:t>Aspergillus niger var. awamori</w:t>
            </w:r>
            <w:r w:rsidRPr="00176A7D">
              <w:rPr>
                <w:rFonts w:ascii="Times New Roman" w:eastAsia="Times New Roman" w:hAnsi="Times New Roman" w:cs="Times New Roman"/>
                <w:i/>
                <w:iCs/>
                <w:color w:val="2D2D2D"/>
                <w:sz w:val="18"/>
                <w:szCs w:val="18"/>
                <w:lang w:val="en-US" w:eastAsia="ru-RU"/>
              </w:rPr>
              <w:br/>
              <w:t>d-Aspergillus var.</w:t>
            </w:r>
            <w:r w:rsidRPr="00176A7D">
              <w:rPr>
                <w:rFonts w:ascii="Times New Roman" w:eastAsia="Times New Roman" w:hAnsi="Times New Roman" w:cs="Times New Roman"/>
                <w:i/>
                <w:iCs/>
                <w:color w:val="2D2D2D"/>
                <w:sz w:val="18"/>
                <w:szCs w:val="18"/>
                <w:lang w:val="en-US" w:eastAsia="ru-RU"/>
              </w:rPr>
              <w:br/>
              <w:t>Aspergillus niger</w:t>
            </w:r>
            <w:r w:rsidRPr="00176A7D">
              <w:rPr>
                <w:rFonts w:ascii="Times New Roman" w:eastAsia="Times New Roman" w:hAnsi="Times New Roman" w:cs="Times New Roman"/>
                <w:color w:val="2D2D2D"/>
                <w:sz w:val="18"/>
                <w:szCs w:val="18"/>
                <w:lang w:val="en-US" w:eastAsia="ru-RU"/>
              </w:rPr>
              <w:br/>
            </w:r>
            <w:r w:rsidRPr="00176A7D">
              <w:rPr>
                <w:rFonts w:ascii="Times New Roman" w:eastAsia="Times New Roman" w:hAnsi="Times New Roman" w:cs="Times New Roman"/>
                <w:color w:val="2D2D2D"/>
                <w:sz w:val="18"/>
                <w:szCs w:val="18"/>
                <w:lang w:eastAsia="ru-RU"/>
              </w:rPr>
              <w:t>с</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геном</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кодирующим</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продукцию</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эндо</w:t>
            </w:r>
            <w:r w:rsidRPr="00176A7D">
              <w:rPr>
                <w:rFonts w:ascii="Times New Roman" w:eastAsia="Times New Roman" w:hAnsi="Times New Roman" w:cs="Times New Roman"/>
                <w:color w:val="2D2D2D"/>
                <w:sz w:val="18"/>
                <w:szCs w:val="18"/>
                <w:lang w:val="en-US" w:eastAsia="ru-RU"/>
              </w:rPr>
              <w:t>-1,4-</w:t>
            </w:r>
            <w:r w:rsidRPr="00176A7D">
              <w:rPr>
                <w:rFonts w:ascii="Times New Roman" w:eastAsia="Times New Roman" w:hAnsi="Times New Roman" w:cs="Times New Roman"/>
                <w:color w:val="2D2D2D"/>
                <w:sz w:val="18"/>
                <w:szCs w:val="18"/>
                <w:lang w:val="en-US" w:eastAsia="ru-RU"/>
              </w:rPr>
              <w:br/>
            </w:r>
            <w:r w:rsidRPr="00176A7D">
              <w:rPr>
                <w:rFonts w:ascii="Times New Roman" w:eastAsia="Times New Roman" w:hAnsi="Times New Roman" w:cs="Times New Roman"/>
                <w:color w:val="2D2D2D"/>
                <w:sz w:val="18"/>
                <w:szCs w:val="18"/>
                <w:lang w:eastAsia="ru-RU"/>
              </w:rPr>
              <w:t>ксиланазы</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из</w:t>
            </w:r>
            <w:r w:rsidRPr="00176A7D">
              <w:rPr>
                <w:rFonts w:ascii="Times New Roman" w:eastAsia="Times New Roman" w:hAnsi="Times New Roman" w:cs="Times New Roman"/>
                <w:color w:val="2D2D2D"/>
                <w:sz w:val="18"/>
                <w:szCs w:val="18"/>
                <w:lang w:val="en-US" w:eastAsia="ru-RU"/>
              </w:rPr>
              <w:t> </w:t>
            </w:r>
            <w:r w:rsidRPr="00176A7D">
              <w:rPr>
                <w:rFonts w:ascii="Times New Roman" w:eastAsia="Times New Roman" w:hAnsi="Times New Roman" w:cs="Times New Roman"/>
                <w:i/>
                <w:iCs/>
                <w:color w:val="2D2D2D"/>
                <w:sz w:val="18"/>
                <w:szCs w:val="18"/>
                <w:lang w:val="en-US" w:eastAsia="ru-RU"/>
              </w:rPr>
              <w:t>Aspergillus niger</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Хлебобулочных изделий</w:t>
            </w: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Липаза моноацилглицерол</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Penicillium camembertii</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Липаза триацилглицерол</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Aspergillus oryzae</w:t>
            </w:r>
            <w:r w:rsidRPr="00176A7D">
              <w:rPr>
                <w:rFonts w:ascii="Times New Roman" w:eastAsia="Times New Roman" w:hAnsi="Times New Roman" w:cs="Times New Roman"/>
                <w:i/>
                <w:iCs/>
                <w:color w:val="2D2D2D"/>
                <w:sz w:val="18"/>
                <w:szCs w:val="18"/>
                <w:lang w:val="en-US" w:eastAsia="ru-RU"/>
              </w:rPr>
              <w:br/>
              <w:t>Aspergillus niger</w:t>
            </w:r>
            <w:r w:rsidRPr="00176A7D">
              <w:rPr>
                <w:rFonts w:ascii="Times New Roman" w:eastAsia="Times New Roman" w:hAnsi="Times New Roman" w:cs="Times New Roman"/>
                <w:i/>
                <w:iCs/>
                <w:color w:val="2D2D2D"/>
                <w:sz w:val="18"/>
                <w:szCs w:val="18"/>
                <w:lang w:val="en-US" w:eastAsia="ru-RU"/>
              </w:rPr>
              <w:br/>
              <w:t>Rhizopus arrhizus</w:t>
            </w:r>
            <w:r w:rsidRPr="00176A7D">
              <w:rPr>
                <w:rFonts w:ascii="Times New Roman" w:eastAsia="Times New Roman" w:hAnsi="Times New Roman" w:cs="Times New Roman"/>
                <w:i/>
                <w:iCs/>
                <w:color w:val="2D2D2D"/>
                <w:sz w:val="18"/>
                <w:szCs w:val="18"/>
                <w:lang w:val="en-US" w:eastAsia="ru-RU"/>
              </w:rPr>
              <w:br/>
              <w:t>Rhizomucor miehei</w:t>
            </w:r>
            <w:r w:rsidRPr="00176A7D">
              <w:rPr>
                <w:rFonts w:ascii="Times New Roman" w:eastAsia="Times New Roman" w:hAnsi="Times New Roman" w:cs="Times New Roman"/>
                <w:i/>
                <w:iCs/>
                <w:color w:val="2D2D2D"/>
                <w:sz w:val="18"/>
                <w:szCs w:val="18"/>
                <w:lang w:val="en-US" w:eastAsia="ru-RU"/>
              </w:rPr>
              <w:br/>
              <w:t>Rhizophus niveus</w:t>
            </w:r>
            <w:r w:rsidRPr="00176A7D">
              <w:rPr>
                <w:rFonts w:ascii="Times New Roman" w:eastAsia="Times New Roman" w:hAnsi="Times New Roman" w:cs="Times New Roman"/>
                <w:i/>
                <w:iCs/>
                <w:color w:val="2D2D2D"/>
                <w:sz w:val="18"/>
                <w:szCs w:val="18"/>
                <w:lang w:val="en-US" w:eastAsia="ru-RU"/>
              </w:rPr>
              <w:br/>
              <w:t>Rhizophus oryzae</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Aspergillus oryzae</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содержащий</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ген</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липазы</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триацилглицерола</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из</w:t>
            </w:r>
            <w:r w:rsidRPr="00176A7D">
              <w:rPr>
                <w:rFonts w:ascii="Times New Roman" w:eastAsia="Times New Roman" w:hAnsi="Times New Roman" w:cs="Times New Roman"/>
                <w:color w:val="2D2D2D"/>
                <w:sz w:val="18"/>
                <w:szCs w:val="18"/>
                <w:lang w:val="en-US" w:eastAsia="ru-RU"/>
              </w:rPr>
              <w:t> </w:t>
            </w:r>
            <w:r w:rsidRPr="00176A7D">
              <w:rPr>
                <w:rFonts w:ascii="Times New Roman" w:eastAsia="Times New Roman" w:hAnsi="Times New Roman" w:cs="Times New Roman"/>
                <w:i/>
                <w:iCs/>
                <w:color w:val="2D2D2D"/>
                <w:sz w:val="18"/>
                <w:szCs w:val="18"/>
                <w:lang w:val="en-US" w:eastAsia="ru-RU"/>
              </w:rPr>
              <w:t>Humicola lanuginose</w:t>
            </w:r>
            <w:r w:rsidRPr="00176A7D">
              <w:rPr>
                <w:rFonts w:ascii="Times New Roman" w:eastAsia="Times New Roman" w:hAnsi="Times New Roman" w:cs="Times New Roman"/>
                <w:i/>
                <w:iCs/>
                <w:color w:val="2D2D2D"/>
                <w:sz w:val="18"/>
                <w:szCs w:val="18"/>
                <w:lang w:val="en-US" w:eastAsia="ru-RU"/>
              </w:rPr>
              <w:br/>
              <w:t>Aspergillus oryzae d-</w:t>
            </w:r>
            <w:r w:rsidRPr="00176A7D">
              <w:rPr>
                <w:rFonts w:ascii="Times New Roman" w:eastAsia="Times New Roman" w:hAnsi="Times New Roman" w:cs="Times New Roman"/>
                <w:i/>
                <w:iCs/>
                <w:color w:val="2D2D2D"/>
                <w:sz w:val="18"/>
                <w:szCs w:val="18"/>
                <w:lang w:val="en-US" w:eastAsia="ru-RU"/>
              </w:rPr>
              <w:br/>
              <w:t>Aspergillus oryzae</w:t>
            </w:r>
            <w:r w:rsidRPr="00176A7D">
              <w:rPr>
                <w:rFonts w:ascii="Times New Roman" w:eastAsia="Times New Roman" w:hAnsi="Times New Roman" w:cs="Times New Roman"/>
                <w:i/>
                <w:iCs/>
                <w:color w:val="2D2D2D"/>
                <w:sz w:val="18"/>
                <w:szCs w:val="18"/>
                <w:lang w:val="en-US" w:eastAsia="ru-RU"/>
              </w:rPr>
              <w:br/>
              <w:t>Aspergillus oryzae d-</w:t>
            </w:r>
            <w:r w:rsidRPr="00176A7D">
              <w:rPr>
                <w:rFonts w:ascii="Times New Roman" w:eastAsia="Times New Roman" w:hAnsi="Times New Roman" w:cs="Times New Roman"/>
                <w:i/>
                <w:iCs/>
                <w:color w:val="2D2D2D"/>
                <w:sz w:val="18"/>
                <w:szCs w:val="18"/>
                <w:lang w:val="en-US" w:eastAsia="ru-RU"/>
              </w:rPr>
              <w:br/>
              <w:t>Thermomyces lanuginosus</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val="en-US" w:eastAsia="ru-RU"/>
              </w:rPr>
            </w:pP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val="en-US"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Лактаза</w:t>
            </w:r>
            <w:r w:rsidRPr="00176A7D">
              <w:rPr>
                <w:rFonts w:ascii="Times New Roman" w:eastAsia="Times New Roman" w:hAnsi="Times New Roman" w:cs="Times New Roman"/>
                <w:color w:val="2D2D2D"/>
                <w:sz w:val="18"/>
                <w:szCs w:val="18"/>
                <w:lang w:eastAsia="ru-RU"/>
              </w:rPr>
              <w:br/>
              <w:t>(U-галактозидаза)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Aspergillus niger</w:t>
            </w:r>
            <w:r w:rsidRPr="00176A7D">
              <w:rPr>
                <w:rFonts w:ascii="Times New Roman" w:eastAsia="Times New Roman" w:hAnsi="Times New Roman" w:cs="Times New Roman"/>
                <w:i/>
                <w:iCs/>
                <w:color w:val="2D2D2D"/>
                <w:sz w:val="18"/>
                <w:szCs w:val="18"/>
                <w:lang w:val="en-US" w:eastAsia="ru-RU"/>
              </w:rPr>
              <w:br/>
              <w:t>Aspergillus oryzae</w:t>
            </w:r>
            <w:r w:rsidRPr="00176A7D">
              <w:rPr>
                <w:rFonts w:ascii="Times New Roman" w:eastAsia="Times New Roman" w:hAnsi="Times New Roman" w:cs="Times New Roman"/>
                <w:i/>
                <w:iCs/>
                <w:color w:val="2D2D2D"/>
                <w:sz w:val="18"/>
                <w:szCs w:val="18"/>
                <w:lang w:val="en-US" w:eastAsia="ru-RU"/>
              </w:rPr>
              <w:br/>
            </w:r>
            <w:r w:rsidRPr="00176A7D">
              <w:rPr>
                <w:rFonts w:ascii="Times New Roman" w:eastAsia="Times New Roman" w:hAnsi="Times New Roman" w:cs="Times New Roman"/>
                <w:i/>
                <w:iCs/>
                <w:color w:val="2D2D2D"/>
                <w:sz w:val="18"/>
                <w:szCs w:val="18"/>
                <w:lang w:val="en-US" w:eastAsia="ru-RU"/>
              </w:rPr>
              <w:lastRenderedPageBreak/>
              <w:t>Saccharomyces fragilis</w:t>
            </w:r>
            <w:r w:rsidRPr="00176A7D">
              <w:rPr>
                <w:rFonts w:ascii="Times New Roman" w:eastAsia="Times New Roman" w:hAnsi="Times New Roman" w:cs="Times New Roman"/>
                <w:i/>
                <w:iCs/>
                <w:color w:val="2D2D2D"/>
                <w:sz w:val="18"/>
                <w:szCs w:val="18"/>
                <w:lang w:val="en-US" w:eastAsia="ru-RU"/>
              </w:rPr>
              <w:br/>
              <w:t>Saccharomyces lactis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val="en-US" w:eastAsia="ru-RU"/>
              </w:rPr>
            </w:pP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val="en-US" w:eastAsia="ru-RU"/>
              </w:rPr>
            </w:pP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val="en-US"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Инвертаза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Saccharomyces cerevisiae</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Крахмалов, сиропов</w:t>
            </w: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Гемицеллюлаза (многокомпонентный фермент)</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Aspergillus niger</w:t>
            </w:r>
            <w:r w:rsidRPr="00176A7D">
              <w:rPr>
                <w:rFonts w:ascii="Times New Roman" w:eastAsia="Times New Roman" w:hAnsi="Times New Roman" w:cs="Times New Roman"/>
                <w:i/>
                <w:iCs/>
                <w:color w:val="2D2D2D"/>
                <w:sz w:val="18"/>
                <w:szCs w:val="18"/>
                <w:lang w:val="en-US" w:eastAsia="ru-RU"/>
              </w:rPr>
              <w:br/>
              <w:t>Bacillus subtilis</w:t>
            </w:r>
            <w:r w:rsidRPr="00176A7D">
              <w:rPr>
                <w:rFonts w:ascii="Times New Roman" w:eastAsia="Times New Roman" w:hAnsi="Times New Roman" w:cs="Times New Roman"/>
                <w:i/>
                <w:iCs/>
                <w:color w:val="2D2D2D"/>
                <w:sz w:val="18"/>
                <w:szCs w:val="18"/>
                <w:lang w:val="en-US" w:eastAsia="ru-RU"/>
              </w:rPr>
              <w:br/>
              <w:t>Trichoderma reesei</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val="en-US" w:eastAsia="ru-RU"/>
              </w:rPr>
            </w:pP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val="en-US" w:eastAsia="ru-RU"/>
              </w:rPr>
            </w:pP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val="en-US"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Инулиназа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Aspergillus niger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Мальтогеназа (мальтогенная амилаза)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B.subtilis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B.subtilis</w:t>
            </w:r>
            <w:r w:rsidRPr="00176A7D">
              <w:rPr>
                <w:rFonts w:ascii="Times New Roman" w:eastAsia="Times New Roman" w:hAnsi="Times New Roman" w:cs="Times New Roman"/>
                <w:color w:val="2D2D2D"/>
                <w:sz w:val="18"/>
                <w:szCs w:val="18"/>
                <w:lang w:eastAsia="ru-RU"/>
              </w:rPr>
              <w:t> с геном </w:t>
            </w:r>
            <w:r w:rsidRPr="00176A7D">
              <w:rPr>
                <w:rFonts w:ascii="Times New Roman" w:eastAsia="Times New Roman" w:hAnsi="Times New Roman" w:cs="Times New Roman"/>
                <w:i/>
                <w:iCs/>
                <w:color w:val="2D2D2D"/>
                <w:sz w:val="18"/>
                <w:szCs w:val="18"/>
                <w:lang w:eastAsia="ru-RU"/>
              </w:rPr>
              <w:t>B.stearothermophilus</w:t>
            </w:r>
            <w:r w:rsidRPr="00176A7D">
              <w:rPr>
                <w:rFonts w:ascii="Times New Roman" w:eastAsia="Times New Roman" w:hAnsi="Times New Roman" w:cs="Times New Roman"/>
                <w:color w:val="2D2D2D"/>
                <w:sz w:val="18"/>
                <w:szCs w:val="18"/>
                <w:lang w:eastAsia="ru-RU"/>
              </w:rPr>
              <w:t>, </w:t>
            </w:r>
            <w:r w:rsidRPr="00176A7D">
              <w:rPr>
                <w:rFonts w:ascii="Times New Roman" w:eastAsia="Times New Roman" w:hAnsi="Times New Roman" w:cs="Times New Roman"/>
                <w:i/>
                <w:iCs/>
                <w:color w:val="2D2D2D"/>
                <w:sz w:val="18"/>
                <w:szCs w:val="18"/>
                <w:lang w:eastAsia="ru-RU"/>
              </w:rPr>
              <w:t>B.subtilis</w:t>
            </w:r>
            <w:r w:rsidRPr="00176A7D">
              <w:rPr>
                <w:rFonts w:ascii="Times New Roman" w:eastAsia="Times New Roman" w:hAnsi="Times New Roman" w:cs="Times New Roman"/>
                <w:color w:val="2D2D2D"/>
                <w:sz w:val="18"/>
                <w:szCs w:val="18"/>
                <w:lang w:eastAsia="ru-RU"/>
              </w:rPr>
              <w:t> с геном </w:t>
            </w:r>
            <w:r w:rsidRPr="00176A7D">
              <w:rPr>
                <w:rFonts w:ascii="Times New Roman" w:eastAsia="Times New Roman" w:hAnsi="Times New Roman" w:cs="Times New Roman"/>
                <w:i/>
                <w:iCs/>
                <w:color w:val="2D2D2D"/>
                <w:sz w:val="18"/>
                <w:szCs w:val="18"/>
                <w:lang w:eastAsia="ru-RU"/>
              </w:rPr>
              <w:t>B.brevis</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Альфа-амилаза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val="en-US" w:eastAsia="ru-RU"/>
              </w:rPr>
              <w:t>1. </w:t>
            </w:r>
            <w:r w:rsidRPr="00176A7D">
              <w:rPr>
                <w:rFonts w:ascii="Times New Roman" w:eastAsia="Times New Roman" w:hAnsi="Times New Roman" w:cs="Times New Roman"/>
                <w:i/>
                <w:iCs/>
                <w:color w:val="2D2D2D"/>
                <w:sz w:val="18"/>
                <w:szCs w:val="18"/>
                <w:lang w:val="en-US" w:eastAsia="ru-RU"/>
              </w:rPr>
              <w:t xml:space="preserve">B.subtilis </w:t>
            </w:r>
            <w:r w:rsidRPr="00176A7D">
              <w:rPr>
                <w:rFonts w:ascii="Times New Roman" w:eastAsia="Times New Roman" w:hAnsi="Times New Roman" w:cs="Times New Roman"/>
                <w:i/>
                <w:iCs/>
                <w:color w:val="2D2D2D"/>
                <w:sz w:val="18"/>
                <w:szCs w:val="18"/>
                <w:lang w:eastAsia="ru-RU"/>
              </w:rPr>
              <w:t>шт</w:t>
            </w:r>
            <w:r w:rsidRPr="00176A7D">
              <w:rPr>
                <w:rFonts w:ascii="Times New Roman" w:eastAsia="Times New Roman" w:hAnsi="Times New Roman" w:cs="Times New Roman"/>
                <w:i/>
                <w:iCs/>
                <w:color w:val="2D2D2D"/>
                <w:sz w:val="18"/>
                <w:szCs w:val="18"/>
                <w:lang w:val="en-US" w:eastAsia="ru-RU"/>
              </w:rPr>
              <w:t>.F</w:t>
            </w:r>
            <w:r w:rsidRPr="00176A7D">
              <w:rPr>
                <w:rFonts w:ascii="Times New Roman" w:eastAsia="Times New Roman" w:hAnsi="Times New Roman" w:cs="Times New Roman"/>
                <w:color w:val="2D2D2D"/>
                <w:sz w:val="18"/>
                <w:szCs w:val="18"/>
                <w:lang w:val="en-US" w:eastAsia="ru-RU"/>
              </w:rPr>
              <w:br/>
              <w:t>2. </w:t>
            </w:r>
            <w:r w:rsidRPr="00176A7D">
              <w:rPr>
                <w:rFonts w:ascii="Times New Roman" w:eastAsia="Times New Roman" w:hAnsi="Times New Roman" w:cs="Times New Roman"/>
                <w:i/>
                <w:iCs/>
                <w:color w:val="2D2D2D"/>
                <w:sz w:val="18"/>
                <w:szCs w:val="18"/>
                <w:lang w:val="en-US" w:eastAsia="ru-RU"/>
              </w:rPr>
              <w:t>Aspergillus oryzae var.</w:t>
            </w:r>
            <w:r w:rsidRPr="00176A7D">
              <w:rPr>
                <w:rFonts w:ascii="Times New Roman" w:eastAsia="Times New Roman" w:hAnsi="Times New Roman" w:cs="Times New Roman"/>
                <w:color w:val="2D2D2D"/>
                <w:sz w:val="18"/>
                <w:szCs w:val="18"/>
                <w:lang w:val="en-US" w:eastAsia="ru-RU"/>
              </w:rPr>
              <w:br/>
              <w:t>3. </w:t>
            </w:r>
            <w:r w:rsidRPr="00176A7D">
              <w:rPr>
                <w:rFonts w:ascii="Times New Roman" w:eastAsia="Times New Roman" w:hAnsi="Times New Roman" w:cs="Times New Roman"/>
                <w:i/>
                <w:iCs/>
                <w:color w:val="2D2D2D"/>
                <w:sz w:val="18"/>
                <w:szCs w:val="18"/>
                <w:lang w:val="en-US" w:eastAsia="ru-RU"/>
              </w:rPr>
              <w:t>B.stearothermophilus</w:t>
            </w:r>
            <w:r w:rsidRPr="00176A7D">
              <w:rPr>
                <w:rFonts w:ascii="Times New Roman" w:eastAsia="Times New Roman" w:hAnsi="Times New Roman" w:cs="Times New Roman"/>
                <w:color w:val="2D2D2D"/>
                <w:sz w:val="18"/>
                <w:szCs w:val="18"/>
                <w:lang w:val="en-US" w:eastAsia="ru-RU"/>
              </w:rPr>
              <w:br/>
              <w:t>4. </w:t>
            </w:r>
            <w:r w:rsidRPr="00176A7D">
              <w:rPr>
                <w:rFonts w:ascii="Times New Roman" w:eastAsia="Times New Roman" w:hAnsi="Times New Roman" w:cs="Times New Roman"/>
                <w:i/>
                <w:iCs/>
                <w:color w:val="2D2D2D"/>
                <w:sz w:val="18"/>
                <w:szCs w:val="18"/>
                <w:lang w:val="en-US" w:eastAsia="ru-RU"/>
              </w:rPr>
              <w:t>Bacillus licheniformis</w:t>
            </w:r>
            <w:r w:rsidRPr="00176A7D">
              <w:rPr>
                <w:rFonts w:ascii="Times New Roman" w:eastAsia="Times New Roman" w:hAnsi="Times New Roman" w:cs="Times New Roman"/>
                <w:color w:val="2D2D2D"/>
                <w:sz w:val="18"/>
                <w:szCs w:val="18"/>
                <w:lang w:val="en-US" w:eastAsia="ru-RU"/>
              </w:rPr>
              <w:br/>
              <w:t>5. </w:t>
            </w:r>
            <w:r w:rsidRPr="00176A7D">
              <w:rPr>
                <w:rFonts w:ascii="Times New Roman" w:eastAsia="Times New Roman" w:hAnsi="Times New Roman" w:cs="Times New Roman"/>
                <w:i/>
                <w:iCs/>
                <w:color w:val="2D2D2D"/>
                <w:sz w:val="18"/>
                <w:szCs w:val="18"/>
                <w:lang w:val="en-US" w:eastAsia="ru-RU"/>
              </w:rPr>
              <w:t>Aspergillus niger</w:t>
            </w:r>
            <w:r w:rsidRPr="00176A7D">
              <w:rPr>
                <w:rFonts w:ascii="Times New Roman" w:eastAsia="Times New Roman" w:hAnsi="Times New Roman" w:cs="Times New Roman"/>
                <w:color w:val="2D2D2D"/>
                <w:sz w:val="18"/>
                <w:szCs w:val="18"/>
                <w:lang w:val="en-US" w:eastAsia="ru-RU"/>
              </w:rPr>
              <w:br/>
              <w:t>6. </w:t>
            </w:r>
            <w:r w:rsidRPr="00176A7D">
              <w:rPr>
                <w:rFonts w:ascii="Times New Roman" w:eastAsia="Times New Roman" w:hAnsi="Times New Roman" w:cs="Times New Roman"/>
                <w:i/>
                <w:iCs/>
                <w:color w:val="2D2D2D"/>
                <w:sz w:val="18"/>
                <w:szCs w:val="18"/>
                <w:lang w:eastAsia="ru-RU"/>
              </w:rPr>
              <w:t>Bacillus</w:t>
            </w:r>
            <w:r w:rsidRPr="00176A7D">
              <w:rPr>
                <w:rFonts w:ascii="Times New Roman" w:eastAsia="Times New Roman" w:hAnsi="Times New Roman" w:cs="Times New Roman"/>
                <w:color w:val="2D2D2D"/>
                <w:sz w:val="18"/>
                <w:szCs w:val="18"/>
                <w:lang w:eastAsia="ru-RU"/>
              </w:rPr>
              <w:t> </w:t>
            </w:r>
            <w:r w:rsidRPr="00176A7D">
              <w:rPr>
                <w:rFonts w:ascii="Times New Roman" w:eastAsia="Times New Roman" w:hAnsi="Times New Roman" w:cs="Times New Roman"/>
                <w:i/>
                <w:iCs/>
                <w:color w:val="2D2D2D"/>
                <w:sz w:val="18"/>
                <w:szCs w:val="18"/>
                <w:lang w:eastAsia="ru-RU"/>
              </w:rPr>
              <w:t>amyloliquefaciens</w:t>
            </w:r>
            <w:r w:rsidRPr="00176A7D">
              <w:rPr>
                <w:rFonts w:ascii="Times New Roman" w:eastAsia="Times New Roman" w:hAnsi="Times New Roman" w:cs="Times New Roman"/>
                <w:color w:val="2D2D2D"/>
                <w:sz w:val="18"/>
                <w:szCs w:val="18"/>
                <w:lang w:eastAsia="ru-RU"/>
              </w:rPr>
              <w:br/>
              <w:t>7. </w:t>
            </w:r>
            <w:r w:rsidRPr="00176A7D">
              <w:rPr>
                <w:rFonts w:ascii="Times New Roman" w:eastAsia="Times New Roman" w:hAnsi="Times New Roman" w:cs="Times New Roman"/>
                <w:i/>
                <w:iCs/>
                <w:color w:val="2D2D2D"/>
                <w:sz w:val="18"/>
                <w:szCs w:val="18"/>
                <w:lang w:eastAsia="ru-RU"/>
              </w:rPr>
              <w:t>Microbacterium imperiale</w:t>
            </w:r>
            <w:r w:rsidRPr="00176A7D">
              <w:rPr>
                <w:rFonts w:ascii="Times New Roman" w:eastAsia="Times New Roman" w:hAnsi="Times New Roman" w:cs="Times New Roman"/>
                <w:color w:val="2D2D2D"/>
                <w:sz w:val="18"/>
                <w:szCs w:val="18"/>
                <w:lang w:eastAsia="ru-RU"/>
              </w:rPr>
              <w:br/>
              <w:t>8. </w:t>
            </w:r>
            <w:r w:rsidRPr="00176A7D">
              <w:rPr>
                <w:rFonts w:ascii="Times New Roman" w:eastAsia="Times New Roman" w:hAnsi="Times New Roman" w:cs="Times New Roman"/>
                <w:i/>
                <w:iCs/>
                <w:color w:val="2D2D2D"/>
                <w:sz w:val="18"/>
                <w:szCs w:val="18"/>
                <w:lang w:eastAsia="ru-RU"/>
              </w:rPr>
              <w:t>Rhizopus oryzae</w:t>
            </w:r>
            <w:r w:rsidRPr="00176A7D">
              <w:rPr>
                <w:rFonts w:ascii="Times New Roman" w:eastAsia="Times New Roman" w:hAnsi="Times New Roman" w:cs="Times New Roman"/>
                <w:color w:val="2D2D2D"/>
                <w:sz w:val="18"/>
                <w:szCs w:val="18"/>
                <w:lang w:eastAsia="ru-RU"/>
              </w:rPr>
              <w:br/>
              <w:t>9. </w:t>
            </w:r>
            <w:r w:rsidRPr="00176A7D">
              <w:rPr>
                <w:rFonts w:ascii="Times New Roman" w:eastAsia="Times New Roman" w:hAnsi="Times New Roman" w:cs="Times New Roman"/>
                <w:i/>
                <w:iCs/>
                <w:color w:val="2D2D2D"/>
                <w:sz w:val="18"/>
                <w:szCs w:val="18"/>
                <w:lang w:eastAsia="ru-RU"/>
              </w:rPr>
              <w:t>Thermococcales</w:t>
            </w:r>
            <w:r w:rsidRPr="00176A7D">
              <w:rPr>
                <w:rFonts w:ascii="Times New Roman" w:eastAsia="Times New Roman" w:hAnsi="Times New Roman" w:cs="Times New Roman"/>
                <w:color w:val="2D2D2D"/>
                <w:sz w:val="18"/>
                <w:szCs w:val="18"/>
                <w:lang w:eastAsia="ru-RU"/>
              </w:rPr>
              <w:br/>
              <w:t>10. </w:t>
            </w:r>
            <w:r w:rsidRPr="00176A7D">
              <w:rPr>
                <w:rFonts w:ascii="Times New Roman" w:eastAsia="Times New Roman" w:hAnsi="Times New Roman" w:cs="Times New Roman"/>
                <w:i/>
                <w:iCs/>
                <w:color w:val="2D2D2D"/>
                <w:sz w:val="18"/>
                <w:szCs w:val="18"/>
                <w:lang w:eastAsia="ru-RU"/>
              </w:rPr>
              <w:t>Pseudomonas fluorescens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1. </w:t>
            </w:r>
            <w:r w:rsidRPr="00176A7D">
              <w:rPr>
                <w:rFonts w:ascii="Times New Roman" w:eastAsia="Times New Roman" w:hAnsi="Times New Roman" w:cs="Times New Roman"/>
                <w:i/>
                <w:iCs/>
                <w:color w:val="2D2D2D"/>
                <w:sz w:val="18"/>
                <w:szCs w:val="18"/>
                <w:lang w:eastAsia="ru-RU"/>
              </w:rPr>
              <w:t>B.subtilis</w:t>
            </w:r>
            <w:r w:rsidRPr="00176A7D">
              <w:rPr>
                <w:rFonts w:ascii="Times New Roman" w:eastAsia="Times New Roman" w:hAnsi="Times New Roman" w:cs="Times New Roman"/>
                <w:color w:val="2D2D2D"/>
                <w:sz w:val="18"/>
                <w:szCs w:val="18"/>
                <w:lang w:eastAsia="ru-RU"/>
              </w:rPr>
              <w:t xml:space="preserve"> с геном </w:t>
            </w:r>
            <w:proofErr w:type="gramStart"/>
            <w:r w:rsidRPr="00176A7D">
              <w:rPr>
                <w:rFonts w:ascii="Times New Roman" w:eastAsia="Times New Roman" w:hAnsi="Times New Roman" w:cs="Times New Roman"/>
                <w:color w:val="2D2D2D"/>
                <w:sz w:val="18"/>
                <w:szCs w:val="18"/>
                <w:lang w:eastAsia="ru-RU"/>
              </w:rPr>
              <w:t>альфа-амилазы</w:t>
            </w:r>
            <w:proofErr w:type="gramEnd"/>
            <w:r w:rsidRPr="00176A7D">
              <w:rPr>
                <w:rFonts w:ascii="Times New Roman" w:eastAsia="Times New Roman" w:hAnsi="Times New Roman" w:cs="Times New Roman"/>
                <w:color w:val="2D2D2D"/>
                <w:sz w:val="18"/>
                <w:szCs w:val="18"/>
                <w:lang w:eastAsia="ru-RU"/>
              </w:rPr>
              <w:t xml:space="preserve"> из </w:t>
            </w:r>
            <w:r w:rsidRPr="00176A7D">
              <w:rPr>
                <w:rFonts w:ascii="Times New Roman" w:eastAsia="Times New Roman" w:hAnsi="Times New Roman" w:cs="Times New Roman"/>
                <w:i/>
                <w:iCs/>
                <w:color w:val="2D2D2D"/>
                <w:sz w:val="18"/>
                <w:szCs w:val="18"/>
                <w:lang w:eastAsia="ru-RU"/>
              </w:rPr>
              <w:t>B.megaterium</w:t>
            </w:r>
            <w:r w:rsidRPr="00176A7D">
              <w:rPr>
                <w:rFonts w:ascii="Times New Roman" w:eastAsia="Times New Roman" w:hAnsi="Times New Roman" w:cs="Times New Roman"/>
                <w:color w:val="2D2D2D"/>
                <w:sz w:val="18"/>
                <w:szCs w:val="18"/>
                <w:lang w:eastAsia="ru-RU"/>
              </w:rPr>
              <w:t>, встроенным в плазмиду рСРС800</w:t>
            </w:r>
            <w:r w:rsidRPr="00176A7D">
              <w:rPr>
                <w:rFonts w:ascii="Times New Roman" w:eastAsia="Times New Roman" w:hAnsi="Times New Roman" w:cs="Times New Roman"/>
                <w:color w:val="2D2D2D"/>
                <w:sz w:val="18"/>
                <w:szCs w:val="18"/>
                <w:lang w:eastAsia="ru-RU"/>
              </w:rPr>
              <w:br/>
              <w:t>2. </w:t>
            </w:r>
            <w:r w:rsidRPr="00176A7D">
              <w:rPr>
                <w:rFonts w:ascii="Times New Roman" w:eastAsia="Times New Roman" w:hAnsi="Times New Roman" w:cs="Times New Roman"/>
                <w:i/>
                <w:iCs/>
                <w:color w:val="2D2D2D"/>
                <w:sz w:val="18"/>
                <w:szCs w:val="18"/>
                <w:lang w:eastAsia="ru-RU"/>
              </w:rPr>
              <w:t>B.subtilis</w:t>
            </w:r>
            <w:r w:rsidRPr="00176A7D">
              <w:rPr>
                <w:rFonts w:ascii="Times New Roman" w:eastAsia="Times New Roman" w:hAnsi="Times New Roman" w:cs="Times New Roman"/>
                <w:color w:val="2D2D2D"/>
                <w:sz w:val="18"/>
                <w:szCs w:val="18"/>
                <w:lang w:eastAsia="ru-RU"/>
              </w:rPr>
              <w:t> с геном альфа-амилазы из </w:t>
            </w:r>
            <w:r w:rsidRPr="00176A7D">
              <w:rPr>
                <w:rFonts w:ascii="Times New Roman" w:eastAsia="Times New Roman" w:hAnsi="Times New Roman" w:cs="Times New Roman"/>
                <w:i/>
                <w:iCs/>
                <w:color w:val="2D2D2D"/>
                <w:sz w:val="18"/>
                <w:szCs w:val="18"/>
                <w:lang w:eastAsia="ru-RU"/>
              </w:rPr>
              <w:t>B.stearothermophilus</w:t>
            </w:r>
            <w:r w:rsidRPr="00176A7D">
              <w:rPr>
                <w:rFonts w:ascii="Times New Roman" w:eastAsia="Times New Roman" w:hAnsi="Times New Roman" w:cs="Times New Roman"/>
                <w:color w:val="2D2D2D"/>
                <w:sz w:val="18"/>
                <w:szCs w:val="18"/>
                <w:lang w:eastAsia="ru-RU"/>
              </w:rPr>
              <w:t>, встроенным в плазмиду рСРС720</w:t>
            </w:r>
            <w:r w:rsidRPr="00176A7D">
              <w:rPr>
                <w:rFonts w:ascii="Times New Roman" w:eastAsia="Times New Roman" w:hAnsi="Times New Roman" w:cs="Times New Roman"/>
                <w:color w:val="2D2D2D"/>
                <w:sz w:val="18"/>
                <w:szCs w:val="18"/>
                <w:lang w:eastAsia="ru-RU"/>
              </w:rPr>
              <w:br/>
            </w:r>
            <w:r w:rsidRPr="00176A7D">
              <w:rPr>
                <w:rFonts w:ascii="Times New Roman" w:eastAsia="Times New Roman" w:hAnsi="Times New Roman" w:cs="Times New Roman"/>
                <w:i/>
                <w:iCs/>
                <w:color w:val="2D2D2D"/>
                <w:sz w:val="18"/>
                <w:szCs w:val="18"/>
                <w:lang w:eastAsia="ru-RU"/>
              </w:rPr>
              <w:t>Bacillus licheniformis d-</w:t>
            </w:r>
            <w:r w:rsidRPr="00176A7D">
              <w:rPr>
                <w:rFonts w:ascii="Times New Roman" w:eastAsia="Times New Roman" w:hAnsi="Times New Roman" w:cs="Times New Roman"/>
                <w:i/>
                <w:iCs/>
                <w:color w:val="2D2D2D"/>
                <w:sz w:val="18"/>
                <w:szCs w:val="18"/>
                <w:lang w:eastAsia="ru-RU"/>
              </w:rPr>
              <w:br/>
              <w:t>Bacillus licheniformis Aspergillus niger d-</w:t>
            </w:r>
            <w:r w:rsidRPr="00176A7D">
              <w:rPr>
                <w:rFonts w:ascii="Times New Roman" w:eastAsia="Times New Roman" w:hAnsi="Times New Roman" w:cs="Times New Roman"/>
                <w:i/>
                <w:iCs/>
                <w:color w:val="2D2D2D"/>
                <w:sz w:val="18"/>
                <w:szCs w:val="18"/>
                <w:lang w:eastAsia="ru-RU"/>
              </w:rPr>
              <w:br/>
              <w:t>Aspergillus niger Bacillus licheniformis</w:t>
            </w:r>
            <w:r w:rsidRPr="00176A7D">
              <w:rPr>
                <w:rFonts w:ascii="Times New Roman" w:eastAsia="Times New Roman" w:hAnsi="Times New Roman" w:cs="Times New Roman"/>
                <w:color w:val="2D2D2D"/>
                <w:sz w:val="18"/>
                <w:szCs w:val="18"/>
                <w:lang w:eastAsia="ru-RU"/>
              </w:rPr>
              <w:t> с геном, кодирующим альфа-амилазу из </w:t>
            </w:r>
            <w:r w:rsidRPr="00176A7D">
              <w:rPr>
                <w:rFonts w:ascii="Times New Roman" w:eastAsia="Times New Roman" w:hAnsi="Times New Roman" w:cs="Times New Roman"/>
                <w:i/>
                <w:iCs/>
                <w:color w:val="2D2D2D"/>
                <w:sz w:val="18"/>
                <w:szCs w:val="18"/>
                <w:lang w:eastAsia="ru-RU"/>
              </w:rPr>
              <w:t>B.stearothermophilus Bacillus amyloliquefaciens</w:t>
            </w:r>
            <w:r w:rsidRPr="00176A7D">
              <w:rPr>
                <w:rFonts w:ascii="Times New Roman" w:eastAsia="Times New Roman" w:hAnsi="Times New Roman" w:cs="Times New Roman"/>
                <w:color w:val="2D2D2D"/>
                <w:sz w:val="18"/>
                <w:szCs w:val="18"/>
                <w:lang w:eastAsia="ru-RU"/>
              </w:rPr>
              <w:t> с геном, кодирующим альфа-амилазу из </w:t>
            </w:r>
            <w:r w:rsidRPr="00176A7D">
              <w:rPr>
                <w:rFonts w:ascii="Times New Roman" w:eastAsia="Times New Roman" w:hAnsi="Times New Roman" w:cs="Times New Roman"/>
                <w:i/>
                <w:iCs/>
                <w:color w:val="2D2D2D"/>
                <w:sz w:val="18"/>
                <w:szCs w:val="18"/>
                <w:lang w:eastAsia="ru-RU"/>
              </w:rPr>
              <w:t>Bacillus amyloliquefaciens Bacillus amyloliquefaciens / Bacillus subtilis Pseudomonas fluorescens</w:t>
            </w:r>
            <w:r w:rsidRPr="00176A7D">
              <w:rPr>
                <w:rFonts w:ascii="Times New Roman" w:eastAsia="Times New Roman" w:hAnsi="Times New Roman" w:cs="Times New Roman"/>
                <w:color w:val="2D2D2D"/>
                <w:sz w:val="18"/>
                <w:szCs w:val="18"/>
                <w:lang w:eastAsia="ru-RU"/>
              </w:rPr>
              <w:t> с геном, кодирующим альф</w:t>
            </w:r>
            <w:proofErr w:type="gramStart"/>
            <w:r w:rsidRPr="00176A7D">
              <w:rPr>
                <w:rFonts w:ascii="Times New Roman" w:eastAsia="Times New Roman" w:hAnsi="Times New Roman" w:cs="Times New Roman"/>
                <w:color w:val="2D2D2D"/>
                <w:sz w:val="18"/>
                <w:szCs w:val="18"/>
                <w:lang w:eastAsia="ru-RU"/>
              </w:rPr>
              <w:t>а-</w:t>
            </w:r>
            <w:proofErr w:type="gramEnd"/>
            <w:r w:rsidRPr="00176A7D">
              <w:rPr>
                <w:rFonts w:ascii="Times New Roman" w:eastAsia="Times New Roman" w:hAnsi="Times New Roman" w:cs="Times New Roman"/>
                <w:color w:val="2D2D2D"/>
                <w:sz w:val="18"/>
                <w:szCs w:val="18"/>
                <w:lang w:eastAsia="ru-RU"/>
              </w:rPr>
              <w:br/>
              <w:t>амилазу из </w:t>
            </w:r>
            <w:r w:rsidRPr="00176A7D">
              <w:rPr>
                <w:rFonts w:ascii="Times New Roman" w:eastAsia="Times New Roman" w:hAnsi="Times New Roman" w:cs="Times New Roman"/>
                <w:i/>
                <w:iCs/>
                <w:color w:val="2D2D2D"/>
                <w:sz w:val="18"/>
                <w:szCs w:val="18"/>
                <w:lang w:eastAsia="ru-RU"/>
              </w:rPr>
              <w:t>Thermococcales</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хлебобулочных изделий, напитков, крахмалов</w:t>
            </w: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декстраназа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Chaetomium erraticum</w:t>
            </w:r>
            <w:r w:rsidRPr="00176A7D">
              <w:rPr>
                <w:rFonts w:ascii="Times New Roman" w:eastAsia="Times New Roman" w:hAnsi="Times New Roman" w:cs="Times New Roman"/>
                <w:i/>
                <w:iCs/>
                <w:color w:val="2D2D2D"/>
                <w:sz w:val="18"/>
                <w:szCs w:val="18"/>
                <w:lang w:eastAsia="ru-RU"/>
              </w:rPr>
              <w:br/>
              <w:t>Chaetomium gracile</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Фруктозилтрансераза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Aspergillus japonicus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Гликогеназа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B.stearothermophilus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хлебобулочных изделий</w:t>
            </w: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Амилоглюкозидаза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Aspergillus niger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Aspergillus niger</w:t>
            </w:r>
            <w:r w:rsidRPr="00176A7D">
              <w:rPr>
                <w:rFonts w:ascii="Times New Roman" w:eastAsia="Times New Roman" w:hAnsi="Times New Roman" w:cs="Times New Roman"/>
                <w:color w:val="2D2D2D"/>
                <w:sz w:val="18"/>
                <w:szCs w:val="18"/>
                <w:lang w:eastAsia="ru-RU"/>
              </w:rPr>
              <w:t>, несущий ген, кодирующий амилоглюкозидазу</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хлебобулочных изделий</w:t>
            </w: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Карбогидраза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val="en-US" w:eastAsia="ru-RU"/>
              </w:rPr>
              <w:t>Aspergillus niger, var.</w:t>
            </w:r>
            <w:r w:rsidRPr="00176A7D">
              <w:rPr>
                <w:rFonts w:ascii="Times New Roman" w:eastAsia="Times New Roman" w:hAnsi="Times New Roman" w:cs="Times New Roman"/>
                <w:i/>
                <w:iCs/>
                <w:color w:val="2D2D2D"/>
                <w:sz w:val="18"/>
                <w:szCs w:val="18"/>
                <w:lang w:val="en-US" w:eastAsia="ru-RU"/>
              </w:rPr>
              <w:br/>
              <w:t>Aspergillus awamori, var.</w:t>
            </w:r>
            <w:r w:rsidRPr="00176A7D">
              <w:rPr>
                <w:rFonts w:ascii="Times New Roman" w:eastAsia="Times New Roman" w:hAnsi="Times New Roman" w:cs="Times New Roman"/>
                <w:i/>
                <w:iCs/>
                <w:color w:val="2D2D2D"/>
                <w:sz w:val="18"/>
                <w:szCs w:val="18"/>
                <w:lang w:val="en-US" w:eastAsia="ru-RU"/>
              </w:rPr>
              <w:br/>
              <w:t>Bacillus licheniformis</w:t>
            </w:r>
            <w:r w:rsidRPr="00176A7D">
              <w:rPr>
                <w:rFonts w:ascii="Times New Roman" w:eastAsia="Times New Roman" w:hAnsi="Times New Roman" w:cs="Times New Roman"/>
                <w:i/>
                <w:iCs/>
                <w:color w:val="2D2D2D"/>
                <w:sz w:val="18"/>
                <w:szCs w:val="18"/>
                <w:lang w:val="en-US" w:eastAsia="ru-RU"/>
              </w:rPr>
              <w:br/>
              <w:t>Rhizopus oryzae, var.</w:t>
            </w:r>
            <w:r w:rsidRPr="00176A7D">
              <w:rPr>
                <w:rFonts w:ascii="Times New Roman" w:eastAsia="Times New Roman" w:hAnsi="Times New Roman" w:cs="Times New Roman"/>
                <w:i/>
                <w:iCs/>
                <w:color w:val="2D2D2D"/>
                <w:sz w:val="18"/>
                <w:szCs w:val="18"/>
                <w:lang w:val="en-US" w:eastAsia="ru-RU"/>
              </w:rPr>
              <w:br/>
            </w:r>
            <w:r w:rsidRPr="00176A7D">
              <w:rPr>
                <w:rFonts w:ascii="Times New Roman" w:eastAsia="Times New Roman" w:hAnsi="Times New Roman" w:cs="Times New Roman"/>
                <w:i/>
                <w:iCs/>
                <w:color w:val="2D2D2D"/>
                <w:sz w:val="18"/>
                <w:szCs w:val="18"/>
                <w:lang w:eastAsia="ru-RU"/>
              </w:rPr>
              <w:t>Saccharomyces spp.</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Каталаза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Micrococcus lysodeikticus</w:t>
            </w:r>
            <w:r w:rsidRPr="00176A7D">
              <w:rPr>
                <w:rFonts w:ascii="Times New Roman" w:eastAsia="Times New Roman" w:hAnsi="Times New Roman" w:cs="Times New Roman"/>
                <w:i/>
                <w:iCs/>
                <w:color w:val="2D2D2D"/>
                <w:sz w:val="18"/>
                <w:szCs w:val="18"/>
                <w:lang w:eastAsia="ru-RU"/>
              </w:rPr>
              <w:br/>
              <w:t>Aspergillus niger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Aspergillus niger</w:t>
            </w:r>
            <w:r w:rsidRPr="00176A7D">
              <w:rPr>
                <w:rFonts w:ascii="Times New Roman" w:eastAsia="Times New Roman" w:hAnsi="Times New Roman" w:cs="Times New Roman"/>
                <w:color w:val="2D2D2D"/>
                <w:sz w:val="18"/>
                <w:szCs w:val="18"/>
                <w:lang w:eastAsia="ru-RU"/>
              </w:rPr>
              <w:t> - организм-донор</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сыров</w:t>
            </w: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Целлюлаза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Penicillium funiculosum</w:t>
            </w:r>
            <w:r w:rsidRPr="00176A7D">
              <w:rPr>
                <w:rFonts w:ascii="Times New Roman" w:eastAsia="Times New Roman" w:hAnsi="Times New Roman" w:cs="Times New Roman"/>
                <w:i/>
                <w:iCs/>
                <w:color w:val="2D2D2D"/>
                <w:sz w:val="18"/>
                <w:szCs w:val="18"/>
                <w:lang w:val="en-US" w:eastAsia="ru-RU"/>
              </w:rPr>
              <w:br/>
              <w:t>Trichoderma reesei</w:t>
            </w:r>
            <w:r w:rsidRPr="00176A7D">
              <w:rPr>
                <w:rFonts w:ascii="Times New Roman" w:eastAsia="Times New Roman" w:hAnsi="Times New Roman" w:cs="Times New Roman"/>
                <w:i/>
                <w:iCs/>
                <w:color w:val="2D2D2D"/>
                <w:sz w:val="18"/>
                <w:szCs w:val="18"/>
                <w:lang w:val="en-US" w:eastAsia="ru-RU"/>
              </w:rPr>
              <w:br/>
              <w:t>Trichoderma viride</w:t>
            </w:r>
            <w:r w:rsidRPr="00176A7D">
              <w:rPr>
                <w:rFonts w:ascii="Times New Roman" w:eastAsia="Times New Roman" w:hAnsi="Times New Roman" w:cs="Times New Roman"/>
                <w:i/>
                <w:iCs/>
                <w:color w:val="2D2D2D"/>
                <w:sz w:val="18"/>
                <w:szCs w:val="18"/>
                <w:lang w:val="en-US" w:eastAsia="ru-RU"/>
              </w:rPr>
              <w:br/>
              <w:t>Aspergillus niger</w:t>
            </w:r>
            <w:r w:rsidRPr="00176A7D">
              <w:rPr>
                <w:rFonts w:ascii="Times New Roman" w:eastAsia="Times New Roman" w:hAnsi="Times New Roman" w:cs="Times New Roman"/>
                <w:i/>
                <w:iCs/>
                <w:color w:val="2D2D2D"/>
                <w:sz w:val="18"/>
                <w:szCs w:val="18"/>
                <w:lang w:val="en-US" w:eastAsia="ru-RU"/>
              </w:rPr>
              <w:br/>
              <w:t>Aspergillus aculeatus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Trichoderma reesei-d-</w:t>
            </w:r>
            <w:r w:rsidRPr="00176A7D">
              <w:rPr>
                <w:rFonts w:ascii="Times New Roman" w:eastAsia="Times New Roman" w:hAnsi="Times New Roman" w:cs="Times New Roman"/>
                <w:i/>
                <w:iCs/>
                <w:color w:val="2D2D2D"/>
                <w:sz w:val="18"/>
                <w:szCs w:val="18"/>
                <w:lang w:val="en-US" w:eastAsia="ru-RU"/>
              </w:rPr>
              <w:br/>
              <w:t>Trichoderma reesei</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val="en-US" w:eastAsia="ru-RU"/>
              </w:rPr>
            </w:pP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val="en-US"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Химозин</w:t>
            </w:r>
            <w:proofErr w:type="gramStart"/>
            <w:r w:rsidRPr="00176A7D">
              <w:rPr>
                <w:rFonts w:ascii="Times New Roman" w:eastAsia="Times New Roman" w:hAnsi="Times New Roman" w:cs="Times New Roman"/>
                <w:color w:val="2D2D2D"/>
                <w:sz w:val="18"/>
                <w:szCs w:val="18"/>
                <w:lang w:eastAsia="ru-RU"/>
              </w:rPr>
              <w:t xml:space="preserve"> А</w:t>
            </w:r>
            <w:proofErr w:type="gramEnd"/>
            <w:r w:rsidRPr="00176A7D">
              <w:rPr>
                <w:rFonts w:ascii="Times New Roman" w:eastAsia="Times New Roman" w:hAnsi="Times New Roman" w:cs="Times New Roman"/>
                <w:color w:val="2D2D2D"/>
                <w:sz w:val="18"/>
                <w:szCs w:val="18"/>
                <w:lang w:eastAsia="ru-RU"/>
              </w:rPr>
              <w:t xml:space="preserve"> (реннин) для сыроделия</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E.coli K-12 IA 198</w:t>
            </w:r>
            <w:r w:rsidRPr="00176A7D">
              <w:rPr>
                <w:rFonts w:ascii="Times New Roman" w:eastAsia="Times New Roman" w:hAnsi="Times New Roman" w:cs="Times New Roman"/>
                <w:color w:val="2D2D2D"/>
                <w:sz w:val="18"/>
                <w:szCs w:val="18"/>
                <w:lang w:eastAsia="ru-RU"/>
              </w:rPr>
              <w:t>, содержащая синтезированную химически кодирующую последовательность ДНК, идентичную гену бычьего прохимозина</w:t>
            </w:r>
            <w:proofErr w:type="gramStart"/>
            <w:r w:rsidRPr="00176A7D">
              <w:rPr>
                <w:rFonts w:ascii="Times New Roman" w:eastAsia="Times New Roman" w:hAnsi="Times New Roman" w:cs="Times New Roman"/>
                <w:color w:val="2D2D2D"/>
                <w:sz w:val="18"/>
                <w:szCs w:val="18"/>
                <w:lang w:eastAsia="ru-RU"/>
              </w:rPr>
              <w:t xml:space="preserve"> А</w:t>
            </w:r>
            <w:proofErr w:type="gramEnd"/>
            <w:r w:rsidRPr="00176A7D">
              <w:rPr>
                <w:rFonts w:ascii="Times New Roman" w:eastAsia="Times New Roman" w:hAnsi="Times New Roman" w:cs="Times New Roman"/>
                <w:color w:val="2D2D2D"/>
                <w:sz w:val="18"/>
                <w:szCs w:val="18"/>
                <w:lang w:eastAsia="ru-RU"/>
              </w:rPr>
              <w:t>, встроенную в вектор PPFZ-87A</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сыров</w:t>
            </w: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Химозин</w:t>
            </w:r>
            <w:proofErr w:type="gramStart"/>
            <w:r w:rsidRPr="00176A7D">
              <w:rPr>
                <w:rFonts w:ascii="Times New Roman" w:eastAsia="Times New Roman" w:hAnsi="Times New Roman" w:cs="Times New Roman"/>
                <w:color w:val="2D2D2D"/>
                <w:sz w:val="18"/>
                <w:szCs w:val="18"/>
                <w:lang w:eastAsia="ru-RU"/>
              </w:rPr>
              <w:t xml:space="preserve"> А</w:t>
            </w:r>
            <w:proofErr w:type="gramEnd"/>
            <w:r w:rsidRPr="00176A7D">
              <w:rPr>
                <w:rFonts w:ascii="Times New Roman" w:eastAsia="Times New Roman" w:hAnsi="Times New Roman" w:cs="Times New Roman"/>
                <w:color w:val="2D2D2D"/>
                <w:sz w:val="18"/>
                <w:szCs w:val="18"/>
                <w:lang w:eastAsia="ru-RU"/>
              </w:rPr>
              <w:t xml:space="preserve"> для </w:t>
            </w:r>
            <w:r w:rsidRPr="00176A7D">
              <w:rPr>
                <w:rFonts w:ascii="Times New Roman" w:eastAsia="Times New Roman" w:hAnsi="Times New Roman" w:cs="Times New Roman"/>
                <w:color w:val="2D2D2D"/>
                <w:sz w:val="18"/>
                <w:szCs w:val="18"/>
                <w:lang w:eastAsia="ru-RU"/>
              </w:rPr>
              <w:lastRenderedPageBreak/>
              <w:t>сыроделия</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Aspergillus niger var. awamori</w:t>
            </w:r>
            <w:r w:rsidRPr="00176A7D">
              <w:rPr>
                <w:rFonts w:ascii="Times New Roman" w:eastAsia="Times New Roman" w:hAnsi="Times New Roman" w:cs="Times New Roman"/>
                <w:color w:val="2D2D2D"/>
                <w:sz w:val="18"/>
                <w:szCs w:val="18"/>
                <w:lang w:eastAsia="ru-RU"/>
              </w:rPr>
              <w:t xml:space="preserve">, содерж. </w:t>
            </w:r>
            <w:r w:rsidRPr="00176A7D">
              <w:rPr>
                <w:rFonts w:ascii="Times New Roman" w:eastAsia="Times New Roman" w:hAnsi="Times New Roman" w:cs="Times New Roman"/>
                <w:color w:val="2D2D2D"/>
                <w:sz w:val="18"/>
                <w:szCs w:val="18"/>
                <w:lang w:eastAsia="ru-RU"/>
              </w:rPr>
              <w:lastRenderedPageBreak/>
              <w:t xml:space="preserve">ген </w:t>
            </w:r>
            <w:proofErr w:type="gramStart"/>
            <w:r w:rsidRPr="00176A7D">
              <w:rPr>
                <w:rFonts w:ascii="Times New Roman" w:eastAsia="Times New Roman" w:hAnsi="Times New Roman" w:cs="Times New Roman"/>
                <w:color w:val="2D2D2D"/>
                <w:sz w:val="18"/>
                <w:szCs w:val="18"/>
                <w:lang w:eastAsia="ru-RU"/>
              </w:rPr>
              <w:t>бычьего</w:t>
            </w:r>
            <w:proofErr w:type="gramEnd"/>
            <w:r w:rsidRPr="00176A7D">
              <w:rPr>
                <w:rFonts w:ascii="Times New Roman" w:eastAsia="Times New Roman" w:hAnsi="Times New Roman" w:cs="Times New Roman"/>
                <w:color w:val="2D2D2D"/>
                <w:sz w:val="18"/>
                <w:szCs w:val="18"/>
                <w:lang w:eastAsia="ru-RU"/>
              </w:rPr>
              <w:t xml:space="preserve"> прохимозина (NRRZ3112) Вектор - pgAMpR</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lastRenderedPageBreak/>
              <w:t>сыров</w:t>
            </w: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Химозин</w:t>
            </w:r>
            <w:proofErr w:type="gramStart"/>
            <w:r w:rsidRPr="00176A7D">
              <w:rPr>
                <w:rFonts w:ascii="Times New Roman" w:eastAsia="Times New Roman" w:hAnsi="Times New Roman" w:cs="Times New Roman"/>
                <w:color w:val="2D2D2D"/>
                <w:sz w:val="18"/>
                <w:szCs w:val="18"/>
                <w:lang w:eastAsia="ru-RU"/>
              </w:rPr>
              <w:t xml:space="preserve"> В</w:t>
            </w:r>
            <w:proofErr w:type="gramEnd"/>
            <w:r w:rsidRPr="00176A7D">
              <w:rPr>
                <w:rFonts w:ascii="Times New Roman" w:eastAsia="Times New Roman" w:hAnsi="Times New Roman" w:cs="Times New Roman"/>
                <w:color w:val="2D2D2D"/>
                <w:sz w:val="18"/>
                <w:szCs w:val="18"/>
                <w:lang w:eastAsia="ru-RU"/>
              </w:rPr>
              <w:t xml:space="preserve"> для сыроделия</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Kluyveromyces lactis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proofErr w:type="gramStart"/>
            <w:r w:rsidRPr="00176A7D">
              <w:rPr>
                <w:rFonts w:ascii="Times New Roman" w:eastAsia="Times New Roman" w:hAnsi="Times New Roman" w:cs="Times New Roman"/>
                <w:i/>
                <w:iCs/>
                <w:color w:val="2D2D2D"/>
                <w:sz w:val="18"/>
                <w:szCs w:val="18"/>
                <w:lang w:eastAsia="ru-RU"/>
              </w:rPr>
              <w:t>Kluyveromyces lactis (Dombr.</w:t>
            </w:r>
            <w:proofErr w:type="gramEnd"/>
            <w:r w:rsidRPr="00176A7D">
              <w:rPr>
                <w:rFonts w:ascii="Times New Roman" w:eastAsia="Times New Roman" w:hAnsi="Times New Roman" w:cs="Times New Roman"/>
                <w:i/>
                <w:iCs/>
                <w:color w:val="2D2D2D"/>
                <w:sz w:val="18"/>
                <w:szCs w:val="18"/>
                <w:lang w:eastAsia="ru-RU"/>
              </w:rPr>
              <w:t xml:space="preserve"> </w:t>
            </w:r>
            <w:proofErr w:type="gramStart"/>
            <w:r w:rsidRPr="00176A7D">
              <w:rPr>
                <w:rFonts w:ascii="Times New Roman" w:eastAsia="Times New Roman" w:hAnsi="Times New Roman" w:cs="Times New Roman"/>
                <w:i/>
                <w:iCs/>
                <w:color w:val="2D2D2D"/>
                <w:sz w:val="18"/>
                <w:szCs w:val="18"/>
                <w:lang w:eastAsia="ru-RU"/>
              </w:rPr>
              <w:t>Van del Walt</w:t>
            </w:r>
            <w:r w:rsidRPr="00176A7D">
              <w:rPr>
                <w:rFonts w:ascii="Times New Roman" w:eastAsia="Times New Roman" w:hAnsi="Times New Roman" w:cs="Times New Roman"/>
                <w:color w:val="2D2D2D"/>
                <w:sz w:val="18"/>
                <w:szCs w:val="18"/>
                <w:lang w:eastAsia="ru-RU"/>
              </w:rPr>
              <w:t>) с геном бычьего прохимозина, амплифицированного на плазмиде PUC18</w:t>
            </w:r>
            <w:proofErr w:type="gramEnd"/>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сыров</w:t>
            </w: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Химозин</w:t>
            </w:r>
            <w:proofErr w:type="gramStart"/>
            <w:r w:rsidRPr="00176A7D">
              <w:rPr>
                <w:rFonts w:ascii="Times New Roman" w:eastAsia="Times New Roman" w:hAnsi="Times New Roman" w:cs="Times New Roman"/>
                <w:color w:val="2D2D2D"/>
                <w:sz w:val="18"/>
                <w:szCs w:val="18"/>
                <w:lang w:eastAsia="ru-RU"/>
              </w:rPr>
              <w:t xml:space="preserve"> В</w:t>
            </w:r>
            <w:proofErr w:type="gramEnd"/>
            <w:r w:rsidRPr="00176A7D">
              <w:rPr>
                <w:rFonts w:ascii="Times New Roman" w:eastAsia="Times New Roman" w:hAnsi="Times New Roman" w:cs="Times New Roman"/>
                <w:color w:val="2D2D2D"/>
                <w:sz w:val="18"/>
                <w:szCs w:val="18"/>
                <w:lang w:eastAsia="ru-RU"/>
              </w:rPr>
              <w:t xml:space="preserve"> для сыроделия</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Trichoderma reesei</w:t>
            </w:r>
            <w:r w:rsidRPr="00176A7D">
              <w:rPr>
                <w:rFonts w:ascii="Times New Roman" w:eastAsia="Times New Roman" w:hAnsi="Times New Roman" w:cs="Times New Roman"/>
                <w:color w:val="2D2D2D"/>
                <w:sz w:val="18"/>
                <w:szCs w:val="18"/>
                <w:lang w:eastAsia="ru-RU"/>
              </w:rPr>
              <w:t>, содержащая ген бычьего химозина</w:t>
            </w:r>
            <w:proofErr w:type="gramStart"/>
            <w:r w:rsidRPr="00176A7D">
              <w:rPr>
                <w:rFonts w:ascii="Times New Roman" w:eastAsia="Times New Roman" w:hAnsi="Times New Roman" w:cs="Times New Roman"/>
                <w:color w:val="2D2D2D"/>
                <w:sz w:val="18"/>
                <w:szCs w:val="18"/>
                <w:lang w:eastAsia="ru-RU"/>
              </w:rPr>
              <w:t xml:space="preserve"> В</w:t>
            </w:r>
            <w:proofErr w:type="gramEnd"/>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сыров</w:t>
            </w: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В-глюканаза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Aspergillus niger var.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54"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В-глюканаза</w:t>
            </w:r>
          </w:p>
        </w:tc>
        <w:tc>
          <w:tcPr>
            <w:tcW w:w="3142"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Trichoderma harzianum</w:t>
            </w:r>
          </w:p>
        </w:tc>
        <w:tc>
          <w:tcPr>
            <w:tcW w:w="3696"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2772"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54"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142"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Trichoderma reesei или</w:t>
            </w:r>
            <w:r w:rsidRPr="00176A7D">
              <w:rPr>
                <w:rFonts w:ascii="Times New Roman" w:eastAsia="Times New Roman" w:hAnsi="Times New Roman" w:cs="Times New Roman"/>
                <w:color w:val="2D2D2D"/>
                <w:sz w:val="18"/>
                <w:szCs w:val="18"/>
                <w:lang w:eastAsia="ru-RU"/>
              </w:rPr>
              <w:t> longibrachiatum</w:t>
            </w:r>
          </w:p>
        </w:tc>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Организм-донор</w:t>
            </w:r>
          </w:p>
        </w:tc>
        <w:tc>
          <w:tcPr>
            <w:tcW w:w="2772"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54"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142"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Talaromyces emersonii</w:t>
            </w:r>
            <w:r w:rsidRPr="00176A7D">
              <w:rPr>
                <w:rFonts w:ascii="Times New Roman" w:eastAsia="Times New Roman" w:hAnsi="Times New Roman" w:cs="Times New Roman"/>
                <w:i/>
                <w:iCs/>
                <w:color w:val="2D2D2D"/>
                <w:sz w:val="18"/>
                <w:szCs w:val="18"/>
                <w:lang w:val="en-US" w:eastAsia="ru-RU"/>
              </w:rPr>
              <w:br/>
              <w:t xml:space="preserve">B.subtilis </w:t>
            </w:r>
            <w:r w:rsidRPr="00176A7D">
              <w:rPr>
                <w:rFonts w:ascii="Times New Roman" w:eastAsia="Times New Roman" w:hAnsi="Times New Roman" w:cs="Times New Roman"/>
                <w:i/>
                <w:iCs/>
                <w:color w:val="2D2D2D"/>
                <w:sz w:val="18"/>
                <w:szCs w:val="18"/>
                <w:lang w:eastAsia="ru-RU"/>
              </w:rPr>
              <w:t>или</w:t>
            </w:r>
          </w:p>
        </w:tc>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Trichoderma sp.</w:t>
            </w:r>
          </w:p>
        </w:tc>
        <w:tc>
          <w:tcPr>
            <w:tcW w:w="2772"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54"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142"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amyloliquefaciences</w:t>
            </w:r>
          </w:p>
        </w:tc>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Bacillus sp.</w:t>
            </w:r>
          </w:p>
        </w:tc>
        <w:tc>
          <w:tcPr>
            <w:tcW w:w="2772"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54"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142"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Aspergillus aculeatus Disporotrichum dimorimorphosporum</w:t>
            </w:r>
          </w:p>
        </w:tc>
        <w:tc>
          <w:tcPr>
            <w:tcW w:w="3696"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B.amyloliquefaciencis d-</w:t>
            </w:r>
            <w:r w:rsidRPr="00176A7D">
              <w:rPr>
                <w:rFonts w:ascii="Times New Roman" w:eastAsia="Times New Roman" w:hAnsi="Times New Roman" w:cs="Times New Roman"/>
                <w:i/>
                <w:iCs/>
                <w:color w:val="2D2D2D"/>
                <w:sz w:val="18"/>
                <w:szCs w:val="18"/>
                <w:lang w:val="en-US" w:eastAsia="ru-RU"/>
              </w:rPr>
              <w:br/>
              <w:t>B.amyloliquefaciencis</w:t>
            </w:r>
          </w:p>
        </w:tc>
        <w:tc>
          <w:tcPr>
            <w:tcW w:w="2772"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val="en-US" w:eastAsia="ru-RU"/>
              </w:rPr>
            </w:pP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val="en-US"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Ксилозоизомераза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B.coagulans,</w:t>
            </w:r>
            <w:r w:rsidRPr="00176A7D">
              <w:rPr>
                <w:rFonts w:ascii="Times New Roman" w:eastAsia="Times New Roman" w:hAnsi="Times New Roman" w:cs="Times New Roman"/>
                <w:i/>
                <w:iCs/>
                <w:color w:val="2D2D2D"/>
                <w:sz w:val="18"/>
                <w:szCs w:val="18"/>
                <w:lang w:val="en-US" w:eastAsia="ru-RU"/>
              </w:rPr>
              <w:br/>
              <w:t>Streptomyces olivaceous,</w:t>
            </w:r>
            <w:r w:rsidRPr="00176A7D">
              <w:rPr>
                <w:rFonts w:ascii="Times New Roman" w:eastAsia="Times New Roman" w:hAnsi="Times New Roman" w:cs="Times New Roman"/>
                <w:i/>
                <w:iCs/>
                <w:color w:val="2D2D2D"/>
                <w:sz w:val="18"/>
                <w:szCs w:val="18"/>
                <w:lang w:val="en-US" w:eastAsia="ru-RU"/>
              </w:rPr>
              <w:br/>
              <w:t>Streptomyces rubiginosus,</w:t>
            </w:r>
            <w:r w:rsidRPr="00176A7D">
              <w:rPr>
                <w:rFonts w:ascii="Times New Roman" w:eastAsia="Times New Roman" w:hAnsi="Times New Roman" w:cs="Times New Roman"/>
                <w:i/>
                <w:iCs/>
                <w:color w:val="2D2D2D"/>
                <w:sz w:val="18"/>
                <w:szCs w:val="18"/>
                <w:lang w:val="en-US" w:eastAsia="ru-RU"/>
              </w:rPr>
              <w:br/>
              <w:t>Streptomyces violaceoniger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val="en-US" w:eastAsia="ru-RU"/>
              </w:rPr>
            </w:pP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val="en-US" w:eastAsia="ru-RU"/>
              </w:rPr>
            </w:pP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val="en-US"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Глюкооксидазы и каталазы</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Aspergillus niger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Aspergillus niger d-</w:t>
            </w:r>
            <w:r w:rsidRPr="00176A7D">
              <w:rPr>
                <w:rFonts w:ascii="Times New Roman" w:eastAsia="Times New Roman" w:hAnsi="Times New Roman" w:cs="Times New Roman"/>
                <w:i/>
                <w:iCs/>
                <w:color w:val="2D2D2D"/>
                <w:sz w:val="18"/>
                <w:szCs w:val="18"/>
                <w:lang w:val="en-US" w:eastAsia="ru-RU"/>
              </w:rPr>
              <w:br/>
              <w:t>Aspergillus niger</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val="en-US" w:eastAsia="ru-RU"/>
              </w:rPr>
            </w:pP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val="en-US"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Гемицелюлаза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Aspergillus niger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Липаза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Aspergillus oryzae</w:t>
            </w:r>
            <w:r w:rsidRPr="00176A7D">
              <w:rPr>
                <w:rFonts w:ascii="Times New Roman" w:eastAsia="Times New Roman" w:hAnsi="Times New Roman" w:cs="Times New Roman"/>
                <w:i/>
                <w:iCs/>
                <w:color w:val="2D2D2D"/>
                <w:sz w:val="18"/>
                <w:szCs w:val="18"/>
                <w:lang w:eastAsia="ru-RU"/>
              </w:rPr>
              <w:br/>
              <w:t>Rhizopus oryzae</w:t>
            </w:r>
            <w:r w:rsidRPr="00176A7D">
              <w:rPr>
                <w:rFonts w:ascii="Times New Roman" w:eastAsia="Times New Roman" w:hAnsi="Times New Roman" w:cs="Times New Roman"/>
                <w:i/>
                <w:iCs/>
                <w:color w:val="2D2D2D"/>
                <w:sz w:val="18"/>
                <w:szCs w:val="18"/>
                <w:lang w:eastAsia="ru-RU"/>
              </w:rPr>
              <w:br/>
              <w:t>Rhizopus niveus</w:t>
            </w:r>
            <w:r w:rsidRPr="00176A7D">
              <w:rPr>
                <w:rFonts w:ascii="Times New Roman" w:eastAsia="Times New Roman" w:hAnsi="Times New Roman" w:cs="Times New Roman"/>
                <w:i/>
                <w:iCs/>
                <w:color w:val="2D2D2D"/>
                <w:sz w:val="18"/>
                <w:szCs w:val="18"/>
                <w:lang w:eastAsia="ru-RU"/>
              </w:rPr>
              <w:br/>
              <w:t>Penicillium roquefortii</w:t>
            </w:r>
            <w:r w:rsidRPr="00176A7D">
              <w:rPr>
                <w:rFonts w:ascii="Times New Roman" w:eastAsia="Times New Roman" w:hAnsi="Times New Roman" w:cs="Times New Roman"/>
                <w:i/>
                <w:iCs/>
                <w:color w:val="2D2D2D"/>
                <w:sz w:val="18"/>
                <w:szCs w:val="18"/>
                <w:lang w:eastAsia="ru-RU"/>
              </w:rPr>
              <w:br/>
              <w:t>Penicillium camembertii</w:t>
            </w:r>
            <w:r w:rsidRPr="00176A7D">
              <w:rPr>
                <w:rFonts w:ascii="Times New Roman" w:eastAsia="Times New Roman" w:hAnsi="Times New Roman" w:cs="Times New Roman"/>
                <w:i/>
                <w:iCs/>
                <w:color w:val="2D2D2D"/>
                <w:sz w:val="18"/>
                <w:szCs w:val="18"/>
                <w:lang w:eastAsia="ru-RU"/>
              </w:rPr>
              <w:br/>
              <w:t>Mucor javanicus</w:t>
            </w:r>
            <w:r w:rsidRPr="00176A7D">
              <w:rPr>
                <w:rFonts w:ascii="Times New Roman" w:eastAsia="Times New Roman" w:hAnsi="Times New Roman" w:cs="Times New Roman"/>
                <w:i/>
                <w:iCs/>
                <w:color w:val="2D2D2D"/>
                <w:sz w:val="18"/>
                <w:szCs w:val="18"/>
                <w:lang w:eastAsia="ru-RU"/>
              </w:rPr>
              <w:br/>
              <w:t>Rhizomucor miehei</w:t>
            </w:r>
            <w:r w:rsidRPr="00176A7D">
              <w:rPr>
                <w:rFonts w:ascii="Times New Roman" w:eastAsia="Times New Roman" w:hAnsi="Times New Roman" w:cs="Times New Roman"/>
                <w:i/>
                <w:iCs/>
                <w:color w:val="2D2D2D"/>
                <w:sz w:val="18"/>
                <w:szCs w:val="18"/>
                <w:lang w:eastAsia="ru-RU"/>
              </w:rPr>
              <w:br/>
              <w:t>Fusarium oxysporum</w:t>
            </w:r>
            <w:r w:rsidRPr="00176A7D">
              <w:rPr>
                <w:rFonts w:ascii="Times New Roman" w:eastAsia="Times New Roman" w:hAnsi="Times New Roman" w:cs="Times New Roman"/>
                <w:i/>
                <w:iCs/>
                <w:color w:val="2D2D2D"/>
                <w:sz w:val="18"/>
                <w:szCs w:val="18"/>
                <w:lang w:eastAsia="ru-RU"/>
              </w:rPr>
              <w:br/>
              <w:t>Termomyces lanuginosus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color w:val="2D2D2D"/>
                <w:sz w:val="18"/>
                <w:szCs w:val="18"/>
                <w:lang w:eastAsia="ru-RU"/>
              </w:rPr>
              <w:t>Организм</w:t>
            </w:r>
            <w:r w:rsidRPr="00176A7D">
              <w:rPr>
                <w:rFonts w:ascii="Times New Roman" w:eastAsia="Times New Roman" w:hAnsi="Times New Roman" w:cs="Times New Roman"/>
                <w:color w:val="2D2D2D"/>
                <w:sz w:val="18"/>
                <w:szCs w:val="18"/>
                <w:lang w:val="en-US" w:eastAsia="ru-RU"/>
              </w:rPr>
              <w:t>-</w:t>
            </w:r>
            <w:r w:rsidRPr="00176A7D">
              <w:rPr>
                <w:rFonts w:ascii="Times New Roman" w:eastAsia="Times New Roman" w:hAnsi="Times New Roman" w:cs="Times New Roman"/>
                <w:color w:val="2D2D2D"/>
                <w:sz w:val="18"/>
                <w:szCs w:val="18"/>
                <w:lang w:eastAsia="ru-RU"/>
              </w:rPr>
              <w:t>донор</w:t>
            </w:r>
            <w:r w:rsidRPr="00176A7D">
              <w:rPr>
                <w:rFonts w:ascii="Times New Roman" w:eastAsia="Times New Roman" w:hAnsi="Times New Roman" w:cs="Times New Roman"/>
                <w:color w:val="2D2D2D"/>
                <w:sz w:val="18"/>
                <w:szCs w:val="18"/>
                <w:lang w:val="en-US" w:eastAsia="ru-RU"/>
              </w:rPr>
              <w:t> </w:t>
            </w:r>
            <w:r w:rsidRPr="00176A7D">
              <w:rPr>
                <w:rFonts w:ascii="Times New Roman" w:eastAsia="Times New Roman" w:hAnsi="Times New Roman" w:cs="Times New Roman"/>
                <w:i/>
                <w:iCs/>
                <w:color w:val="2D2D2D"/>
                <w:sz w:val="18"/>
                <w:szCs w:val="18"/>
                <w:lang w:val="en-US" w:eastAsia="ru-RU"/>
              </w:rPr>
              <w:t xml:space="preserve">Candida antarctica Rhizomucor spp. </w:t>
            </w:r>
            <w:r w:rsidRPr="00176A7D">
              <w:rPr>
                <w:rFonts w:ascii="Times New Roman" w:eastAsia="Times New Roman" w:hAnsi="Times New Roman" w:cs="Times New Roman"/>
                <w:i/>
                <w:iCs/>
                <w:color w:val="2D2D2D"/>
                <w:sz w:val="18"/>
                <w:szCs w:val="18"/>
                <w:lang w:eastAsia="ru-RU"/>
              </w:rPr>
              <w:t>и</w:t>
            </w:r>
            <w:r w:rsidRPr="00176A7D">
              <w:rPr>
                <w:rFonts w:ascii="Times New Roman" w:eastAsia="Times New Roman" w:hAnsi="Times New Roman" w:cs="Times New Roman"/>
                <w:i/>
                <w:iCs/>
                <w:color w:val="2D2D2D"/>
                <w:sz w:val="18"/>
                <w:szCs w:val="18"/>
                <w:lang w:val="en-US" w:eastAsia="ru-RU"/>
              </w:rPr>
              <w:t xml:space="preserve"> Thermomyces spp. Aspergillus niger</w:t>
            </w:r>
            <w:r w:rsidRPr="00176A7D">
              <w:rPr>
                <w:rFonts w:ascii="Times New Roman" w:eastAsia="Times New Roman" w:hAnsi="Times New Roman" w:cs="Times New Roman"/>
                <w:color w:val="2D2D2D"/>
                <w:sz w:val="18"/>
                <w:szCs w:val="18"/>
                <w:lang w:val="en-US" w:eastAsia="ru-RU"/>
              </w:rPr>
              <w:t> </w:t>
            </w:r>
            <w:r w:rsidRPr="00176A7D">
              <w:rPr>
                <w:rFonts w:ascii="Times New Roman" w:eastAsia="Times New Roman" w:hAnsi="Times New Roman" w:cs="Times New Roman"/>
                <w:color w:val="2D2D2D"/>
                <w:sz w:val="18"/>
                <w:szCs w:val="18"/>
                <w:lang w:eastAsia="ru-RU"/>
              </w:rPr>
              <w:t>с</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геном</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липазы</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из</w:t>
            </w:r>
            <w:r w:rsidRPr="00176A7D">
              <w:rPr>
                <w:rFonts w:ascii="Times New Roman" w:eastAsia="Times New Roman" w:hAnsi="Times New Roman" w:cs="Times New Roman"/>
                <w:color w:val="2D2D2D"/>
                <w:sz w:val="18"/>
                <w:szCs w:val="18"/>
                <w:lang w:val="en-US" w:eastAsia="ru-RU"/>
              </w:rPr>
              <w:t> </w:t>
            </w:r>
            <w:r w:rsidRPr="00176A7D">
              <w:rPr>
                <w:rFonts w:ascii="Times New Roman" w:eastAsia="Times New Roman" w:hAnsi="Times New Roman" w:cs="Times New Roman"/>
                <w:i/>
                <w:iCs/>
                <w:color w:val="2D2D2D"/>
                <w:sz w:val="18"/>
                <w:szCs w:val="18"/>
                <w:lang w:val="en-US" w:eastAsia="ru-RU"/>
              </w:rPr>
              <w:t>Candida antarctica Aspergillus oryzae</w:t>
            </w:r>
            <w:r w:rsidRPr="00176A7D">
              <w:rPr>
                <w:rFonts w:ascii="Times New Roman" w:eastAsia="Times New Roman" w:hAnsi="Times New Roman" w:cs="Times New Roman"/>
                <w:color w:val="2D2D2D"/>
                <w:sz w:val="18"/>
                <w:szCs w:val="18"/>
                <w:lang w:val="en-US" w:eastAsia="ru-RU"/>
              </w:rPr>
              <w:t> </w:t>
            </w:r>
            <w:r w:rsidRPr="00176A7D">
              <w:rPr>
                <w:rFonts w:ascii="Times New Roman" w:eastAsia="Times New Roman" w:hAnsi="Times New Roman" w:cs="Times New Roman"/>
                <w:color w:val="2D2D2D"/>
                <w:sz w:val="18"/>
                <w:szCs w:val="18"/>
                <w:lang w:eastAsia="ru-RU"/>
              </w:rPr>
              <w:t>с</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геном</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липазы</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из</w:t>
            </w:r>
            <w:r w:rsidRPr="00176A7D">
              <w:rPr>
                <w:rFonts w:ascii="Times New Roman" w:eastAsia="Times New Roman" w:hAnsi="Times New Roman" w:cs="Times New Roman"/>
                <w:color w:val="2D2D2D"/>
                <w:sz w:val="18"/>
                <w:szCs w:val="18"/>
                <w:lang w:val="en-US" w:eastAsia="ru-RU"/>
              </w:rPr>
              <w:t> </w:t>
            </w:r>
            <w:r w:rsidRPr="00176A7D">
              <w:rPr>
                <w:rFonts w:ascii="Times New Roman" w:eastAsia="Times New Roman" w:hAnsi="Times New Roman" w:cs="Times New Roman"/>
                <w:i/>
                <w:iCs/>
                <w:color w:val="2D2D2D"/>
                <w:sz w:val="18"/>
                <w:szCs w:val="18"/>
                <w:lang w:val="en-US" w:eastAsia="ru-RU"/>
              </w:rPr>
              <w:t>Rhizomucor miehei Aspergillus oryzae</w:t>
            </w:r>
            <w:r w:rsidRPr="00176A7D">
              <w:rPr>
                <w:rFonts w:ascii="Times New Roman" w:eastAsia="Times New Roman" w:hAnsi="Times New Roman" w:cs="Times New Roman"/>
                <w:color w:val="2D2D2D"/>
                <w:sz w:val="18"/>
                <w:szCs w:val="18"/>
                <w:lang w:val="en-US" w:eastAsia="ru-RU"/>
              </w:rPr>
              <w:t> </w:t>
            </w:r>
            <w:r w:rsidRPr="00176A7D">
              <w:rPr>
                <w:rFonts w:ascii="Times New Roman" w:eastAsia="Times New Roman" w:hAnsi="Times New Roman" w:cs="Times New Roman"/>
                <w:color w:val="2D2D2D"/>
                <w:sz w:val="18"/>
                <w:szCs w:val="18"/>
                <w:lang w:eastAsia="ru-RU"/>
              </w:rPr>
              <w:t>с</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геном</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липазы</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из</w:t>
            </w:r>
            <w:r w:rsidRPr="00176A7D">
              <w:rPr>
                <w:rFonts w:ascii="Times New Roman" w:eastAsia="Times New Roman" w:hAnsi="Times New Roman" w:cs="Times New Roman"/>
                <w:color w:val="2D2D2D"/>
                <w:sz w:val="18"/>
                <w:szCs w:val="18"/>
                <w:lang w:val="en-US" w:eastAsia="ru-RU"/>
              </w:rPr>
              <w:t> </w:t>
            </w:r>
            <w:r w:rsidRPr="00176A7D">
              <w:rPr>
                <w:rFonts w:ascii="Times New Roman" w:eastAsia="Times New Roman" w:hAnsi="Times New Roman" w:cs="Times New Roman"/>
                <w:i/>
                <w:iCs/>
                <w:color w:val="2D2D2D"/>
                <w:sz w:val="18"/>
                <w:szCs w:val="18"/>
                <w:lang w:val="en-US" w:eastAsia="ru-RU"/>
              </w:rPr>
              <w:t>Fusarium oxysporum Aspergillus oryzae</w:t>
            </w:r>
            <w:r w:rsidRPr="00176A7D">
              <w:rPr>
                <w:rFonts w:ascii="Times New Roman" w:eastAsia="Times New Roman" w:hAnsi="Times New Roman" w:cs="Times New Roman"/>
                <w:color w:val="2D2D2D"/>
                <w:sz w:val="18"/>
                <w:szCs w:val="18"/>
                <w:lang w:val="en-US" w:eastAsia="ru-RU"/>
              </w:rPr>
              <w:t> </w:t>
            </w:r>
            <w:r w:rsidRPr="00176A7D">
              <w:rPr>
                <w:rFonts w:ascii="Times New Roman" w:eastAsia="Times New Roman" w:hAnsi="Times New Roman" w:cs="Times New Roman"/>
                <w:color w:val="2D2D2D"/>
                <w:sz w:val="18"/>
                <w:szCs w:val="18"/>
                <w:lang w:eastAsia="ru-RU"/>
              </w:rPr>
              <w:t>с</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геном</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кодирующим</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липазу</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из</w:t>
            </w:r>
            <w:r w:rsidRPr="00176A7D">
              <w:rPr>
                <w:rFonts w:ascii="Times New Roman" w:eastAsia="Times New Roman" w:hAnsi="Times New Roman" w:cs="Times New Roman"/>
                <w:color w:val="2D2D2D"/>
                <w:sz w:val="18"/>
                <w:szCs w:val="18"/>
                <w:lang w:val="en-US" w:eastAsia="ru-RU"/>
              </w:rPr>
              <w:t> </w:t>
            </w:r>
            <w:r w:rsidRPr="00176A7D">
              <w:rPr>
                <w:rFonts w:ascii="Times New Roman" w:eastAsia="Times New Roman" w:hAnsi="Times New Roman" w:cs="Times New Roman"/>
                <w:i/>
                <w:iCs/>
                <w:color w:val="2D2D2D"/>
                <w:sz w:val="18"/>
                <w:szCs w:val="18"/>
                <w:lang w:val="en-US" w:eastAsia="ru-RU"/>
              </w:rPr>
              <w:t>Termomyces lanuginosus</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масложировой продукции, триглециридов алкогольной продукции, хлебобулочных изделий</w:t>
            </w: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Смесь карбоамингидраз и протеаз</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B.subtilis var.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Пектиназа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Aspergillus niger</w:t>
            </w:r>
            <w:r w:rsidRPr="00176A7D">
              <w:rPr>
                <w:rFonts w:ascii="Times New Roman" w:eastAsia="Times New Roman" w:hAnsi="Times New Roman" w:cs="Times New Roman"/>
                <w:i/>
                <w:iCs/>
                <w:color w:val="2D2D2D"/>
                <w:sz w:val="18"/>
                <w:szCs w:val="18"/>
                <w:lang w:val="en-US" w:eastAsia="ru-RU"/>
              </w:rPr>
              <w:br/>
              <w:t>Rhizopus oryzae</w:t>
            </w:r>
            <w:r w:rsidRPr="00176A7D">
              <w:rPr>
                <w:rFonts w:ascii="Times New Roman" w:eastAsia="Times New Roman" w:hAnsi="Times New Roman" w:cs="Times New Roman"/>
                <w:i/>
                <w:iCs/>
                <w:color w:val="2D2D2D"/>
                <w:sz w:val="18"/>
                <w:szCs w:val="18"/>
                <w:lang w:val="en-US" w:eastAsia="ru-RU"/>
              </w:rPr>
              <w:br/>
              <w:t>Aspergillus aculeatus</w:t>
            </w:r>
            <w:r w:rsidRPr="00176A7D">
              <w:rPr>
                <w:rFonts w:ascii="Times New Roman" w:eastAsia="Times New Roman" w:hAnsi="Times New Roman" w:cs="Times New Roman"/>
                <w:i/>
                <w:iCs/>
                <w:color w:val="2D2D2D"/>
                <w:sz w:val="18"/>
                <w:szCs w:val="18"/>
                <w:lang w:val="en-US" w:eastAsia="ru-RU"/>
              </w:rPr>
              <w:br/>
              <w:t>Aspergillus oryzae</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Aspergillus oryzae d-</w:t>
            </w:r>
            <w:r w:rsidRPr="00176A7D">
              <w:rPr>
                <w:rFonts w:ascii="Times New Roman" w:eastAsia="Times New Roman" w:hAnsi="Times New Roman" w:cs="Times New Roman"/>
                <w:i/>
                <w:iCs/>
                <w:color w:val="2D2D2D"/>
                <w:sz w:val="18"/>
                <w:szCs w:val="18"/>
                <w:lang w:val="en-US" w:eastAsia="ru-RU"/>
              </w:rPr>
              <w:br/>
              <w:t>Aspergillus aculeatus</w:t>
            </w:r>
            <w:r w:rsidRPr="00176A7D">
              <w:rPr>
                <w:rFonts w:ascii="Times New Roman" w:eastAsia="Times New Roman" w:hAnsi="Times New Roman" w:cs="Times New Roman"/>
                <w:i/>
                <w:iCs/>
                <w:color w:val="2D2D2D"/>
                <w:sz w:val="18"/>
                <w:szCs w:val="18"/>
                <w:lang w:val="en-US" w:eastAsia="ru-RU"/>
              </w:rPr>
              <w:br/>
              <w:t>Aspergillus niger d-</w:t>
            </w:r>
            <w:r w:rsidRPr="00176A7D">
              <w:rPr>
                <w:rFonts w:ascii="Times New Roman" w:eastAsia="Times New Roman" w:hAnsi="Times New Roman" w:cs="Times New Roman"/>
                <w:i/>
                <w:iCs/>
                <w:color w:val="2D2D2D"/>
                <w:sz w:val="18"/>
                <w:szCs w:val="18"/>
                <w:lang w:val="en-US" w:eastAsia="ru-RU"/>
              </w:rPr>
              <w:br/>
              <w:t>Aspergillus niger</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val="en-US" w:eastAsia="ru-RU"/>
              </w:rPr>
            </w:pP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val="en-US"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Протеаза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Aspergillus niger</w:t>
            </w:r>
            <w:r w:rsidRPr="00176A7D">
              <w:rPr>
                <w:rFonts w:ascii="Times New Roman" w:eastAsia="Times New Roman" w:hAnsi="Times New Roman" w:cs="Times New Roman"/>
                <w:i/>
                <w:iCs/>
                <w:color w:val="2D2D2D"/>
                <w:sz w:val="18"/>
                <w:szCs w:val="18"/>
                <w:lang w:val="en-US" w:eastAsia="ru-RU"/>
              </w:rPr>
              <w:br/>
              <w:t>Aspergillus oryzae.</w:t>
            </w:r>
            <w:r w:rsidRPr="00176A7D">
              <w:rPr>
                <w:rFonts w:ascii="Times New Roman" w:eastAsia="Times New Roman" w:hAnsi="Times New Roman" w:cs="Times New Roman"/>
                <w:i/>
                <w:iCs/>
                <w:color w:val="2D2D2D"/>
                <w:sz w:val="18"/>
                <w:szCs w:val="18"/>
                <w:lang w:val="en-US" w:eastAsia="ru-RU"/>
              </w:rPr>
              <w:br/>
              <w:t>Aspergillus melleus</w:t>
            </w:r>
            <w:r w:rsidRPr="00176A7D">
              <w:rPr>
                <w:rFonts w:ascii="Times New Roman" w:eastAsia="Times New Roman" w:hAnsi="Times New Roman" w:cs="Times New Roman"/>
                <w:i/>
                <w:iCs/>
                <w:color w:val="2D2D2D"/>
                <w:sz w:val="18"/>
                <w:szCs w:val="18"/>
                <w:lang w:val="en-US" w:eastAsia="ru-RU"/>
              </w:rPr>
              <w:br/>
              <w:t>Streptomyces fradias</w:t>
            </w:r>
            <w:r w:rsidRPr="00176A7D">
              <w:rPr>
                <w:rFonts w:ascii="Times New Roman" w:eastAsia="Times New Roman" w:hAnsi="Times New Roman" w:cs="Times New Roman"/>
                <w:i/>
                <w:iCs/>
                <w:color w:val="2D2D2D"/>
                <w:sz w:val="18"/>
                <w:szCs w:val="18"/>
                <w:lang w:val="en-US" w:eastAsia="ru-RU"/>
              </w:rPr>
              <w:br/>
              <w:t>Bacillus licheniformis.</w:t>
            </w:r>
            <w:r w:rsidRPr="00176A7D">
              <w:rPr>
                <w:rFonts w:ascii="Times New Roman" w:eastAsia="Times New Roman" w:hAnsi="Times New Roman" w:cs="Times New Roman"/>
                <w:i/>
                <w:iCs/>
                <w:color w:val="2D2D2D"/>
                <w:sz w:val="18"/>
                <w:szCs w:val="18"/>
                <w:lang w:val="en-US" w:eastAsia="ru-RU"/>
              </w:rPr>
              <w:br/>
              <w:t>B.amyloliquefaciens</w:t>
            </w:r>
            <w:r w:rsidRPr="00176A7D">
              <w:rPr>
                <w:rFonts w:ascii="Times New Roman" w:eastAsia="Times New Roman" w:hAnsi="Times New Roman" w:cs="Times New Roman"/>
                <w:i/>
                <w:iCs/>
                <w:color w:val="2D2D2D"/>
                <w:sz w:val="18"/>
                <w:szCs w:val="18"/>
                <w:lang w:val="en-US" w:eastAsia="ru-RU"/>
              </w:rPr>
              <w:br/>
              <w:t>Bacillus subtilis</w:t>
            </w:r>
            <w:r w:rsidRPr="00176A7D">
              <w:rPr>
                <w:rFonts w:ascii="Times New Roman" w:eastAsia="Times New Roman" w:hAnsi="Times New Roman" w:cs="Times New Roman"/>
                <w:i/>
                <w:iCs/>
                <w:color w:val="2D2D2D"/>
                <w:sz w:val="18"/>
                <w:szCs w:val="18"/>
                <w:lang w:val="en-US" w:eastAsia="ru-RU"/>
              </w:rPr>
              <w:br/>
              <w:t>Bacillus thermoprotyolyticus</w:t>
            </w:r>
            <w:r w:rsidRPr="00176A7D">
              <w:rPr>
                <w:rFonts w:ascii="Times New Roman" w:eastAsia="Times New Roman" w:hAnsi="Times New Roman" w:cs="Times New Roman"/>
                <w:i/>
                <w:iCs/>
                <w:color w:val="2D2D2D"/>
                <w:sz w:val="18"/>
                <w:szCs w:val="18"/>
                <w:lang w:val="en-US" w:eastAsia="ru-RU"/>
              </w:rPr>
              <w:br/>
              <w:t>Bacillus stearothermophilus</w:t>
            </w:r>
            <w:r w:rsidRPr="00176A7D">
              <w:rPr>
                <w:rFonts w:ascii="Times New Roman" w:eastAsia="Times New Roman" w:hAnsi="Times New Roman" w:cs="Times New Roman"/>
                <w:i/>
                <w:iCs/>
                <w:color w:val="2D2D2D"/>
                <w:sz w:val="18"/>
                <w:szCs w:val="18"/>
                <w:lang w:val="en-US" w:eastAsia="ru-RU"/>
              </w:rPr>
              <w:br/>
              <w:t>Rhizopus niveus</w:t>
            </w:r>
            <w:r w:rsidRPr="00176A7D">
              <w:rPr>
                <w:rFonts w:ascii="Times New Roman" w:eastAsia="Times New Roman" w:hAnsi="Times New Roman" w:cs="Times New Roman"/>
                <w:i/>
                <w:iCs/>
                <w:color w:val="2D2D2D"/>
                <w:sz w:val="18"/>
                <w:szCs w:val="18"/>
                <w:lang w:val="en-US" w:eastAsia="ru-RU"/>
              </w:rPr>
              <w:br/>
              <w:t>Rhizopus oryzae</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color w:val="2D2D2D"/>
                <w:sz w:val="18"/>
                <w:szCs w:val="18"/>
                <w:lang w:eastAsia="ru-RU"/>
              </w:rPr>
              <w:t>Организм</w:t>
            </w:r>
            <w:r w:rsidRPr="00176A7D">
              <w:rPr>
                <w:rFonts w:ascii="Times New Roman" w:eastAsia="Times New Roman" w:hAnsi="Times New Roman" w:cs="Times New Roman"/>
                <w:color w:val="2D2D2D"/>
                <w:sz w:val="18"/>
                <w:szCs w:val="18"/>
                <w:lang w:val="en-US" w:eastAsia="ru-RU"/>
              </w:rPr>
              <w:t>-</w:t>
            </w:r>
            <w:r w:rsidRPr="00176A7D">
              <w:rPr>
                <w:rFonts w:ascii="Times New Roman" w:eastAsia="Times New Roman" w:hAnsi="Times New Roman" w:cs="Times New Roman"/>
                <w:color w:val="2D2D2D"/>
                <w:sz w:val="18"/>
                <w:szCs w:val="18"/>
                <w:lang w:eastAsia="ru-RU"/>
              </w:rPr>
              <w:t>донор</w:t>
            </w:r>
            <w:r w:rsidRPr="00176A7D">
              <w:rPr>
                <w:rFonts w:ascii="Times New Roman" w:eastAsia="Times New Roman" w:hAnsi="Times New Roman" w:cs="Times New Roman"/>
                <w:color w:val="2D2D2D"/>
                <w:sz w:val="18"/>
                <w:szCs w:val="18"/>
                <w:lang w:val="en-US" w:eastAsia="ru-RU"/>
              </w:rPr>
              <w:t> </w:t>
            </w:r>
            <w:r w:rsidRPr="00176A7D">
              <w:rPr>
                <w:rFonts w:ascii="Times New Roman" w:eastAsia="Times New Roman" w:hAnsi="Times New Roman" w:cs="Times New Roman"/>
                <w:i/>
                <w:iCs/>
                <w:color w:val="2D2D2D"/>
                <w:sz w:val="18"/>
                <w:szCs w:val="18"/>
                <w:lang w:val="en-US" w:eastAsia="ru-RU"/>
              </w:rPr>
              <w:t>Rhizomucor</w:t>
            </w:r>
            <w:r w:rsidRPr="00176A7D">
              <w:rPr>
                <w:rFonts w:ascii="Times New Roman" w:eastAsia="Times New Roman" w:hAnsi="Times New Roman" w:cs="Times New Roman"/>
                <w:i/>
                <w:iCs/>
                <w:color w:val="2D2D2D"/>
                <w:sz w:val="18"/>
                <w:szCs w:val="18"/>
                <w:lang w:val="en-US" w:eastAsia="ru-RU"/>
              </w:rPr>
              <w:br/>
              <w:t>Bacillus subtilis d-</w:t>
            </w:r>
            <w:r w:rsidRPr="00176A7D">
              <w:rPr>
                <w:rFonts w:ascii="Times New Roman" w:eastAsia="Times New Roman" w:hAnsi="Times New Roman" w:cs="Times New Roman"/>
                <w:i/>
                <w:iCs/>
                <w:color w:val="2D2D2D"/>
                <w:sz w:val="18"/>
                <w:szCs w:val="18"/>
                <w:lang w:val="en-US" w:eastAsia="ru-RU"/>
              </w:rPr>
              <w:br/>
              <w:t>B.amyloliquefaciens Bacillus amyloliquefaciens d-</w:t>
            </w:r>
            <w:r w:rsidRPr="00176A7D">
              <w:rPr>
                <w:rFonts w:ascii="Times New Roman" w:eastAsia="Times New Roman" w:hAnsi="Times New Roman" w:cs="Times New Roman"/>
                <w:i/>
                <w:iCs/>
                <w:color w:val="2D2D2D"/>
                <w:sz w:val="18"/>
                <w:szCs w:val="18"/>
                <w:lang w:val="en-US" w:eastAsia="ru-RU"/>
              </w:rPr>
              <w:br/>
              <w:t>B.amyloliquefaciens Aspergillus oryzae d-Rhizomucor miehei Bacillus amyloliquefaciens</w:t>
            </w:r>
            <w:r w:rsidRPr="00176A7D">
              <w:rPr>
                <w:rFonts w:ascii="Times New Roman" w:eastAsia="Times New Roman" w:hAnsi="Times New Roman" w:cs="Times New Roman"/>
                <w:color w:val="2D2D2D"/>
                <w:sz w:val="18"/>
                <w:szCs w:val="18"/>
                <w:lang w:val="en-US" w:eastAsia="ru-RU"/>
              </w:rPr>
              <w:t> </w:t>
            </w:r>
            <w:r w:rsidRPr="00176A7D">
              <w:rPr>
                <w:rFonts w:ascii="Times New Roman" w:eastAsia="Times New Roman" w:hAnsi="Times New Roman" w:cs="Times New Roman"/>
                <w:color w:val="2D2D2D"/>
                <w:sz w:val="18"/>
                <w:szCs w:val="18"/>
                <w:lang w:eastAsia="ru-RU"/>
              </w:rPr>
              <w:t>плазмида</w:t>
            </w:r>
            <w:r w:rsidRPr="00176A7D">
              <w:rPr>
                <w:rFonts w:ascii="Times New Roman" w:eastAsia="Times New Roman" w:hAnsi="Times New Roman" w:cs="Times New Roman"/>
                <w:color w:val="2D2D2D"/>
                <w:sz w:val="18"/>
                <w:szCs w:val="18"/>
                <w:lang w:val="en-US" w:eastAsia="ru-RU"/>
              </w:rPr>
              <w:t xml:space="preserve"> pUBnpr2, </w:t>
            </w:r>
            <w:r w:rsidRPr="00176A7D">
              <w:rPr>
                <w:rFonts w:ascii="Times New Roman" w:eastAsia="Times New Roman" w:hAnsi="Times New Roman" w:cs="Times New Roman"/>
                <w:color w:val="2D2D2D"/>
                <w:sz w:val="18"/>
                <w:szCs w:val="18"/>
                <w:lang w:eastAsia="ru-RU"/>
              </w:rPr>
              <w:t>несущая</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ген</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нейтральной</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протеазы</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в</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составе</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векторной</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ДНК</w:t>
            </w:r>
            <w:r w:rsidRPr="00176A7D">
              <w:rPr>
                <w:rFonts w:ascii="Times New Roman" w:eastAsia="Times New Roman" w:hAnsi="Times New Roman" w:cs="Times New Roman"/>
                <w:color w:val="2D2D2D"/>
                <w:sz w:val="18"/>
                <w:szCs w:val="18"/>
                <w:lang w:val="en-US" w:eastAsia="ru-RU"/>
              </w:rPr>
              <w:t xml:space="preserve"> pUB 110 </w:t>
            </w:r>
            <w:r w:rsidRPr="00176A7D">
              <w:rPr>
                <w:rFonts w:ascii="Times New Roman" w:eastAsia="Times New Roman" w:hAnsi="Times New Roman" w:cs="Times New Roman"/>
                <w:color w:val="2D2D2D"/>
                <w:sz w:val="18"/>
                <w:szCs w:val="18"/>
                <w:lang w:eastAsia="ru-RU"/>
              </w:rPr>
              <w:t>из</w:t>
            </w:r>
            <w:r w:rsidRPr="00176A7D">
              <w:rPr>
                <w:rFonts w:ascii="Times New Roman" w:eastAsia="Times New Roman" w:hAnsi="Times New Roman" w:cs="Times New Roman"/>
                <w:color w:val="2D2D2D"/>
                <w:sz w:val="18"/>
                <w:szCs w:val="18"/>
                <w:lang w:val="en-US" w:eastAsia="ru-RU"/>
              </w:rPr>
              <w:t> </w:t>
            </w:r>
            <w:r w:rsidRPr="00176A7D">
              <w:rPr>
                <w:rFonts w:ascii="Times New Roman" w:eastAsia="Times New Roman" w:hAnsi="Times New Roman" w:cs="Times New Roman"/>
                <w:i/>
                <w:iCs/>
                <w:color w:val="2D2D2D"/>
                <w:sz w:val="18"/>
                <w:szCs w:val="18"/>
                <w:lang w:val="en-US" w:eastAsia="ru-RU"/>
              </w:rPr>
              <w:t>Bacillus amyloliquefaciens</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аспартама</w:t>
            </w: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Пуллуланаза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Klebsiella alrogenes</w:t>
            </w:r>
            <w:r w:rsidRPr="00176A7D">
              <w:rPr>
                <w:rFonts w:ascii="Times New Roman" w:eastAsia="Times New Roman" w:hAnsi="Times New Roman" w:cs="Times New Roman"/>
                <w:i/>
                <w:iCs/>
                <w:color w:val="2D2D2D"/>
                <w:sz w:val="18"/>
                <w:szCs w:val="18"/>
                <w:lang w:val="en-US" w:eastAsia="ru-RU"/>
              </w:rPr>
              <w:br/>
              <w:t>Bacillus acidopullulyticus</w:t>
            </w:r>
            <w:r w:rsidRPr="00176A7D">
              <w:rPr>
                <w:rFonts w:ascii="Times New Roman" w:eastAsia="Times New Roman" w:hAnsi="Times New Roman" w:cs="Times New Roman"/>
                <w:i/>
                <w:iCs/>
                <w:color w:val="2D2D2D"/>
                <w:sz w:val="18"/>
                <w:szCs w:val="18"/>
                <w:lang w:val="en-US" w:eastAsia="ru-RU"/>
              </w:rPr>
              <w:br/>
              <w:t>Bacillus naganoensis</w:t>
            </w:r>
            <w:r w:rsidRPr="00176A7D">
              <w:rPr>
                <w:rFonts w:ascii="Times New Roman" w:eastAsia="Times New Roman" w:hAnsi="Times New Roman" w:cs="Times New Roman"/>
                <w:i/>
                <w:iCs/>
                <w:color w:val="2D2D2D"/>
                <w:sz w:val="18"/>
                <w:szCs w:val="18"/>
                <w:lang w:val="en-US" w:eastAsia="ru-RU"/>
              </w:rPr>
              <w:br/>
              <w:t>Bacillus circulans</w:t>
            </w:r>
            <w:r w:rsidRPr="00176A7D">
              <w:rPr>
                <w:rFonts w:ascii="Times New Roman" w:eastAsia="Times New Roman" w:hAnsi="Times New Roman" w:cs="Times New Roman"/>
                <w:i/>
                <w:iCs/>
                <w:color w:val="2D2D2D"/>
                <w:sz w:val="18"/>
                <w:szCs w:val="18"/>
                <w:lang w:val="en-US" w:eastAsia="ru-RU"/>
              </w:rPr>
              <w:br/>
              <w:t>Klebsiella planticola</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Bacillus licheniformis d-</w:t>
            </w:r>
            <w:r w:rsidRPr="00176A7D">
              <w:rPr>
                <w:rFonts w:ascii="Times New Roman" w:eastAsia="Times New Roman" w:hAnsi="Times New Roman" w:cs="Times New Roman"/>
                <w:i/>
                <w:iCs/>
                <w:color w:val="2D2D2D"/>
                <w:sz w:val="18"/>
                <w:szCs w:val="18"/>
                <w:lang w:val="en-US" w:eastAsia="ru-RU"/>
              </w:rPr>
              <w:br/>
              <w:t>Bacillus deramificans</w:t>
            </w:r>
            <w:r w:rsidRPr="00176A7D">
              <w:rPr>
                <w:rFonts w:ascii="Times New Roman" w:eastAsia="Times New Roman" w:hAnsi="Times New Roman" w:cs="Times New Roman"/>
                <w:i/>
                <w:iCs/>
                <w:color w:val="2D2D2D"/>
                <w:sz w:val="18"/>
                <w:szCs w:val="18"/>
                <w:lang w:val="en-US" w:eastAsia="ru-RU"/>
              </w:rPr>
              <w:br/>
              <w:t>Bacillus subtilis d-</w:t>
            </w:r>
            <w:r w:rsidRPr="00176A7D">
              <w:rPr>
                <w:rFonts w:ascii="Times New Roman" w:eastAsia="Times New Roman" w:hAnsi="Times New Roman" w:cs="Times New Roman"/>
                <w:i/>
                <w:iCs/>
                <w:color w:val="2D2D2D"/>
                <w:sz w:val="18"/>
                <w:szCs w:val="18"/>
                <w:lang w:val="en-US" w:eastAsia="ru-RU"/>
              </w:rPr>
              <w:br/>
              <w:t>Bacillus naganoensis</w:t>
            </w:r>
            <w:r w:rsidRPr="00176A7D">
              <w:rPr>
                <w:rFonts w:ascii="Times New Roman" w:eastAsia="Times New Roman" w:hAnsi="Times New Roman" w:cs="Times New Roman"/>
                <w:i/>
                <w:iCs/>
                <w:color w:val="2D2D2D"/>
                <w:sz w:val="18"/>
                <w:szCs w:val="18"/>
                <w:lang w:val="en-US" w:eastAsia="ru-RU"/>
              </w:rPr>
              <w:br/>
              <w:t>Klebsiella planticola d-</w:t>
            </w:r>
            <w:r w:rsidRPr="00176A7D">
              <w:rPr>
                <w:rFonts w:ascii="Times New Roman" w:eastAsia="Times New Roman" w:hAnsi="Times New Roman" w:cs="Times New Roman"/>
                <w:i/>
                <w:iCs/>
                <w:color w:val="2D2D2D"/>
                <w:sz w:val="18"/>
                <w:szCs w:val="18"/>
                <w:lang w:val="en-US" w:eastAsia="ru-RU"/>
              </w:rPr>
              <w:br/>
            </w:r>
            <w:r w:rsidRPr="00176A7D">
              <w:rPr>
                <w:rFonts w:ascii="Times New Roman" w:eastAsia="Times New Roman" w:hAnsi="Times New Roman" w:cs="Times New Roman"/>
                <w:i/>
                <w:iCs/>
                <w:color w:val="2D2D2D"/>
                <w:sz w:val="18"/>
                <w:szCs w:val="18"/>
                <w:lang w:val="en-US" w:eastAsia="ru-RU"/>
              </w:rPr>
              <w:lastRenderedPageBreak/>
              <w:t>Klebsiella planticola</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val="en-US" w:eastAsia="ru-RU"/>
              </w:rPr>
            </w:pP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val="en-US"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Химозин (реннин) для сыроделия</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B.cereus,</w:t>
            </w:r>
            <w:r w:rsidRPr="00176A7D">
              <w:rPr>
                <w:rFonts w:ascii="Times New Roman" w:eastAsia="Times New Roman" w:hAnsi="Times New Roman" w:cs="Times New Roman"/>
                <w:i/>
                <w:iCs/>
                <w:color w:val="2D2D2D"/>
                <w:sz w:val="18"/>
                <w:szCs w:val="18"/>
                <w:lang w:val="en-US" w:eastAsia="ru-RU"/>
              </w:rPr>
              <w:br/>
              <w:t>Mucor miehei,</w:t>
            </w:r>
            <w:r w:rsidRPr="00176A7D">
              <w:rPr>
                <w:rFonts w:ascii="Times New Roman" w:eastAsia="Times New Roman" w:hAnsi="Times New Roman" w:cs="Times New Roman"/>
                <w:i/>
                <w:iCs/>
                <w:color w:val="2D2D2D"/>
                <w:sz w:val="18"/>
                <w:szCs w:val="18"/>
                <w:lang w:val="en-US" w:eastAsia="ru-RU"/>
              </w:rPr>
              <w:br/>
              <w:t>Mucor pysillus,</w:t>
            </w:r>
            <w:r w:rsidRPr="00176A7D">
              <w:rPr>
                <w:rFonts w:ascii="Times New Roman" w:eastAsia="Times New Roman" w:hAnsi="Times New Roman" w:cs="Times New Roman"/>
                <w:i/>
                <w:iCs/>
                <w:color w:val="2D2D2D"/>
                <w:sz w:val="18"/>
                <w:szCs w:val="18"/>
                <w:lang w:val="en-US" w:eastAsia="ru-RU"/>
              </w:rPr>
              <w:br/>
              <w:t>Rhizomucor miehei,</w:t>
            </w:r>
            <w:r w:rsidRPr="00176A7D">
              <w:rPr>
                <w:rFonts w:ascii="Times New Roman" w:eastAsia="Times New Roman" w:hAnsi="Times New Roman" w:cs="Times New Roman"/>
                <w:i/>
                <w:iCs/>
                <w:color w:val="2D2D2D"/>
                <w:sz w:val="18"/>
                <w:szCs w:val="18"/>
                <w:lang w:val="en-US" w:eastAsia="ru-RU"/>
              </w:rPr>
              <w:br/>
              <w:t>Rhizomucor susillus</w:t>
            </w:r>
            <w:r w:rsidRPr="00176A7D">
              <w:rPr>
                <w:rFonts w:ascii="Times New Roman" w:eastAsia="Times New Roman" w:hAnsi="Times New Roman" w:cs="Times New Roman"/>
                <w:i/>
                <w:iCs/>
                <w:color w:val="2D2D2D"/>
                <w:sz w:val="18"/>
                <w:szCs w:val="18"/>
                <w:lang w:val="en-US" w:eastAsia="ru-RU"/>
              </w:rPr>
              <w:br/>
              <w:t>B.mesentericus.</w:t>
            </w:r>
            <w:r w:rsidRPr="00176A7D">
              <w:rPr>
                <w:rFonts w:ascii="Times New Roman" w:eastAsia="Times New Roman" w:hAnsi="Times New Roman" w:cs="Times New Roman"/>
                <w:i/>
                <w:iCs/>
                <w:color w:val="2D2D2D"/>
                <w:sz w:val="18"/>
                <w:szCs w:val="18"/>
                <w:lang w:val="en-US" w:eastAsia="ru-RU"/>
              </w:rPr>
              <w:br/>
              <w:t>Cryphonectria parasitica</w:t>
            </w:r>
            <w:r w:rsidRPr="00176A7D">
              <w:rPr>
                <w:rFonts w:ascii="Times New Roman" w:eastAsia="Times New Roman" w:hAnsi="Times New Roman" w:cs="Times New Roman"/>
                <w:i/>
                <w:iCs/>
                <w:color w:val="2D2D2D"/>
                <w:sz w:val="18"/>
                <w:szCs w:val="18"/>
                <w:lang w:val="en-US" w:eastAsia="ru-RU"/>
              </w:rPr>
              <w:br/>
              <w:t>Aspergillus oryzae</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Cryphonectria parasitica d-</w:t>
            </w:r>
            <w:r w:rsidRPr="00176A7D">
              <w:rPr>
                <w:rFonts w:ascii="Times New Roman" w:eastAsia="Times New Roman" w:hAnsi="Times New Roman" w:cs="Times New Roman"/>
                <w:i/>
                <w:iCs/>
                <w:color w:val="2D2D2D"/>
                <w:sz w:val="18"/>
                <w:szCs w:val="18"/>
                <w:lang w:val="en-US" w:eastAsia="ru-RU"/>
              </w:rPr>
              <w:br/>
              <w:t>Cryphonectria parasitica</w:t>
            </w:r>
            <w:r w:rsidRPr="00176A7D">
              <w:rPr>
                <w:rFonts w:ascii="Times New Roman" w:eastAsia="Times New Roman" w:hAnsi="Times New Roman" w:cs="Times New Roman"/>
                <w:i/>
                <w:iCs/>
                <w:color w:val="2D2D2D"/>
                <w:sz w:val="18"/>
                <w:szCs w:val="18"/>
                <w:lang w:val="en-US" w:eastAsia="ru-RU"/>
              </w:rPr>
              <w:br/>
              <w:t>Aspergillus oryzae d-</w:t>
            </w:r>
            <w:r w:rsidRPr="00176A7D">
              <w:rPr>
                <w:rFonts w:ascii="Times New Roman" w:eastAsia="Times New Roman" w:hAnsi="Times New Roman" w:cs="Times New Roman"/>
                <w:i/>
                <w:iCs/>
                <w:color w:val="2D2D2D"/>
                <w:sz w:val="18"/>
                <w:szCs w:val="18"/>
                <w:lang w:val="en-US" w:eastAsia="ru-RU"/>
              </w:rPr>
              <w:br/>
              <w:t>Rhizomucor miehei</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сыров</w:t>
            </w: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Альфа-амилаза + глюкоамилаза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Aspergillius oryzae</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продуктов крахмалопато</w:t>
            </w:r>
            <w:proofErr w:type="gramStart"/>
            <w:r w:rsidRPr="00176A7D">
              <w:rPr>
                <w:rFonts w:ascii="Times New Roman" w:eastAsia="Times New Roman" w:hAnsi="Times New Roman" w:cs="Times New Roman"/>
                <w:color w:val="2D2D2D"/>
                <w:sz w:val="18"/>
                <w:szCs w:val="18"/>
                <w:lang w:eastAsia="ru-RU"/>
              </w:rPr>
              <w:t>ч-</w:t>
            </w:r>
            <w:proofErr w:type="gramEnd"/>
            <w:r w:rsidRPr="00176A7D">
              <w:rPr>
                <w:rFonts w:ascii="Times New Roman" w:eastAsia="Times New Roman" w:hAnsi="Times New Roman" w:cs="Times New Roman"/>
                <w:color w:val="2D2D2D"/>
                <w:sz w:val="18"/>
                <w:szCs w:val="18"/>
                <w:lang w:eastAsia="ru-RU"/>
              </w:rPr>
              <w:br/>
              <w:t>ной промышленности</w:t>
            </w: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Бета-глюканаза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Aspergillus niger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Альф</w:t>
            </w:r>
            <w:proofErr w:type="gramStart"/>
            <w:r w:rsidRPr="00176A7D">
              <w:rPr>
                <w:rFonts w:ascii="Times New Roman" w:eastAsia="Times New Roman" w:hAnsi="Times New Roman" w:cs="Times New Roman"/>
                <w:color w:val="2D2D2D"/>
                <w:sz w:val="18"/>
                <w:szCs w:val="18"/>
                <w:lang w:eastAsia="ru-RU"/>
              </w:rPr>
              <w:t>а-</w:t>
            </w:r>
            <w:proofErr w:type="gramEnd"/>
            <w:r w:rsidRPr="00176A7D">
              <w:rPr>
                <w:rFonts w:ascii="Times New Roman" w:eastAsia="Times New Roman" w:hAnsi="Times New Roman" w:cs="Times New Roman"/>
                <w:color w:val="2D2D2D"/>
                <w:sz w:val="18"/>
                <w:szCs w:val="18"/>
                <w:lang w:eastAsia="ru-RU"/>
              </w:rPr>
              <w:br/>
              <w:t>ацетолактатдекарбок-</w:t>
            </w:r>
            <w:r w:rsidRPr="00176A7D">
              <w:rPr>
                <w:rFonts w:ascii="Times New Roman" w:eastAsia="Times New Roman" w:hAnsi="Times New Roman" w:cs="Times New Roman"/>
                <w:color w:val="2D2D2D"/>
                <w:sz w:val="18"/>
                <w:szCs w:val="18"/>
                <w:lang w:eastAsia="ru-RU"/>
              </w:rPr>
              <w:br/>
              <w:t>силаза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B.subtilus</w:t>
            </w:r>
            <w:r w:rsidRPr="00176A7D">
              <w:rPr>
                <w:rFonts w:ascii="Times New Roman" w:eastAsia="Times New Roman" w:hAnsi="Times New Roman" w:cs="Times New Roman"/>
                <w:color w:val="2D2D2D"/>
                <w:sz w:val="18"/>
                <w:szCs w:val="18"/>
                <w:lang w:eastAsia="ru-RU"/>
              </w:rPr>
              <w:t> UW-193 с геном альф</w:t>
            </w:r>
            <w:proofErr w:type="gramStart"/>
            <w:r w:rsidRPr="00176A7D">
              <w:rPr>
                <w:rFonts w:ascii="Times New Roman" w:eastAsia="Times New Roman" w:hAnsi="Times New Roman" w:cs="Times New Roman"/>
                <w:color w:val="2D2D2D"/>
                <w:sz w:val="18"/>
                <w:szCs w:val="18"/>
                <w:lang w:eastAsia="ru-RU"/>
              </w:rPr>
              <w:t>а-</w:t>
            </w:r>
            <w:proofErr w:type="gramEnd"/>
            <w:r w:rsidRPr="00176A7D">
              <w:rPr>
                <w:rFonts w:ascii="Times New Roman" w:eastAsia="Times New Roman" w:hAnsi="Times New Roman" w:cs="Times New Roman"/>
                <w:color w:val="2D2D2D"/>
                <w:sz w:val="18"/>
                <w:szCs w:val="18"/>
                <w:lang w:eastAsia="ru-RU"/>
              </w:rPr>
              <w:br/>
              <w:t>декарбоксилазы из </w:t>
            </w:r>
            <w:r w:rsidRPr="00176A7D">
              <w:rPr>
                <w:rFonts w:ascii="Times New Roman" w:eastAsia="Times New Roman" w:hAnsi="Times New Roman" w:cs="Times New Roman"/>
                <w:i/>
                <w:iCs/>
                <w:color w:val="2D2D2D"/>
                <w:sz w:val="18"/>
                <w:szCs w:val="18"/>
                <w:lang w:eastAsia="ru-RU"/>
              </w:rPr>
              <w:t>B.brevis</w:t>
            </w:r>
            <w:r w:rsidRPr="00176A7D">
              <w:rPr>
                <w:rFonts w:ascii="Times New Roman" w:eastAsia="Times New Roman" w:hAnsi="Times New Roman" w:cs="Times New Roman"/>
                <w:color w:val="2D2D2D"/>
                <w:sz w:val="18"/>
                <w:szCs w:val="18"/>
                <w:lang w:eastAsia="ru-RU"/>
              </w:rPr>
              <w:t> на плазмиде PUW235</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Альфа-ацетоацетатд</w:t>
            </w:r>
            <w:proofErr w:type="gramStart"/>
            <w:r w:rsidRPr="00176A7D">
              <w:rPr>
                <w:rFonts w:ascii="Times New Roman" w:eastAsia="Times New Roman" w:hAnsi="Times New Roman" w:cs="Times New Roman"/>
                <w:color w:val="2D2D2D"/>
                <w:sz w:val="18"/>
                <w:szCs w:val="18"/>
                <w:lang w:eastAsia="ru-RU"/>
              </w:rPr>
              <w:t>е-</w:t>
            </w:r>
            <w:proofErr w:type="gramEnd"/>
            <w:r w:rsidRPr="00176A7D">
              <w:rPr>
                <w:rFonts w:ascii="Times New Roman" w:eastAsia="Times New Roman" w:hAnsi="Times New Roman" w:cs="Times New Roman"/>
                <w:color w:val="2D2D2D"/>
                <w:sz w:val="18"/>
                <w:szCs w:val="18"/>
                <w:lang w:eastAsia="ru-RU"/>
              </w:rPr>
              <w:br/>
              <w:t>кабоксилаза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B.subtilis</w:t>
            </w:r>
            <w:r w:rsidRPr="00176A7D">
              <w:rPr>
                <w:rFonts w:ascii="Times New Roman" w:eastAsia="Times New Roman" w:hAnsi="Times New Roman" w:cs="Times New Roman"/>
                <w:color w:val="2D2D2D"/>
                <w:sz w:val="18"/>
                <w:szCs w:val="18"/>
                <w:lang w:eastAsia="ru-RU"/>
              </w:rPr>
              <w:t> с геном альфа-декарбоксилазы из </w:t>
            </w:r>
            <w:r w:rsidRPr="00176A7D">
              <w:rPr>
                <w:rFonts w:ascii="Times New Roman" w:eastAsia="Times New Roman" w:hAnsi="Times New Roman" w:cs="Times New Roman"/>
                <w:i/>
                <w:iCs/>
                <w:color w:val="2D2D2D"/>
                <w:sz w:val="18"/>
                <w:szCs w:val="18"/>
                <w:lang w:eastAsia="ru-RU"/>
              </w:rPr>
              <w:t>B.brevis</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Гемицеллюлаза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Aspergillus niger</w:t>
            </w:r>
            <w:r w:rsidRPr="00176A7D">
              <w:rPr>
                <w:rFonts w:ascii="Times New Roman" w:eastAsia="Times New Roman" w:hAnsi="Times New Roman" w:cs="Times New Roman"/>
                <w:i/>
                <w:iCs/>
                <w:color w:val="2D2D2D"/>
                <w:sz w:val="18"/>
                <w:szCs w:val="18"/>
                <w:lang w:val="en-US" w:eastAsia="ru-RU"/>
              </w:rPr>
              <w:br/>
              <w:t xml:space="preserve">B.amyloliqueefaciens </w:t>
            </w:r>
            <w:r w:rsidRPr="00176A7D">
              <w:rPr>
                <w:rFonts w:ascii="Times New Roman" w:eastAsia="Times New Roman" w:hAnsi="Times New Roman" w:cs="Times New Roman"/>
                <w:i/>
                <w:iCs/>
                <w:color w:val="2D2D2D"/>
                <w:sz w:val="18"/>
                <w:szCs w:val="18"/>
                <w:lang w:eastAsia="ru-RU"/>
              </w:rPr>
              <w:t>или</w:t>
            </w:r>
            <w:r w:rsidRPr="00176A7D">
              <w:rPr>
                <w:rFonts w:ascii="Times New Roman" w:eastAsia="Times New Roman" w:hAnsi="Times New Roman" w:cs="Times New Roman"/>
                <w:i/>
                <w:iCs/>
                <w:color w:val="2D2D2D"/>
                <w:sz w:val="18"/>
                <w:szCs w:val="18"/>
                <w:lang w:val="en-US" w:eastAsia="ru-RU"/>
              </w:rPr>
              <w:t xml:space="preserve"> subtilis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Организм-донор </w:t>
            </w:r>
            <w:r w:rsidRPr="00176A7D">
              <w:rPr>
                <w:rFonts w:ascii="Times New Roman" w:eastAsia="Times New Roman" w:hAnsi="Times New Roman" w:cs="Times New Roman"/>
                <w:i/>
                <w:iCs/>
                <w:color w:val="2D2D2D"/>
                <w:sz w:val="18"/>
                <w:szCs w:val="18"/>
                <w:lang w:eastAsia="ru-RU"/>
              </w:rPr>
              <w:t>Bacillus spp</w:t>
            </w:r>
            <w:r w:rsidRPr="00176A7D">
              <w:rPr>
                <w:rFonts w:ascii="Times New Roman" w:eastAsia="Times New Roman" w:hAnsi="Times New Roman" w:cs="Times New Roman"/>
                <w:color w:val="2D2D2D"/>
                <w:sz w:val="18"/>
                <w:szCs w:val="18"/>
                <w:lang w:eastAsia="ru-RU"/>
              </w:rPr>
              <w:t>.</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Лактаза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Aspergillus niger</w:t>
            </w:r>
            <w:r w:rsidRPr="00176A7D">
              <w:rPr>
                <w:rFonts w:ascii="Times New Roman" w:eastAsia="Times New Roman" w:hAnsi="Times New Roman" w:cs="Times New Roman"/>
                <w:i/>
                <w:iCs/>
                <w:color w:val="2D2D2D"/>
                <w:sz w:val="18"/>
                <w:szCs w:val="18"/>
                <w:lang w:val="en-US" w:eastAsia="ru-RU"/>
              </w:rPr>
              <w:br/>
              <w:t>Aspergillus oryzae</w:t>
            </w:r>
            <w:r w:rsidRPr="00176A7D">
              <w:rPr>
                <w:rFonts w:ascii="Times New Roman" w:eastAsia="Times New Roman" w:hAnsi="Times New Roman" w:cs="Times New Roman"/>
                <w:i/>
                <w:iCs/>
                <w:color w:val="2D2D2D"/>
                <w:sz w:val="18"/>
                <w:szCs w:val="18"/>
                <w:lang w:val="en-US" w:eastAsia="ru-RU"/>
              </w:rPr>
              <w:br/>
              <w:t>Saccharomyces spp.</w:t>
            </w:r>
            <w:r w:rsidRPr="00176A7D">
              <w:rPr>
                <w:rFonts w:ascii="Times New Roman" w:eastAsia="Times New Roman" w:hAnsi="Times New Roman" w:cs="Times New Roman"/>
                <w:i/>
                <w:iCs/>
                <w:color w:val="2D2D2D"/>
                <w:sz w:val="18"/>
                <w:szCs w:val="18"/>
                <w:lang w:val="en-US" w:eastAsia="ru-RU"/>
              </w:rPr>
              <w:br/>
              <w:t>Candida pseudotropicalis</w:t>
            </w:r>
            <w:r w:rsidRPr="00176A7D">
              <w:rPr>
                <w:rFonts w:ascii="Times New Roman" w:eastAsia="Times New Roman" w:hAnsi="Times New Roman" w:cs="Times New Roman"/>
                <w:i/>
                <w:iCs/>
                <w:color w:val="2D2D2D"/>
                <w:sz w:val="18"/>
                <w:szCs w:val="18"/>
                <w:lang w:val="en-US" w:eastAsia="ru-RU"/>
              </w:rPr>
              <w:br/>
              <w:t>Kluyveromyces marxianus var.lactis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Aspergillus oryzae</w:t>
            </w:r>
            <w:r w:rsidRPr="00176A7D">
              <w:rPr>
                <w:rFonts w:ascii="Times New Roman" w:eastAsia="Times New Roman" w:hAnsi="Times New Roman" w:cs="Times New Roman"/>
                <w:color w:val="2D2D2D"/>
                <w:sz w:val="18"/>
                <w:szCs w:val="18"/>
                <w:lang w:val="en-US" w:eastAsia="ru-RU"/>
              </w:rPr>
              <w:t> </w:t>
            </w:r>
            <w:r w:rsidRPr="00176A7D">
              <w:rPr>
                <w:rFonts w:ascii="Times New Roman" w:eastAsia="Times New Roman" w:hAnsi="Times New Roman" w:cs="Times New Roman"/>
                <w:color w:val="2D2D2D"/>
                <w:sz w:val="18"/>
                <w:szCs w:val="18"/>
                <w:lang w:eastAsia="ru-RU"/>
              </w:rPr>
              <w:t>с</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геном</w:t>
            </w:r>
            <w:r w:rsidRPr="00176A7D">
              <w:rPr>
                <w:rFonts w:ascii="Times New Roman" w:eastAsia="Times New Roman" w:hAnsi="Times New Roman" w:cs="Times New Roman"/>
                <w:color w:val="2D2D2D"/>
                <w:sz w:val="18"/>
                <w:szCs w:val="18"/>
                <w:lang w:val="en-US" w:eastAsia="ru-RU"/>
              </w:rPr>
              <w:t> </w:t>
            </w:r>
            <w:r w:rsidRPr="00176A7D">
              <w:rPr>
                <w:rFonts w:ascii="Times New Roman" w:eastAsia="Times New Roman" w:hAnsi="Times New Roman" w:cs="Times New Roman"/>
                <w:i/>
                <w:iCs/>
                <w:color w:val="2D2D2D"/>
                <w:sz w:val="18"/>
                <w:szCs w:val="18"/>
                <w:lang w:val="en-US" w:eastAsia="ru-RU"/>
              </w:rPr>
              <w:t>Myceliophthora thermophilus</w:t>
            </w:r>
            <w:r w:rsidRPr="00176A7D">
              <w:rPr>
                <w:rFonts w:ascii="Times New Roman" w:eastAsia="Times New Roman" w:hAnsi="Times New Roman" w:cs="Times New Roman"/>
                <w:i/>
                <w:iCs/>
                <w:color w:val="2D2D2D"/>
                <w:sz w:val="18"/>
                <w:szCs w:val="18"/>
                <w:lang w:val="en-US" w:eastAsia="ru-RU"/>
              </w:rPr>
              <w:br/>
              <w:t>Kluyveromyces marxianus var.lactis d</w:t>
            </w:r>
            <w:r w:rsidRPr="00176A7D">
              <w:rPr>
                <w:rFonts w:ascii="Times New Roman" w:eastAsia="Times New Roman" w:hAnsi="Times New Roman" w:cs="Times New Roman"/>
                <w:color w:val="2D2D2D"/>
                <w:sz w:val="18"/>
                <w:szCs w:val="18"/>
                <w:lang w:val="en-US" w:eastAsia="ru-RU"/>
              </w:rPr>
              <w:t>-</w:t>
            </w:r>
            <w:r w:rsidRPr="00176A7D">
              <w:rPr>
                <w:rFonts w:ascii="Times New Roman" w:eastAsia="Times New Roman" w:hAnsi="Times New Roman" w:cs="Times New Roman"/>
                <w:color w:val="2D2D2D"/>
                <w:sz w:val="18"/>
                <w:szCs w:val="18"/>
                <w:lang w:val="en-US" w:eastAsia="ru-RU"/>
              </w:rPr>
              <w:br/>
            </w:r>
            <w:r w:rsidRPr="00176A7D">
              <w:rPr>
                <w:rFonts w:ascii="Times New Roman" w:eastAsia="Times New Roman" w:hAnsi="Times New Roman" w:cs="Times New Roman"/>
                <w:i/>
                <w:iCs/>
                <w:color w:val="2D2D2D"/>
                <w:sz w:val="18"/>
                <w:szCs w:val="18"/>
                <w:lang w:val="en-US" w:eastAsia="ru-RU"/>
              </w:rPr>
              <w:t>Kluyveromyces marxianus var.lactis</w:t>
            </w:r>
            <w:r w:rsidRPr="00176A7D">
              <w:rPr>
                <w:rFonts w:ascii="Times New Roman" w:eastAsia="Times New Roman" w:hAnsi="Times New Roman" w:cs="Times New Roman"/>
                <w:i/>
                <w:iCs/>
                <w:color w:val="2D2D2D"/>
                <w:sz w:val="18"/>
                <w:szCs w:val="18"/>
                <w:lang w:val="en-US" w:eastAsia="ru-RU"/>
              </w:rPr>
              <w:br/>
              <w:t>Aspergillus oryzae d-</w:t>
            </w:r>
            <w:r w:rsidRPr="00176A7D">
              <w:rPr>
                <w:rFonts w:ascii="Times New Roman" w:eastAsia="Times New Roman" w:hAnsi="Times New Roman" w:cs="Times New Roman"/>
                <w:i/>
                <w:iCs/>
                <w:color w:val="2D2D2D"/>
                <w:sz w:val="18"/>
                <w:szCs w:val="18"/>
                <w:lang w:val="en-US" w:eastAsia="ru-RU"/>
              </w:rPr>
              <w:br/>
              <w:t>Aspergillus oryzae</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val="en-US" w:eastAsia="ru-RU"/>
              </w:rPr>
            </w:pP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val="en-US"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Ксиланаза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Aspergillus niger</w:t>
            </w:r>
            <w:r w:rsidRPr="00176A7D">
              <w:rPr>
                <w:rFonts w:ascii="Times New Roman" w:eastAsia="Times New Roman" w:hAnsi="Times New Roman" w:cs="Times New Roman"/>
                <w:i/>
                <w:iCs/>
                <w:color w:val="2D2D2D"/>
                <w:sz w:val="18"/>
                <w:szCs w:val="18"/>
                <w:lang w:val="en-US" w:eastAsia="ru-RU"/>
              </w:rPr>
              <w:br/>
              <w:t>Aspergillus oryzae</w:t>
            </w:r>
            <w:r w:rsidRPr="00176A7D">
              <w:rPr>
                <w:rFonts w:ascii="Times New Roman" w:eastAsia="Times New Roman" w:hAnsi="Times New Roman" w:cs="Times New Roman"/>
                <w:i/>
                <w:iCs/>
                <w:color w:val="2D2D2D"/>
                <w:sz w:val="18"/>
                <w:szCs w:val="18"/>
                <w:lang w:val="en-US" w:eastAsia="ru-RU"/>
              </w:rPr>
              <w:br/>
              <w:t xml:space="preserve">B.amyloliquefaciens </w:t>
            </w:r>
            <w:r w:rsidRPr="00176A7D">
              <w:rPr>
                <w:rFonts w:ascii="Times New Roman" w:eastAsia="Times New Roman" w:hAnsi="Times New Roman" w:cs="Times New Roman"/>
                <w:i/>
                <w:iCs/>
                <w:color w:val="2D2D2D"/>
                <w:sz w:val="18"/>
                <w:szCs w:val="18"/>
                <w:lang w:eastAsia="ru-RU"/>
              </w:rPr>
              <w:t>или</w:t>
            </w:r>
            <w:r w:rsidRPr="00176A7D">
              <w:rPr>
                <w:rFonts w:ascii="Times New Roman" w:eastAsia="Times New Roman" w:hAnsi="Times New Roman" w:cs="Times New Roman"/>
                <w:i/>
                <w:iCs/>
                <w:color w:val="2D2D2D"/>
                <w:sz w:val="18"/>
                <w:szCs w:val="18"/>
                <w:lang w:val="en-US" w:eastAsia="ru-RU"/>
              </w:rPr>
              <w:t xml:space="preserve"> subtilis</w:t>
            </w:r>
            <w:r w:rsidRPr="00176A7D">
              <w:rPr>
                <w:rFonts w:ascii="Times New Roman" w:eastAsia="Times New Roman" w:hAnsi="Times New Roman" w:cs="Times New Roman"/>
                <w:i/>
                <w:iCs/>
                <w:color w:val="2D2D2D"/>
                <w:sz w:val="18"/>
                <w:szCs w:val="18"/>
                <w:lang w:val="en-US" w:eastAsia="ru-RU"/>
              </w:rPr>
              <w:br/>
              <w:t>B.licheniformis</w:t>
            </w:r>
            <w:r w:rsidRPr="00176A7D">
              <w:rPr>
                <w:rFonts w:ascii="Times New Roman" w:eastAsia="Times New Roman" w:hAnsi="Times New Roman" w:cs="Times New Roman"/>
                <w:i/>
                <w:iCs/>
                <w:color w:val="2D2D2D"/>
                <w:sz w:val="18"/>
                <w:szCs w:val="18"/>
                <w:lang w:val="en-US" w:eastAsia="ru-RU"/>
              </w:rPr>
              <w:br/>
              <w:t xml:space="preserve">Trichoderma reesei </w:t>
            </w:r>
            <w:r w:rsidRPr="00176A7D">
              <w:rPr>
                <w:rFonts w:ascii="Times New Roman" w:eastAsia="Times New Roman" w:hAnsi="Times New Roman" w:cs="Times New Roman"/>
                <w:i/>
                <w:iCs/>
                <w:color w:val="2D2D2D"/>
                <w:sz w:val="18"/>
                <w:szCs w:val="18"/>
                <w:lang w:eastAsia="ru-RU"/>
              </w:rPr>
              <w:t>или</w:t>
            </w:r>
            <w:r w:rsidRPr="00176A7D">
              <w:rPr>
                <w:rFonts w:ascii="Times New Roman" w:eastAsia="Times New Roman" w:hAnsi="Times New Roman" w:cs="Times New Roman"/>
                <w:i/>
                <w:iCs/>
                <w:color w:val="2D2D2D"/>
                <w:sz w:val="18"/>
                <w:szCs w:val="18"/>
                <w:lang w:val="en-US" w:eastAsia="ru-RU"/>
              </w:rPr>
              <w:t xml:space="preserve"> longibrachiatum</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val="en-US" w:eastAsia="ru-RU"/>
              </w:rPr>
              <w:t>Fusarium venetatum</w:t>
            </w:r>
            <w:r w:rsidRPr="00176A7D">
              <w:rPr>
                <w:rFonts w:ascii="Times New Roman" w:eastAsia="Times New Roman" w:hAnsi="Times New Roman" w:cs="Times New Roman"/>
                <w:color w:val="2D2D2D"/>
                <w:sz w:val="18"/>
                <w:szCs w:val="18"/>
                <w:lang w:val="en-US" w:eastAsia="ru-RU"/>
              </w:rPr>
              <w:t> </w:t>
            </w:r>
            <w:r w:rsidRPr="00176A7D">
              <w:rPr>
                <w:rFonts w:ascii="Times New Roman" w:eastAsia="Times New Roman" w:hAnsi="Times New Roman" w:cs="Times New Roman"/>
                <w:color w:val="2D2D2D"/>
                <w:sz w:val="18"/>
                <w:szCs w:val="18"/>
                <w:lang w:eastAsia="ru-RU"/>
              </w:rPr>
              <w:t>с</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геном</w:t>
            </w:r>
            <w:r w:rsidRPr="00176A7D">
              <w:rPr>
                <w:rFonts w:ascii="Times New Roman" w:eastAsia="Times New Roman" w:hAnsi="Times New Roman" w:cs="Times New Roman"/>
                <w:color w:val="2D2D2D"/>
                <w:sz w:val="18"/>
                <w:szCs w:val="18"/>
                <w:lang w:val="en-US" w:eastAsia="ru-RU"/>
              </w:rPr>
              <w:t> </w:t>
            </w:r>
            <w:r w:rsidRPr="00176A7D">
              <w:rPr>
                <w:rFonts w:ascii="Times New Roman" w:eastAsia="Times New Roman" w:hAnsi="Times New Roman" w:cs="Times New Roman"/>
                <w:i/>
                <w:iCs/>
                <w:color w:val="2D2D2D"/>
                <w:sz w:val="18"/>
                <w:szCs w:val="18"/>
                <w:lang w:val="en-US" w:eastAsia="ru-RU"/>
              </w:rPr>
              <w:t>Thermomyces lanuginosum Aspergillus oryzae d-</w:t>
            </w:r>
            <w:r w:rsidRPr="00176A7D">
              <w:rPr>
                <w:rFonts w:ascii="Times New Roman" w:eastAsia="Times New Roman" w:hAnsi="Times New Roman" w:cs="Times New Roman"/>
                <w:color w:val="2D2D2D"/>
                <w:sz w:val="18"/>
                <w:szCs w:val="18"/>
                <w:lang w:val="en-US" w:eastAsia="ru-RU"/>
              </w:rPr>
              <w:br/>
            </w:r>
            <w:r w:rsidRPr="00176A7D">
              <w:rPr>
                <w:rFonts w:ascii="Times New Roman" w:eastAsia="Times New Roman" w:hAnsi="Times New Roman" w:cs="Times New Roman"/>
                <w:i/>
                <w:iCs/>
                <w:color w:val="2D2D2D"/>
                <w:sz w:val="18"/>
                <w:szCs w:val="18"/>
                <w:lang w:val="en-US" w:eastAsia="ru-RU"/>
              </w:rPr>
              <w:t>Thermomyces lanuginosus</w:t>
            </w:r>
            <w:r w:rsidRPr="00176A7D">
              <w:rPr>
                <w:rFonts w:ascii="Times New Roman" w:eastAsia="Times New Roman" w:hAnsi="Times New Roman" w:cs="Times New Roman"/>
                <w:i/>
                <w:iCs/>
                <w:color w:val="2D2D2D"/>
                <w:sz w:val="18"/>
                <w:szCs w:val="18"/>
                <w:lang w:val="en-US" w:eastAsia="ru-RU"/>
              </w:rPr>
              <w:br/>
              <w:t>Bacillus subtilis d-</w:t>
            </w:r>
            <w:r w:rsidRPr="00176A7D">
              <w:rPr>
                <w:rFonts w:ascii="Times New Roman" w:eastAsia="Times New Roman" w:hAnsi="Times New Roman" w:cs="Times New Roman"/>
                <w:i/>
                <w:iCs/>
                <w:color w:val="2D2D2D"/>
                <w:sz w:val="18"/>
                <w:szCs w:val="18"/>
                <w:lang w:val="en-US" w:eastAsia="ru-RU"/>
              </w:rPr>
              <w:br/>
              <w:t>Bacillus subtilis Trichoderma reesei d-</w:t>
            </w:r>
            <w:r w:rsidRPr="00176A7D">
              <w:rPr>
                <w:rFonts w:ascii="Times New Roman" w:eastAsia="Times New Roman" w:hAnsi="Times New Roman" w:cs="Times New Roman"/>
                <w:i/>
                <w:iCs/>
                <w:color w:val="2D2D2D"/>
                <w:sz w:val="18"/>
                <w:szCs w:val="18"/>
                <w:lang w:val="en-US" w:eastAsia="ru-RU"/>
              </w:rPr>
              <w:br/>
              <w:t>Trichoderma reesei</w:t>
            </w:r>
            <w:r w:rsidRPr="00176A7D">
              <w:rPr>
                <w:rFonts w:ascii="Times New Roman" w:eastAsia="Times New Roman" w:hAnsi="Times New Roman" w:cs="Times New Roman"/>
                <w:i/>
                <w:iCs/>
                <w:color w:val="2D2D2D"/>
                <w:sz w:val="18"/>
                <w:szCs w:val="18"/>
                <w:lang w:val="en-US" w:eastAsia="ru-RU"/>
              </w:rPr>
              <w:br/>
              <w:t>Aspergillus niger var.</w:t>
            </w:r>
            <w:r w:rsidRPr="00176A7D">
              <w:rPr>
                <w:rFonts w:ascii="Times New Roman" w:eastAsia="Times New Roman" w:hAnsi="Times New Roman" w:cs="Times New Roman"/>
                <w:i/>
                <w:iCs/>
                <w:color w:val="2D2D2D"/>
                <w:sz w:val="18"/>
                <w:szCs w:val="18"/>
                <w:lang w:val="en-US" w:eastAsia="ru-RU"/>
              </w:rPr>
              <w:br/>
              <w:t>awamori d-</w:t>
            </w:r>
            <w:r w:rsidRPr="00176A7D">
              <w:rPr>
                <w:rFonts w:ascii="Times New Roman" w:eastAsia="Times New Roman" w:hAnsi="Times New Roman" w:cs="Times New Roman"/>
                <w:i/>
                <w:iCs/>
                <w:color w:val="2D2D2D"/>
                <w:sz w:val="18"/>
                <w:szCs w:val="18"/>
                <w:lang w:val="en-US" w:eastAsia="ru-RU"/>
              </w:rPr>
              <w:br/>
              <w:t>Aspergillus var.</w:t>
            </w:r>
            <w:r w:rsidRPr="00176A7D">
              <w:rPr>
                <w:rFonts w:ascii="Times New Roman" w:eastAsia="Times New Roman" w:hAnsi="Times New Roman" w:cs="Times New Roman"/>
                <w:i/>
                <w:iCs/>
                <w:color w:val="2D2D2D"/>
                <w:sz w:val="18"/>
                <w:szCs w:val="18"/>
                <w:lang w:val="en-US" w:eastAsia="ru-RU"/>
              </w:rPr>
              <w:br/>
            </w:r>
            <w:r w:rsidRPr="00176A7D">
              <w:rPr>
                <w:rFonts w:ascii="Times New Roman" w:eastAsia="Times New Roman" w:hAnsi="Times New Roman" w:cs="Times New Roman"/>
                <w:i/>
                <w:iCs/>
                <w:color w:val="2D2D2D"/>
                <w:sz w:val="18"/>
                <w:szCs w:val="18"/>
                <w:lang w:eastAsia="ru-RU"/>
              </w:rPr>
              <w:t>Aspergillus niger d-</w:t>
            </w:r>
            <w:r w:rsidRPr="00176A7D">
              <w:rPr>
                <w:rFonts w:ascii="Times New Roman" w:eastAsia="Times New Roman" w:hAnsi="Times New Roman" w:cs="Times New Roman"/>
                <w:i/>
                <w:iCs/>
                <w:color w:val="2D2D2D"/>
                <w:sz w:val="18"/>
                <w:szCs w:val="18"/>
                <w:lang w:eastAsia="ru-RU"/>
              </w:rPr>
              <w:br/>
              <w:t>Aspergillus niger</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Инвертаза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Saccharomyces cerevisiae</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Глюкоамилаза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Lactobacillus amylovorus</w:t>
            </w:r>
            <w:r w:rsidRPr="00176A7D">
              <w:rPr>
                <w:rFonts w:ascii="Times New Roman" w:eastAsia="Times New Roman" w:hAnsi="Times New Roman" w:cs="Times New Roman"/>
                <w:i/>
                <w:iCs/>
                <w:color w:val="2D2D2D"/>
                <w:sz w:val="18"/>
                <w:szCs w:val="18"/>
                <w:lang w:val="en-US" w:eastAsia="ru-RU"/>
              </w:rPr>
              <w:br/>
              <w:t>Aspergillus niger</w:t>
            </w:r>
            <w:r w:rsidRPr="00176A7D">
              <w:rPr>
                <w:rFonts w:ascii="Times New Roman" w:eastAsia="Times New Roman" w:hAnsi="Times New Roman" w:cs="Times New Roman"/>
                <w:i/>
                <w:iCs/>
                <w:color w:val="2D2D2D"/>
                <w:sz w:val="18"/>
                <w:szCs w:val="18"/>
                <w:lang w:val="en-US" w:eastAsia="ru-RU"/>
              </w:rPr>
              <w:br/>
              <w:t>Aspergillus oryzae</w:t>
            </w:r>
            <w:r w:rsidRPr="00176A7D">
              <w:rPr>
                <w:rFonts w:ascii="Times New Roman" w:eastAsia="Times New Roman" w:hAnsi="Times New Roman" w:cs="Times New Roman"/>
                <w:i/>
                <w:iCs/>
                <w:color w:val="2D2D2D"/>
                <w:sz w:val="18"/>
                <w:szCs w:val="18"/>
                <w:lang w:val="en-US" w:eastAsia="ru-RU"/>
              </w:rPr>
              <w:br/>
              <w:t>Rhizopus oryzae</w:t>
            </w:r>
            <w:r w:rsidRPr="00176A7D">
              <w:rPr>
                <w:rFonts w:ascii="Times New Roman" w:eastAsia="Times New Roman" w:hAnsi="Times New Roman" w:cs="Times New Roman"/>
                <w:i/>
                <w:iCs/>
                <w:color w:val="2D2D2D"/>
                <w:sz w:val="18"/>
                <w:szCs w:val="18"/>
                <w:lang w:val="en-US" w:eastAsia="ru-RU"/>
              </w:rPr>
              <w:br/>
              <w:t>Rhizopus niveus</w:t>
            </w:r>
            <w:r w:rsidRPr="00176A7D">
              <w:rPr>
                <w:rFonts w:ascii="Times New Roman" w:eastAsia="Times New Roman" w:hAnsi="Times New Roman" w:cs="Times New Roman"/>
                <w:i/>
                <w:iCs/>
                <w:color w:val="2D2D2D"/>
                <w:sz w:val="18"/>
                <w:szCs w:val="18"/>
                <w:lang w:val="en-US" w:eastAsia="ru-RU"/>
              </w:rPr>
              <w:br/>
              <w:t>Rhizopus delemar</w:t>
            </w:r>
            <w:r w:rsidRPr="00176A7D">
              <w:rPr>
                <w:rFonts w:ascii="Times New Roman" w:eastAsia="Times New Roman" w:hAnsi="Times New Roman" w:cs="Times New Roman"/>
                <w:i/>
                <w:iCs/>
                <w:color w:val="2D2D2D"/>
                <w:sz w:val="18"/>
                <w:szCs w:val="18"/>
                <w:lang w:val="en-US" w:eastAsia="ru-RU"/>
              </w:rPr>
              <w:br/>
              <w:t>Penicillium funiculosum</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Aspergillus niger d-</w:t>
            </w:r>
            <w:r w:rsidRPr="00176A7D">
              <w:rPr>
                <w:rFonts w:ascii="Times New Roman" w:eastAsia="Times New Roman" w:hAnsi="Times New Roman" w:cs="Times New Roman"/>
                <w:i/>
                <w:iCs/>
                <w:color w:val="2D2D2D"/>
                <w:sz w:val="18"/>
                <w:szCs w:val="18"/>
                <w:lang w:val="en-US" w:eastAsia="ru-RU"/>
              </w:rPr>
              <w:br/>
              <w:t>Aspergillus niger</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val="en-US" w:eastAsia="ru-RU"/>
              </w:rPr>
            </w:pP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val="en-US"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Аминопептидаза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 xml:space="preserve">Trichoderma reesei </w:t>
            </w:r>
            <w:r w:rsidRPr="00176A7D">
              <w:rPr>
                <w:rFonts w:ascii="Times New Roman" w:eastAsia="Times New Roman" w:hAnsi="Times New Roman" w:cs="Times New Roman"/>
                <w:i/>
                <w:iCs/>
                <w:color w:val="2D2D2D"/>
                <w:sz w:val="18"/>
                <w:szCs w:val="18"/>
                <w:lang w:eastAsia="ru-RU"/>
              </w:rPr>
              <w:t>или</w:t>
            </w:r>
            <w:r w:rsidRPr="00176A7D">
              <w:rPr>
                <w:rFonts w:ascii="Times New Roman" w:eastAsia="Times New Roman" w:hAnsi="Times New Roman" w:cs="Times New Roman"/>
                <w:i/>
                <w:iCs/>
                <w:color w:val="2D2D2D"/>
                <w:sz w:val="18"/>
                <w:szCs w:val="18"/>
                <w:lang w:val="en-US" w:eastAsia="ru-RU"/>
              </w:rPr>
              <w:t xml:space="preserve"> longibrachiatum</w:t>
            </w:r>
            <w:r w:rsidRPr="00176A7D">
              <w:rPr>
                <w:rFonts w:ascii="Times New Roman" w:eastAsia="Times New Roman" w:hAnsi="Times New Roman" w:cs="Times New Roman"/>
                <w:i/>
                <w:iCs/>
                <w:color w:val="2D2D2D"/>
                <w:sz w:val="18"/>
                <w:szCs w:val="18"/>
                <w:lang w:val="en-US" w:eastAsia="ru-RU"/>
              </w:rPr>
              <w:br/>
              <w:t>Aspergillus niger</w:t>
            </w:r>
            <w:r w:rsidRPr="00176A7D">
              <w:rPr>
                <w:rFonts w:ascii="Times New Roman" w:eastAsia="Times New Roman" w:hAnsi="Times New Roman" w:cs="Times New Roman"/>
                <w:i/>
                <w:iCs/>
                <w:color w:val="2D2D2D"/>
                <w:sz w:val="18"/>
                <w:szCs w:val="18"/>
                <w:lang w:val="en-US" w:eastAsia="ru-RU"/>
              </w:rPr>
              <w:br/>
              <w:t>Aspergillus oryzae</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Организм-донор </w:t>
            </w:r>
            <w:r w:rsidRPr="00176A7D">
              <w:rPr>
                <w:rFonts w:ascii="Times New Roman" w:eastAsia="Times New Roman" w:hAnsi="Times New Roman" w:cs="Times New Roman"/>
                <w:i/>
                <w:iCs/>
                <w:color w:val="2D2D2D"/>
                <w:sz w:val="18"/>
                <w:szCs w:val="18"/>
                <w:lang w:eastAsia="ru-RU"/>
              </w:rPr>
              <w:t>Aspergillus spp</w:t>
            </w:r>
            <w:r w:rsidRPr="00176A7D">
              <w:rPr>
                <w:rFonts w:ascii="Times New Roman" w:eastAsia="Times New Roman" w:hAnsi="Times New Roman" w:cs="Times New Roman"/>
                <w:color w:val="2D2D2D"/>
                <w:sz w:val="18"/>
                <w:szCs w:val="18"/>
                <w:lang w:eastAsia="ru-RU"/>
              </w:rPr>
              <w:t>.</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Арабинофуранозидаза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Aspergillus niger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Организм-донор </w:t>
            </w:r>
            <w:r w:rsidRPr="00176A7D">
              <w:rPr>
                <w:rFonts w:ascii="Times New Roman" w:eastAsia="Times New Roman" w:hAnsi="Times New Roman" w:cs="Times New Roman"/>
                <w:i/>
                <w:iCs/>
                <w:color w:val="2D2D2D"/>
                <w:sz w:val="18"/>
                <w:szCs w:val="18"/>
                <w:lang w:eastAsia="ru-RU"/>
              </w:rPr>
              <w:t>Aspergillus niger</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Циклодекстринглюк</w:t>
            </w:r>
            <w:proofErr w:type="gramStart"/>
            <w:r w:rsidRPr="00176A7D">
              <w:rPr>
                <w:rFonts w:ascii="Times New Roman" w:eastAsia="Times New Roman" w:hAnsi="Times New Roman" w:cs="Times New Roman"/>
                <w:color w:val="2D2D2D"/>
                <w:sz w:val="18"/>
                <w:szCs w:val="18"/>
                <w:lang w:eastAsia="ru-RU"/>
              </w:rPr>
              <w:t>о-</w:t>
            </w:r>
            <w:proofErr w:type="gramEnd"/>
            <w:r w:rsidRPr="00176A7D">
              <w:rPr>
                <w:rFonts w:ascii="Times New Roman" w:eastAsia="Times New Roman" w:hAnsi="Times New Roman" w:cs="Times New Roman"/>
                <w:color w:val="2D2D2D"/>
                <w:sz w:val="18"/>
                <w:szCs w:val="18"/>
                <w:lang w:eastAsia="ru-RU"/>
              </w:rPr>
              <w:br/>
              <w:t>зилтрансфераза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B.licheniformis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Организм-донор </w:t>
            </w:r>
            <w:r w:rsidRPr="00176A7D">
              <w:rPr>
                <w:rFonts w:ascii="Times New Roman" w:eastAsia="Times New Roman" w:hAnsi="Times New Roman" w:cs="Times New Roman"/>
                <w:i/>
                <w:iCs/>
                <w:color w:val="2D2D2D"/>
                <w:sz w:val="18"/>
                <w:szCs w:val="18"/>
                <w:lang w:eastAsia="ru-RU"/>
              </w:rPr>
              <w:t>Thermoanaerobacter</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Глюкоамилаза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Aspergillus niger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Организм-донор</w:t>
            </w:r>
            <w:r w:rsidRPr="00176A7D">
              <w:rPr>
                <w:rFonts w:ascii="Times New Roman" w:eastAsia="Times New Roman" w:hAnsi="Times New Roman" w:cs="Times New Roman"/>
                <w:color w:val="2D2D2D"/>
                <w:sz w:val="18"/>
                <w:szCs w:val="18"/>
                <w:lang w:eastAsia="ru-RU"/>
              </w:rPr>
              <w:br/>
            </w:r>
            <w:r w:rsidRPr="00176A7D">
              <w:rPr>
                <w:rFonts w:ascii="Times New Roman" w:eastAsia="Times New Roman" w:hAnsi="Times New Roman" w:cs="Times New Roman"/>
                <w:i/>
                <w:iCs/>
                <w:color w:val="2D2D2D"/>
                <w:sz w:val="18"/>
                <w:szCs w:val="18"/>
                <w:lang w:eastAsia="ru-RU"/>
              </w:rPr>
              <w:lastRenderedPageBreak/>
              <w:t>Aspergillus spp</w:t>
            </w:r>
            <w:r w:rsidRPr="00176A7D">
              <w:rPr>
                <w:rFonts w:ascii="Times New Roman" w:eastAsia="Times New Roman" w:hAnsi="Times New Roman" w:cs="Times New Roman"/>
                <w:color w:val="2D2D2D"/>
                <w:sz w:val="18"/>
                <w:szCs w:val="18"/>
                <w:lang w:eastAsia="ru-RU"/>
              </w:rPr>
              <w:t>.</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Глюкозоизомераза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Streptomyces livadans</w:t>
            </w:r>
            <w:r w:rsidRPr="00176A7D">
              <w:rPr>
                <w:rFonts w:ascii="Times New Roman" w:eastAsia="Times New Roman" w:hAnsi="Times New Roman" w:cs="Times New Roman"/>
                <w:i/>
                <w:iCs/>
                <w:color w:val="2D2D2D"/>
                <w:sz w:val="18"/>
                <w:szCs w:val="18"/>
                <w:lang w:val="en-US" w:eastAsia="ru-RU"/>
              </w:rPr>
              <w:br/>
              <w:t>Streptomyces rubiginosus</w:t>
            </w:r>
            <w:r w:rsidRPr="00176A7D">
              <w:rPr>
                <w:rFonts w:ascii="Times New Roman" w:eastAsia="Times New Roman" w:hAnsi="Times New Roman" w:cs="Times New Roman"/>
                <w:i/>
                <w:iCs/>
                <w:color w:val="2D2D2D"/>
                <w:sz w:val="18"/>
                <w:szCs w:val="18"/>
                <w:lang w:val="en-US" w:eastAsia="ru-RU"/>
              </w:rPr>
              <w:br/>
              <w:t>Actinoplanes missouriensis</w:t>
            </w:r>
            <w:r w:rsidRPr="00176A7D">
              <w:rPr>
                <w:rFonts w:ascii="Times New Roman" w:eastAsia="Times New Roman" w:hAnsi="Times New Roman" w:cs="Times New Roman"/>
                <w:i/>
                <w:iCs/>
                <w:color w:val="2D2D2D"/>
                <w:sz w:val="18"/>
                <w:szCs w:val="18"/>
                <w:lang w:val="en-US" w:eastAsia="ru-RU"/>
              </w:rPr>
              <w:br/>
              <w:t>Streptomyces olivochromogenes</w:t>
            </w:r>
            <w:r w:rsidRPr="00176A7D">
              <w:rPr>
                <w:rFonts w:ascii="Times New Roman" w:eastAsia="Times New Roman" w:hAnsi="Times New Roman" w:cs="Times New Roman"/>
                <w:i/>
                <w:iCs/>
                <w:color w:val="2D2D2D"/>
                <w:sz w:val="18"/>
                <w:szCs w:val="18"/>
                <w:lang w:val="en-US" w:eastAsia="ru-RU"/>
              </w:rPr>
              <w:br/>
              <w:t>Streptomyces murimus</w:t>
            </w:r>
            <w:r w:rsidRPr="00176A7D">
              <w:rPr>
                <w:rFonts w:ascii="Times New Roman" w:eastAsia="Times New Roman" w:hAnsi="Times New Roman" w:cs="Times New Roman"/>
                <w:i/>
                <w:iCs/>
                <w:color w:val="2D2D2D"/>
                <w:sz w:val="18"/>
                <w:szCs w:val="18"/>
                <w:lang w:val="en-US" w:eastAsia="ru-RU"/>
              </w:rPr>
              <w:br/>
              <w:t>Streptomyces olivaceus</w:t>
            </w:r>
            <w:r w:rsidRPr="00176A7D">
              <w:rPr>
                <w:rFonts w:ascii="Times New Roman" w:eastAsia="Times New Roman" w:hAnsi="Times New Roman" w:cs="Times New Roman"/>
                <w:i/>
                <w:iCs/>
                <w:color w:val="2D2D2D"/>
                <w:sz w:val="18"/>
                <w:szCs w:val="18"/>
                <w:lang w:val="en-US" w:eastAsia="ru-RU"/>
              </w:rPr>
              <w:br/>
              <w:t>Microbacterium arborescens</w:t>
            </w:r>
            <w:r w:rsidRPr="00176A7D">
              <w:rPr>
                <w:rFonts w:ascii="Times New Roman" w:eastAsia="Times New Roman" w:hAnsi="Times New Roman" w:cs="Times New Roman"/>
                <w:i/>
                <w:iCs/>
                <w:color w:val="2D2D2D"/>
                <w:sz w:val="18"/>
                <w:szCs w:val="18"/>
                <w:lang w:val="en-US" w:eastAsia="ru-RU"/>
              </w:rPr>
              <w:br/>
              <w:t>Actinoplane missouriensis</w:t>
            </w:r>
            <w:r w:rsidRPr="00176A7D">
              <w:rPr>
                <w:rFonts w:ascii="Times New Roman" w:eastAsia="Times New Roman" w:hAnsi="Times New Roman" w:cs="Times New Roman"/>
                <w:i/>
                <w:iCs/>
                <w:color w:val="2D2D2D"/>
                <w:sz w:val="18"/>
                <w:szCs w:val="18"/>
                <w:lang w:val="en-US" w:eastAsia="ru-RU"/>
              </w:rPr>
              <w:br/>
              <w:t>Bacillus coagulans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Streptomyces rubiginosus d-</w:t>
            </w:r>
            <w:r w:rsidRPr="00176A7D">
              <w:rPr>
                <w:rFonts w:ascii="Times New Roman" w:eastAsia="Times New Roman" w:hAnsi="Times New Roman" w:cs="Times New Roman"/>
                <w:i/>
                <w:iCs/>
                <w:color w:val="2D2D2D"/>
                <w:sz w:val="18"/>
                <w:szCs w:val="18"/>
                <w:lang w:val="en-US" w:eastAsia="ru-RU"/>
              </w:rPr>
              <w:br/>
              <w:t>Streptomyces rubiginosus</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val="en-US" w:eastAsia="ru-RU"/>
              </w:rPr>
            </w:pP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val="en-US"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Гемицеллюлаза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Aspergillus niger</w:t>
            </w:r>
            <w:r w:rsidRPr="00176A7D">
              <w:rPr>
                <w:rFonts w:ascii="Times New Roman" w:eastAsia="Times New Roman" w:hAnsi="Times New Roman" w:cs="Times New Roman"/>
                <w:i/>
                <w:iCs/>
                <w:color w:val="2D2D2D"/>
                <w:sz w:val="18"/>
                <w:szCs w:val="18"/>
                <w:lang w:val="en-US" w:eastAsia="ru-RU"/>
              </w:rPr>
              <w:br/>
              <w:t>Trichoderma reesei</w:t>
            </w:r>
            <w:r w:rsidRPr="00176A7D">
              <w:rPr>
                <w:rFonts w:ascii="Times New Roman" w:eastAsia="Times New Roman" w:hAnsi="Times New Roman" w:cs="Times New Roman"/>
                <w:i/>
                <w:iCs/>
                <w:color w:val="2D2D2D"/>
                <w:sz w:val="18"/>
                <w:szCs w:val="18"/>
                <w:lang w:val="en-US" w:eastAsia="ru-RU"/>
              </w:rPr>
              <w:br/>
              <w:t>Aspergillus aculeatus</w:t>
            </w:r>
            <w:r w:rsidRPr="00176A7D">
              <w:rPr>
                <w:rFonts w:ascii="Times New Roman" w:eastAsia="Times New Roman" w:hAnsi="Times New Roman" w:cs="Times New Roman"/>
                <w:i/>
                <w:iCs/>
                <w:color w:val="2D2D2D"/>
                <w:sz w:val="18"/>
                <w:szCs w:val="18"/>
                <w:lang w:val="en-US" w:eastAsia="ru-RU"/>
              </w:rPr>
              <w:br/>
              <w:t>Aspergillus foetidus</w:t>
            </w:r>
            <w:r w:rsidRPr="00176A7D">
              <w:rPr>
                <w:rFonts w:ascii="Times New Roman" w:eastAsia="Times New Roman" w:hAnsi="Times New Roman" w:cs="Times New Roman"/>
                <w:i/>
                <w:iCs/>
                <w:color w:val="2D2D2D"/>
                <w:sz w:val="18"/>
                <w:szCs w:val="18"/>
                <w:lang w:val="en-US" w:eastAsia="ru-RU"/>
              </w:rPr>
              <w:br/>
              <w:t xml:space="preserve">B.amyloliquefaciens </w:t>
            </w:r>
            <w:r w:rsidRPr="00176A7D">
              <w:rPr>
                <w:rFonts w:ascii="Times New Roman" w:eastAsia="Times New Roman" w:hAnsi="Times New Roman" w:cs="Times New Roman"/>
                <w:i/>
                <w:iCs/>
                <w:color w:val="2D2D2D"/>
                <w:sz w:val="18"/>
                <w:szCs w:val="18"/>
                <w:lang w:eastAsia="ru-RU"/>
              </w:rPr>
              <w:t>или</w:t>
            </w:r>
            <w:r w:rsidRPr="00176A7D">
              <w:rPr>
                <w:rFonts w:ascii="Times New Roman" w:eastAsia="Times New Roman" w:hAnsi="Times New Roman" w:cs="Times New Roman"/>
                <w:i/>
                <w:iCs/>
                <w:color w:val="2D2D2D"/>
                <w:sz w:val="18"/>
                <w:szCs w:val="18"/>
                <w:lang w:val="en-US" w:eastAsia="ru-RU"/>
              </w:rPr>
              <w:t xml:space="preserve"> subtilis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Организм-донор </w:t>
            </w:r>
            <w:r w:rsidRPr="00176A7D">
              <w:rPr>
                <w:rFonts w:ascii="Times New Roman" w:eastAsia="Times New Roman" w:hAnsi="Times New Roman" w:cs="Times New Roman"/>
                <w:i/>
                <w:iCs/>
                <w:color w:val="2D2D2D"/>
                <w:sz w:val="18"/>
                <w:szCs w:val="18"/>
                <w:lang w:eastAsia="ru-RU"/>
              </w:rPr>
              <w:t>Bacillus spp.</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Солодовая амилаза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B.amyloliquefaciens или subtilis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Организм-донор </w:t>
            </w:r>
            <w:r w:rsidRPr="00176A7D">
              <w:rPr>
                <w:rFonts w:ascii="Times New Roman" w:eastAsia="Times New Roman" w:hAnsi="Times New Roman" w:cs="Times New Roman"/>
                <w:i/>
                <w:iCs/>
                <w:color w:val="2D2D2D"/>
                <w:sz w:val="18"/>
                <w:szCs w:val="18"/>
                <w:lang w:eastAsia="ru-RU"/>
              </w:rPr>
              <w:t>Bacillus spp.</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Пектинлиаза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Aspergillus niger</w:t>
            </w:r>
            <w:r w:rsidRPr="00176A7D">
              <w:rPr>
                <w:rFonts w:ascii="Times New Roman" w:eastAsia="Times New Roman" w:hAnsi="Times New Roman" w:cs="Times New Roman"/>
                <w:i/>
                <w:iCs/>
                <w:color w:val="2D2D2D"/>
                <w:sz w:val="18"/>
                <w:szCs w:val="18"/>
                <w:lang w:val="en-US" w:eastAsia="ru-RU"/>
              </w:rPr>
              <w:br/>
              <w:t xml:space="preserve">Trichoderma reesei </w:t>
            </w:r>
            <w:r w:rsidRPr="00176A7D">
              <w:rPr>
                <w:rFonts w:ascii="Times New Roman" w:eastAsia="Times New Roman" w:hAnsi="Times New Roman" w:cs="Times New Roman"/>
                <w:i/>
                <w:iCs/>
                <w:color w:val="2D2D2D"/>
                <w:sz w:val="18"/>
                <w:szCs w:val="18"/>
                <w:lang w:eastAsia="ru-RU"/>
              </w:rPr>
              <w:t>или</w:t>
            </w:r>
            <w:r w:rsidRPr="00176A7D">
              <w:rPr>
                <w:rFonts w:ascii="Times New Roman" w:eastAsia="Times New Roman" w:hAnsi="Times New Roman" w:cs="Times New Roman"/>
                <w:i/>
                <w:iCs/>
                <w:color w:val="2D2D2D"/>
                <w:sz w:val="18"/>
                <w:szCs w:val="18"/>
                <w:lang w:val="en-US" w:eastAsia="ru-RU"/>
              </w:rPr>
              <w:t xml:space="preserve"> longibrachiatum</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Организм-донор </w:t>
            </w:r>
            <w:r w:rsidRPr="00176A7D">
              <w:rPr>
                <w:rFonts w:ascii="Times New Roman" w:eastAsia="Times New Roman" w:hAnsi="Times New Roman" w:cs="Times New Roman"/>
                <w:i/>
                <w:iCs/>
                <w:color w:val="2D2D2D"/>
                <w:sz w:val="18"/>
                <w:szCs w:val="18"/>
                <w:lang w:eastAsia="ru-RU"/>
              </w:rPr>
              <w:t>Aspergillus spp</w:t>
            </w:r>
            <w:r w:rsidRPr="00176A7D">
              <w:rPr>
                <w:rFonts w:ascii="Times New Roman" w:eastAsia="Times New Roman" w:hAnsi="Times New Roman" w:cs="Times New Roman"/>
                <w:color w:val="2D2D2D"/>
                <w:sz w:val="18"/>
                <w:szCs w:val="18"/>
                <w:lang w:eastAsia="ru-RU"/>
              </w:rPr>
              <w:t>.</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Пектинэстераза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 xml:space="preserve">Trichoderma reesei </w:t>
            </w:r>
            <w:r w:rsidRPr="00176A7D">
              <w:rPr>
                <w:rFonts w:ascii="Times New Roman" w:eastAsia="Times New Roman" w:hAnsi="Times New Roman" w:cs="Times New Roman"/>
                <w:i/>
                <w:iCs/>
                <w:color w:val="2D2D2D"/>
                <w:sz w:val="18"/>
                <w:szCs w:val="18"/>
                <w:lang w:eastAsia="ru-RU"/>
              </w:rPr>
              <w:t>или</w:t>
            </w:r>
            <w:r w:rsidRPr="00176A7D">
              <w:rPr>
                <w:rFonts w:ascii="Times New Roman" w:eastAsia="Times New Roman" w:hAnsi="Times New Roman" w:cs="Times New Roman"/>
                <w:i/>
                <w:iCs/>
                <w:color w:val="2D2D2D"/>
                <w:sz w:val="18"/>
                <w:szCs w:val="18"/>
                <w:lang w:val="en-US" w:eastAsia="ru-RU"/>
              </w:rPr>
              <w:t xml:space="preserve"> longibrachiatum</w:t>
            </w:r>
            <w:r w:rsidRPr="00176A7D">
              <w:rPr>
                <w:rFonts w:ascii="Times New Roman" w:eastAsia="Times New Roman" w:hAnsi="Times New Roman" w:cs="Times New Roman"/>
                <w:i/>
                <w:iCs/>
                <w:color w:val="2D2D2D"/>
                <w:sz w:val="18"/>
                <w:szCs w:val="18"/>
                <w:lang w:val="en-US" w:eastAsia="ru-RU"/>
              </w:rPr>
              <w:br/>
              <w:t>Aspergillus aculeatus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eastAsia="ru-RU"/>
              </w:rPr>
              <w:t>Организм</w:t>
            </w:r>
            <w:r w:rsidRPr="00176A7D">
              <w:rPr>
                <w:rFonts w:ascii="Times New Roman" w:eastAsia="Times New Roman" w:hAnsi="Times New Roman" w:cs="Times New Roman"/>
                <w:i/>
                <w:iCs/>
                <w:color w:val="2D2D2D"/>
                <w:sz w:val="18"/>
                <w:szCs w:val="18"/>
                <w:lang w:val="en-US" w:eastAsia="ru-RU"/>
              </w:rPr>
              <w:t>-</w:t>
            </w:r>
            <w:r w:rsidRPr="00176A7D">
              <w:rPr>
                <w:rFonts w:ascii="Times New Roman" w:eastAsia="Times New Roman" w:hAnsi="Times New Roman" w:cs="Times New Roman"/>
                <w:i/>
                <w:iCs/>
                <w:color w:val="2D2D2D"/>
                <w:sz w:val="18"/>
                <w:szCs w:val="18"/>
                <w:lang w:eastAsia="ru-RU"/>
              </w:rPr>
              <w:t>донор</w:t>
            </w:r>
            <w:r w:rsidRPr="00176A7D">
              <w:rPr>
                <w:rFonts w:ascii="Times New Roman" w:eastAsia="Times New Roman" w:hAnsi="Times New Roman" w:cs="Times New Roman"/>
                <w:color w:val="2D2D2D"/>
                <w:sz w:val="18"/>
                <w:szCs w:val="18"/>
                <w:lang w:val="en-US" w:eastAsia="ru-RU"/>
              </w:rPr>
              <w:t> </w:t>
            </w:r>
            <w:r w:rsidRPr="00176A7D">
              <w:rPr>
                <w:rFonts w:ascii="Times New Roman" w:eastAsia="Times New Roman" w:hAnsi="Times New Roman" w:cs="Times New Roman"/>
                <w:i/>
                <w:iCs/>
                <w:color w:val="2D2D2D"/>
                <w:sz w:val="18"/>
                <w:szCs w:val="18"/>
                <w:lang w:val="en-US" w:eastAsia="ru-RU"/>
              </w:rPr>
              <w:t>Aspergillus spp</w:t>
            </w:r>
            <w:r w:rsidRPr="00176A7D">
              <w:rPr>
                <w:rFonts w:ascii="Times New Roman" w:eastAsia="Times New Roman" w:hAnsi="Times New Roman" w:cs="Times New Roman"/>
                <w:color w:val="2D2D2D"/>
                <w:sz w:val="18"/>
                <w:szCs w:val="18"/>
                <w:lang w:val="en-US" w:eastAsia="ru-RU"/>
              </w:rPr>
              <w:t>. </w:t>
            </w:r>
            <w:r w:rsidRPr="00176A7D">
              <w:rPr>
                <w:rFonts w:ascii="Times New Roman" w:eastAsia="Times New Roman" w:hAnsi="Times New Roman" w:cs="Times New Roman"/>
                <w:i/>
                <w:iCs/>
                <w:color w:val="2D2D2D"/>
                <w:sz w:val="18"/>
                <w:szCs w:val="18"/>
                <w:lang w:val="en-US" w:eastAsia="ru-RU"/>
              </w:rPr>
              <w:t>Aspergillus oryzae</w:t>
            </w:r>
            <w:r w:rsidRPr="00176A7D">
              <w:rPr>
                <w:rFonts w:ascii="Times New Roman" w:eastAsia="Times New Roman" w:hAnsi="Times New Roman" w:cs="Times New Roman"/>
                <w:color w:val="2D2D2D"/>
                <w:sz w:val="18"/>
                <w:szCs w:val="18"/>
                <w:lang w:val="en-US" w:eastAsia="ru-RU"/>
              </w:rPr>
              <w:t> </w:t>
            </w:r>
            <w:r w:rsidRPr="00176A7D">
              <w:rPr>
                <w:rFonts w:ascii="Times New Roman" w:eastAsia="Times New Roman" w:hAnsi="Times New Roman" w:cs="Times New Roman"/>
                <w:color w:val="2D2D2D"/>
                <w:sz w:val="18"/>
                <w:szCs w:val="18"/>
                <w:lang w:eastAsia="ru-RU"/>
              </w:rPr>
              <w:t>с</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геном</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кодирующим</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пектинэстеразу</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из</w:t>
            </w:r>
            <w:r w:rsidRPr="00176A7D">
              <w:rPr>
                <w:rFonts w:ascii="Times New Roman" w:eastAsia="Times New Roman" w:hAnsi="Times New Roman" w:cs="Times New Roman"/>
                <w:color w:val="2D2D2D"/>
                <w:sz w:val="18"/>
                <w:szCs w:val="18"/>
                <w:lang w:val="en-US" w:eastAsia="ru-RU"/>
              </w:rPr>
              <w:t> </w:t>
            </w:r>
            <w:r w:rsidRPr="00176A7D">
              <w:rPr>
                <w:rFonts w:ascii="Times New Roman" w:eastAsia="Times New Roman" w:hAnsi="Times New Roman" w:cs="Times New Roman"/>
                <w:i/>
                <w:iCs/>
                <w:color w:val="2D2D2D"/>
                <w:sz w:val="18"/>
                <w:szCs w:val="18"/>
                <w:lang w:val="en-US" w:eastAsia="ru-RU"/>
              </w:rPr>
              <w:t>Aspergillus aculeatus</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val="en-US" w:eastAsia="ru-RU"/>
              </w:rPr>
            </w:pP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val="en-US"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Фосфолипаза</w:t>
            </w:r>
            <w:proofErr w:type="gramStart"/>
            <w:r w:rsidRPr="00176A7D">
              <w:rPr>
                <w:rFonts w:ascii="Times New Roman" w:eastAsia="Times New Roman" w:hAnsi="Times New Roman" w:cs="Times New Roman"/>
                <w:color w:val="2D2D2D"/>
                <w:sz w:val="18"/>
                <w:szCs w:val="18"/>
                <w:lang w:eastAsia="ru-RU"/>
              </w:rPr>
              <w:t xml:space="preserve"> А</w:t>
            </w:r>
            <w:proofErr w:type="gramEnd"/>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Trichoderma reesei или longibrachiatum</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Организм-донор </w:t>
            </w:r>
            <w:r w:rsidRPr="00176A7D">
              <w:rPr>
                <w:rFonts w:ascii="Times New Roman" w:eastAsia="Times New Roman" w:hAnsi="Times New Roman" w:cs="Times New Roman"/>
                <w:i/>
                <w:iCs/>
                <w:color w:val="2D2D2D"/>
                <w:sz w:val="18"/>
                <w:szCs w:val="18"/>
                <w:lang w:eastAsia="ru-RU"/>
              </w:rPr>
              <w:t>Aspergillus spp.</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Фосфолипаза</w:t>
            </w:r>
            <w:proofErr w:type="gramStart"/>
            <w:r w:rsidRPr="00176A7D">
              <w:rPr>
                <w:rFonts w:ascii="Times New Roman" w:eastAsia="Times New Roman" w:hAnsi="Times New Roman" w:cs="Times New Roman"/>
                <w:color w:val="2D2D2D"/>
                <w:sz w:val="18"/>
                <w:szCs w:val="18"/>
                <w:lang w:eastAsia="ru-RU"/>
              </w:rPr>
              <w:t xml:space="preserve"> В</w:t>
            </w:r>
            <w:proofErr w:type="gramEnd"/>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Trichoderma reesei или longibrachiatum</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Организм-донор</w:t>
            </w:r>
            <w:r w:rsidRPr="00176A7D">
              <w:rPr>
                <w:rFonts w:ascii="Times New Roman" w:eastAsia="Times New Roman" w:hAnsi="Times New Roman" w:cs="Times New Roman"/>
                <w:color w:val="2D2D2D"/>
                <w:sz w:val="18"/>
                <w:szCs w:val="18"/>
                <w:lang w:eastAsia="ru-RU"/>
              </w:rPr>
              <w:br/>
            </w:r>
            <w:r w:rsidRPr="00176A7D">
              <w:rPr>
                <w:rFonts w:ascii="Times New Roman" w:eastAsia="Times New Roman" w:hAnsi="Times New Roman" w:cs="Times New Roman"/>
                <w:i/>
                <w:iCs/>
                <w:color w:val="2D2D2D"/>
                <w:sz w:val="18"/>
                <w:szCs w:val="18"/>
                <w:lang w:eastAsia="ru-RU"/>
              </w:rPr>
              <w:t>Aspergillus spp.</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Фосфолипаза А</w:t>
            </w:r>
            <w:proofErr w:type="gramStart"/>
            <w:r w:rsidRPr="00176A7D">
              <w:rPr>
                <w:rFonts w:ascii="Times New Roman" w:eastAsia="Times New Roman" w:hAnsi="Times New Roman" w:cs="Times New Roman"/>
                <w:color w:val="2D2D2D"/>
                <w:sz w:val="18"/>
                <w:szCs w:val="18"/>
                <w:lang w:eastAsia="ru-RU"/>
              </w:rPr>
              <w:t>2</w:t>
            </w:r>
            <w:proofErr w:type="gramEnd"/>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Streptomyces violaceruber</w:t>
            </w:r>
            <w:r w:rsidRPr="00176A7D">
              <w:rPr>
                <w:rFonts w:ascii="Times New Roman" w:eastAsia="Times New Roman" w:hAnsi="Times New Roman" w:cs="Times New Roman"/>
                <w:color w:val="2D2D2D"/>
                <w:sz w:val="18"/>
                <w:szCs w:val="18"/>
                <w:lang w:eastAsia="ru-RU"/>
              </w:rPr>
              <w:t> с геном фосфолипазы А</w:t>
            </w:r>
            <w:proofErr w:type="gramStart"/>
            <w:r w:rsidRPr="00176A7D">
              <w:rPr>
                <w:rFonts w:ascii="Times New Roman" w:eastAsia="Times New Roman" w:hAnsi="Times New Roman" w:cs="Times New Roman"/>
                <w:color w:val="2D2D2D"/>
                <w:sz w:val="18"/>
                <w:szCs w:val="18"/>
                <w:lang w:eastAsia="ru-RU"/>
              </w:rPr>
              <w:t>2</w:t>
            </w:r>
            <w:proofErr w:type="gramEnd"/>
            <w:r w:rsidRPr="00176A7D">
              <w:rPr>
                <w:rFonts w:ascii="Times New Roman" w:eastAsia="Times New Roman" w:hAnsi="Times New Roman" w:cs="Times New Roman"/>
                <w:color w:val="2D2D2D"/>
                <w:sz w:val="18"/>
                <w:szCs w:val="18"/>
                <w:lang w:eastAsia="ru-RU"/>
              </w:rPr>
              <w:t xml:space="preserve"> из того же вида</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Гидролиз лектина с</w:t>
            </w:r>
            <w:proofErr w:type="gramStart"/>
            <w:r w:rsidRPr="00176A7D">
              <w:rPr>
                <w:rFonts w:ascii="Times New Roman" w:eastAsia="Times New Roman" w:hAnsi="Times New Roman" w:cs="Times New Roman"/>
                <w:color w:val="2D2D2D"/>
                <w:sz w:val="18"/>
                <w:szCs w:val="18"/>
                <w:lang w:eastAsia="ru-RU"/>
              </w:rPr>
              <w:t>ои и яи</w:t>
            </w:r>
            <w:proofErr w:type="gramEnd"/>
            <w:r w:rsidRPr="00176A7D">
              <w:rPr>
                <w:rFonts w:ascii="Times New Roman" w:eastAsia="Times New Roman" w:hAnsi="Times New Roman" w:cs="Times New Roman"/>
                <w:color w:val="2D2D2D"/>
                <w:sz w:val="18"/>
                <w:szCs w:val="18"/>
                <w:lang w:eastAsia="ru-RU"/>
              </w:rPr>
              <w:t>чного желтка</w:t>
            </w: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Фосфолипаза А</w:t>
            </w:r>
            <w:proofErr w:type="gramStart"/>
            <w:r w:rsidRPr="00176A7D">
              <w:rPr>
                <w:rFonts w:ascii="Times New Roman" w:eastAsia="Times New Roman" w:hAnsi="Times New Roman" w:cs="Times New Roman"/>
                <w:color w:val="2D2D2D"/>
                <w:sz w:val="18"/>
                <w:szCs w:val="18"/>
                <w:lang w:eastAsia="ru-RU"/>
              </w:rPr>
              <w:t>2</w:t>
            </w:r>
            <w:proofErr w:type="gramEnd"/>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Aspergillus niger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Aspergillus niger</w:t>
            </w:r>
            <w:r w:rsidRPr="00176A7D">
              <w:rPr>
                <w:rFonts w:ascii="Times New Roman" w:eastAsia="Times New Roman" w:hAnsi="Times New Roman" w:cs="Times New Roman"/>
                <w:color w:val="2D2D2D"/>
                <w:sz w:val="18"/>
                <w:szCs w:val="18"/>
                <w:lang w:eastAsia="ru-RU"/>
              </w:rPr>
              <w:t> PLA-54 с геном, кодирующим фосфолипазу свиной поджелудочной железы из </w:t>
            </w:r>
            <w:r w:rsidRPr="00176A7D">
              <w:rPr>
                <w:rFonts w:ascii="Times New Roman" w:eastAsia="Times New Roman" w:hAnsi="Times New Roman" w:cs="Times New Roman"/>
                <w:i/>
                <w:iCs/>
                <w:color w:val="2D2D2D"/>
                <w:sz w:val="18"/>
                <w:szCs w:val="18"/>
                <w:lang w:eastAsia="ru-RU"/>
              </w:rPr>
              <w:t>Aspergillus niger</w:t>
            </w:r>
            <w:r w:rsidRPr="00176A7D">
              <w:rPr>
                <w:rFonts w:ascii="Times New Roman" w:eastAsia="Times New Roman" w:hAnsi="Times New Roman" w:cs="Times New Roman"/>
                <w:color w:val="2D2D2D"/>
                <w:sz w:val="18"/>
                <w:szCs w:val="18"/>
                <w:lang w:eastAsia="ru-RU"/>
              </w:rPr>
              <w:t> GAM-53 и кДНК поджелудочной железы свиньи </w:t>
            </w:r>
            <w:r w:rsidRPr="00176A7D">
              <w:rPr>
                <w:rFonts w:ascii="Times New Roman" w:eastAsia="Times New Roman" w:hAnsi="Times New Roman" w:cs="Times New Roman"/>
                <w:i/>
                <w:iCs/>
                <w:color w:val="2D2D2D"/>
                <w:sz w:val="18"/>
                <w:szCs w:val="18"/>
                <w:lang w:eastAsia="ru-RU"/>
              </w:rPr>
              <w:t>Aspergillus niger</w:t>
            </w:r>
            <w:r w:rsidRPr="00176A7D">
              <w:rPr>
                <w:rFonts w:ascii="Times New Roman" w:eastAsia="Times New Roman" w:hAnsi="Times New Roman" w:cs="Times New Roman"/>
                <w:color w:val="2D2D2D"/>
                <w:sz w:val="18"/>
                <w:szCs w:val="18"/>
                <w:lang w:eastAsia="ru-RU"/>
              </w:rPr>
              <w:t> PLA-54 с геном, продуцирующим фосфолипазу А</w:t>
            </w:r>
            <w:proofErr w:type="gramStart"/>
            <w:r w:rsidRPr="00176A7D">
              <w:rPr>
                <w:rFonts w:ascii="Times New Roman" w:eastAsia="Times New Roman" w:hAnsi="Times New Roman" w:cs="Times New Roman"/>
                <w:color w:val="2D2D2D"/>
                <w:sz w:val="18"/>
                <w:szCs w:val="18"/>
                <w:lang w:eastAsia="ru-RU"/>
              </w:rPr>
              <w:t>2</w:t>
            </w:r>
            <w:proofErr w:type="gramEnd"/>
            <w:r w:rsidRPr="00176A7D">
              <w:rPr>
                <w:rFonts w:ascii="Times New Roman" w:eastAsia="Times New Roman" w:hAnsi="Times New Roman" w:cs="Times New Roman"/>
                <w:color w:val="2D2D2D"/>
                <w:sz w:val="18"/>
                <w:szCs w:val="18"/>
                <w:lang w:eastAsia="ru-RU"/>
              </w:rPr>
              <w:t xml:space="preserve"> из </w:t>
            </w:r>
            <w:r w:rsidRPr="00176A7D">
              <w:rPr>
                <w:rFonts w:ascii="Times New Roman" w:eastAsia="Times New Roman" w:hAnsi="Times New Roman" w:cs="Times New Roman"/>
                <w:i/>
                <w:iCs/>
                <w:color w:val="2D2D2D"/>
                <w:sz w:val="18"/>
                <w:szCs w:val="18"/>
                <w:lang w:eastAsia="ru-RU"/>
              </w:rPr>
              <w:t>Aspergillus niger GAM-53 (NRRL3122 Aspergillus niger)</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хлебобулочных изделий, гидролиз фосфолипидов</w:t>
            </w: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Фосфолипаза</w:t>
            </w:r>
            <w:proofErr w:type="gramStart"/>
            <w:r w:rsidRPr="00176A7D">
              <w:rPr>
                <w:rFonts w:ascii="Times New Roman" w:eastAsia="Times New Roman" w:hAnsi="Times New Roman" w:cs="Times New Roman"/>
                <w:color w:val="2D2D2D"/>
                <w:sz w:val="18"/>
                <w:szCs w:val="18"/>
                <w:lang w:eastAsia="ru-RU"/>
              </w:rPr>
              <w:t xml:space="preserve"> С</w:t>
            </w:r>
            <w:proofErr w:type="gramEnd"/>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Pichia pastoris</w:t>
            </w:r>
            <w:r w:rsidRPr="00176A7D">
              <w:rPr>
                <w:rFonts w:ascii="Times New Roman" w:eastAsia="Times New Roman" w:hAnsi="Times New Roman" w:cs="Times New Roman"/>
                <w:color w:val="2D2D2D"/>
                <w:sz w:val="18"/>
                <w:szCs w:val="18"/>
                <w:lang w:eastAsia="ru-RU"/>
              </w:rPr>
              <w:t> с разнородным геном фосфолипазы</w:t>
            </w:r>
            <w:proofErr w:type="gramStart"/>
            <w:r w:rsidRPr="00176A7D">
              <w:rPr>
                <w:rFonts w:ascii="Times New Roman" w:eastAsia="Times New Roman" w:hAnsi="Times New Roman" w:cs="Times New Roman"/>
                <w:color w:val="2D2D2D"/>
                <w:sz w:val="18"/>
                <w:szCs w:val="18"/>
                <w:lang w:eastAsia="ru-RU"/>
              </w:rPr>
              <w:t xml:space="preserve"> С</w:t>
            </w:r>
            <w:proofErr w:type="gramEnd"/>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растительных масел</w:t>
            </w: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Полигалактоуронидаза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 xml:space="preserve">Trichoderma reesei </w:t>
            </w:r>
            <w:r w:rsidRPr="00176A7D">
              <w:rPr>
                <w:rFonts w:ascii="Times New Roman" w:eastAsia="Times New Roman" w:hAnsi="Times New Roman" w:cs="Times New Roman"/>
                <w:i/>
                <w:iCs/>
                <w:color w:val="2D2D2D"/>
                <w:sz w:val="18"/>
                <w:szCs w:val="18"/>
                <w:lang w:eastAsia="ru-RU"/>
              </w:rPr>
              <w:t>или</w:t>
            </w:r>
            <w:r w:rsidRPr="00176A7D">
              <w:rPr>
                <w:rFonts w:ascii="Times New Roman" w:eastAsia="Times New Roman" w:hAnsi="Times New Roman" w:cs="Times New Roman"/>
                <w:i/>
                <w:iCs/>
                <w:color w:val="2D2D2D"/>
                <w:sz w:val="18"/>
                <w:szCs w:val="18"/>
                <w:lang w:val="en-US" w:eastAsia="ru-RU"/>
              </w:rPr>
              <w:t xml:space="preserve"> longibrachiatum</w:t>
            </w:r>
            <w:r w:rsidRPr="00176A7D">
              <w:rPr>
                <w:rFonts w:ascii="Times New Roman" w:eastAsia="Times New Roman" w:hAnsi="Times New Roman" w:cs="Times New Roman"/>
                <w:i/>
                <w:iCs/>
                <w:color w:val="2D2D2D"/>
                <w:sz w:val="18"/>
                <w:szCs w:val="18"/>
                <w:lang w:val="en-US" w:eastAsia="ru-RU"/>
              </w:rPr>
              <w:br/>
              <w:t>Aspergillus niger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Aspergillus niger</w:t>
            </w:r>
            <w:r w:rsidRPr="00176A7D">
              <w:rPr>
                <w:rFonts w:ascii="Times New Roman" w:eastAsia="Times New Roman" w:hAnsi="Times New Roman" w:cs="Times New Roman"/>
                <w:color w:val="2D2D2D"/>
                <w:sz w:val="18"/>
                <w:szCs w:val="18"/>
                <w:lang w:val="en-US" w:eastAsia="ru-RU"/>
              </w:rPr>
              <w:t xml:space="preserve"> EPG-102 </w:t>
            </w:r>
            <w:r w:rsidRPr="00176A7D">
              <w:rPr>
                <w:rFonts w:ascii="Times New Roman" w:eastAsia="Times New Roman" w:hAnsi="Times New Roman" w:cs="Times New Roman"/>
                <w:color w:val="2D2D2D"/>
                <w:sz w:val="18"/>
                <w:szCs w:val="18"/>
                <w:lang w:eastAsia="ru-RU"/>
              </w:rPr>
              <w:t>с</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геном</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продуцирующим</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полигалактоуронидазу</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из</w:t>
            </w:r>
            <w:r w:rsidRPr="00176A7D">
              <w:rPr>
                <w:rFonts w:ascii="Times New Roman" w:eastAsia="Times New Roman" w:hAnsi="Times New Roman" w:cs="Times New Roman"/>
                <w:color w:val="2D2D2D"/>
                <w:sz w:val="18"/>
                <w:szCs w:val="18"/>
                <w:lang w:val="en-US" w:eastAsia="ru-RU"/>
              </w:rPr>
              <w:t> </w:t>
            </w:r>
            <w:r w:rsidRPr="00176A7D">
              <w:rPr>
                <w:rFonts w:ascii="Times New Roman" w:eastAsia="Times New Roman" w:hAnsi="Times New Roman" w:cs="Times New Roman"/>
                <w:i/>
                <w:iCs/>
                <w:color w:val="2D2D2D"/>
                <w:sz w:val="18"/>
                <w:szCs w:val="18"/>
                <w:lang w:val="en-US" w:eastAsia="ru-RU"/>
              </w:rPr>
              <w:t>Aspergillus niger</w:t>
            </w:r>
            <w:r w:rsidRPr="00176A7D">
              <w:rPr>
                <w:rFonts w:ascii="Times New Roman" w:eastAsia="Times New Roman" w:hAnsi="Times New Roman" w:cs="Times New Roman"/>
                <w:color w:val="2D2D2D"/>
                <w:sz w:val="18"/>
                <w:szCs w:val="18"/>
                <w:lang w:val="en-US" w:eastAsia="ru-RU"/>
              </w:rPr>
              <w:t xml:space="preserve"> GAM-53 </w:t>
            </w:r>
            <w:r w:rsidRPr="00176A7D">
              <w:rPr>
                <w:rFonts w:ascii="Times New Roman" w:eastAsia="Times New Roman" w:hAnsi="Times New Roman" w:cs="Times New Roman"/>
                <w:color w:val="2D2D2D"/>
                <w:sz w:val="18"/>
                <w:szCs w:val="18"/>
                <w:lang w:eastAsia="ru-RU"/>
              </w:rPr>
              <w:t>из</w:t>
            </w:r>
            <w:r w:rsidRPr="00176A7D">
              <w:rPr>
                <w:rFonts w:ascii="Times New Roman" w:eastAsia="Times New Roman" w:hAnsi="Times New Roman" w:cs="Times New Roman"/>
                <w:color w:val="2D2D2D"/>
                <w:sz w:val="18"/>
                <w:szCs w:val="18"/>
                <w:lang w:val="en-US" w:eastAsia="ru-RU"/>
              </w:rPr>
              <w:t xml:space="preserve"> NRRL3122 Aspergillus niger</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хлебобулочных изделий</w:t>
            </w: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Пуллуланаза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Bacillus licheniformis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Организм-донор</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пива</w:t>
            </w: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Bacillus subtilis</w:t>
            </w:r>
            <w:r w:rsidRPr="00176A7D">
              <w:rPr>
                <w:rFonts w:ascii="Times New Roman" w:eastAsia="Times New Roman" w:hAnsi="Times New Roman" w:cs="Times New Roman"/>
                <w:i/>
                <w:iCs/>
                <w:color w:val="2D2D2D"/>
                <w:sz w:val="18"/>
                <w:szCs w:val="18"/>
                <w:lang w:val="en-US" w:eastAsia="ru-RU"/>
              </w:rPr>
              <w:br/>
              <w:t>Bacillus deramificans</w:t>
            </w:r>
            <w:r w:rsidRPr="00176A7D">
              <w:rPr>
                <w:rFonts w:ascii="Times New Roman" w:eastAsia="Times New Roman" w:hAnsi="Times New Roman" w:cs="Times New Roman"/>
                <w:i/>
                <w:iCs/>
                <w:color w:val="2D2D2D"/>
                <w:sz w:val="18"/>
                <w:szCs w:val="18"/>
                <w:lang w:val="en-US" w:eastAsia="ru-RU"/>
              </w:rPr>
              <w:br/>
              <w:t>18-INT13 13</w:t>
            </w:r>
            <w:r w:rsidRPr="00176A7D">
              <w:rPr>
                <w:rFonts w:ascii="Times New Roman" w:eastAsia="Times New Roman" w:hAnsi="Times New Roman" w:cs="Times New Roman"/>
                <w:i/>
                <w:iCs/>
                <w:color w:val="2D2D2D"/>
                <w:sz w:val="18"/>
                <w:szCs w:val="18"/>
                <w:lang w:val="en-US" w:eastAsia="ru-RU"/>
              </w:rPr>
              <w:br/>
              <w:t>Klebsiella planticola</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Bacillus spp.</w:t>
            </w:r>
            <w:r w:rsidRPr="00176A7D">
              <w:rPr>
                <w:rFonts w:ascii="Times New Roman" w:eastAsia="Times New Roman" w:hAnsi="Times New Roman" w:cs="Times New Roman"/>
                <w:i/>
                <w:iCs/>
                <w:color w:val="2D2D2D"/>
                <w:sz w:val="18"/>
                <w:szCs w:val="18"/>
                <w:lang w:val="en-US" w:eastAsia="ru-RU"/>
              </w:rPr>
              <w:br/>
              <w:t>Klebsiella spp</w:t>
            </w:r>
            <w:r w:rsidRPr="00176A7D">
              <w:rPr>
                <w:rFonts w:ascii="Times New Roman" w:eastAsia="Times New Roman" w:hAnsi="Times New Roman" w:cs="Times New Roman"/>
                <w:i/>
                <w:iCs/>
                <w:color w:val="2D2D2D"/>
                <w:sz w:val="18"/>
                <w:szCs w:val="18"/>
                <w:lang w:val="en-US" w:eastAsia="ru-RU"/>
              </w:rPr>
              <w:br/>
              <w:t>B.subtilis</w:t>
            </w:r>
            <w:r w:rsidRPr="00176A7D">
              <w:rPr>
                <w:rFonts w:ascii="Times New Roman" w:eastAsia="Times New Roman" w:hAnsi="Times New Roman" w:cs="Times New Roman"/>
                <w:color w:val="2D2D2D"/>
                <w:sz w:val="18"/>
                <w:szCs w:val="18"/>
                <w:lang w:val="en-US" w:eastAsia="ru-RU"/>
              </w:rPr>
              <w:t> </w:t>
            </w:r>
            <w:r w:rsidRPr="00176A7D">
              <w:rPr>
                <w:rFonts w:ascii="Times New Roman" w:eastAsia="Times New Roman" w:hAnsi="Times New Roman" w:cs="Times New Roman"/>
                <w:color w:val="2D2D2D"/>
                <w:sz w:val="18"/>
                <w:szCs w:val="18"/>
                <w:lang w:eastAsia="ru-RU"/>
              </w:rPr>
              <w:t>с</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геном</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пуллуланазы</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от</w:t>
            </w:r>
            <w:r w:rsidRPr="00176A7D">
              <w:rPr>
                <w:rFonts w:ascii="Times New Roman" w:eastAsia="Times New Roman" w:hAnsi="Times New Roman" w:cs="Times New Roman"/>
                <w:color w:val="2D2D2D"/>
                <w:sz w:val="18"/>
                <w:szCs w:val="18"/>
                <w:lang w:val="en-US" w:eastAsia="ru-RU"/>
              </w:rPr>
              <w:t> </w:t>
            </w:r>
            <w:r w:rsidRPr="00176A7D">
              <w:rPr>
                <w:rFonts w:ascii="Times New Roman" w:eastAsia="Times New Roman" w:hAnsi="Times New Roman" w:cs="Times New Roman"/>
                <w:i/>
                <w:iCs/>
                <w:color w:val="2D2D2D"/>
                <w:sz w:val="18"/>
                <w:szCs w:val="18"/>
                <w:lang w:val="en-US" w:eastAsia="ru-RU"/>
              </w:rPr>
              <w:t>B.</w:t>
            </w:r>
            <w:r w:rsidRPr="00176A7D">
              <w:rPr>
                <w:rFonts w:ascii="Times New Roman" w:eastAsia="Times New Roman" w:hAnsi="Times New Roman" w:cs="Times New Roman"/>
                <w:i/>
                <w:iCs/>
                <w:color w:val="2D2D2D"/>
                <w:sz w:val="18"/>
                <w:szCs w:val="18"/>
                <w:lang w:eastAsia="ru-RU"/>
              </w:rPr>
              <w:t>ас</w:t>
            </w:r>
            <w:r w:rsidRPr="00176A7D">
              <w:rPr>
                <w:rFonts w:ascii="Times New Roman" w:eastAsia="Times New Roman" w:hAnsi="Times New Roman" w:cs="Times New Roman"/>
                <w:i/>
                <w:iCs/>
                <w:color w:val="2D2D2D"/>
                <w:sz w:val="18"/>
                <w:szCs w:val="18"/>
                <w:lang w:val="en-US" w:eastAsia="ru-RU"/>
              </w:rPr>
              <w:t>idopullulyticus</w:t>
            </w:r>
            <w:r w:rsidRPr="00176A7D">
              <w:rPr>
                <w:rFonts w:ascii="Times New Roman" w:eastAsia="Times New Roman" w:hAnsi="Times New Roman" w:cs="Times New Roman"/>
                <w:color w:val="2D2D2D"/>
                <w:sz w:val="18"/>
                <w:szCs w:val="18"/>
                <w:lang w:val="en-US" w:eastAsia="ru-RU"/>
              </w:rPr>
              <w:t> </w:t>
            </w:r>
            <w:r w:rsidRPr="00176A7D">
              <w:rPr>
                <w:rFonts w:ascii="Times New Roman" w:eastAsia="Times New Roman" w:hAnsi="Times New Roman" w:cs="Times New Roman"/>
                <w:color w:val="2D2D2D"/>
                <w:sz w:val="18"/>
                <w:szCs w:val="18"/>
                <w:lang w:eastAsia="ru-RU"/>
              </w:rPr>
              <w:t>А</w:t>
            </w:r>
            <w:r w:rsidRPr="00176A7D">
              <w:rPr>
                <w:rFonts w:ascii="Times New Roman" w:eastAsia="Times New Roman" w:hAnsi="Times New Roman" w:cs="Times New Roman"/>
                <w:color w:val="2D2D2D"/>
                <w:sz w:val="18"/>
                <w:szCs w:val="18"/>
                <w:lang w:val="en-US" w:eastAsia="ru-RU"/>
              </w:rPr>
              <w:t>164</w:t>
            </w:r>
            <w:r w:rsidRPr="00176A7D">
              <w:rPr>
                <w:rFonts w:ascii="Times New Roman" w:eastAsia="Times New Roman" w:hAnsi="Times New Roman" w:cs="Times New Roman"/>
                <w:color w:val="2D2D2D"/>
                <w:sz w:val="18"/>
                <w:szCs w:val="18"/>
                <w:lang w:eastAsia="ru-RU"/>
              </w:rPr>
              <w:fldChar w:fldCharType="begin"/>
            </w:r>
            <w:r w:rsidRPr="00176A7D">
              <w:rPr>
                <w:rFonts w:ascii="Times New Roman" w:eastAsia="Times New Roman" w:hAnsi="Times New Roman" w:cs="Times New Roman"/>
                <w:color w:val="2D2D2D"/>
                <w:sz w:val="18"/>
                <w:szCs w:val="18"/>
                <w:lang w:val="en-US" w:eastAsia="ru-RU"/>
              </w:rPr>
              <w:instrText xml:space="preserve"> INCLUDEPICTURE "data:image/jpeg;base64,R0lGODlhDwARAIABAAAAAP///yH5BAEAAAEALAAAAAAPABEAAAIejI+py83gEIwBTmfjvWs3Xj0JaJDh2I3AyrbUCy8FADs=" \* MERGEFORMATINET </w:instrText>
            </w:r>
            <w:r w:rsidRPr="00176A7D">
              <w:rPr>
                <w:rFonts w:ascii="Times New Roman" w:eastAsia="Times New Roman" w:hAnsi="Times New Roman" w:cs="Times New Roman"/>
                <w:color w:val="2D2D2D"/>
                <w:sz w:val="18"/>
                <w:szCs w:val="18"/>
                <w:lang w:eastAsia="ru-RU"/>
              </w:rPr>
              <w:fldChar w:fldCharType="separate"/>
            </w:r>
            <w:r w:rsidRPr="00176A7D">
              <w:rPr>
                <w:rFonts w:ascii="Times New Roman" w:eastAsia="Times New Roman" w:hAnsi="Times New Roman" w:cs="Times New Roman"/>
                <w:color w:val="2D2D2D"/>
                <w:sz w:val="18"/>
                <w:szCs w:val="18"/>
                <w:lang w:eastAsia="ru-RU"/>
              </w:rPr>
              <w:pict>
                <v:shape id="_x0000_i1037" type="#_x0000_t75" alt="СанПиН 2.3.2.1078-01 Гигиенические требования безопасности и пищевой ценности пищевых продуктов" style="width:11.25pt;height:12.5pt"/>
              </w:pict>
            </w:r>
            <w:r w:rsidRPr="00176A7D">
              <w:rPr>
                <w:rFonts w:ascii="Times New Roman" w:eastAsia="Times New Roman" w:hAnsi="Times New Roman" w:cs="Times New Roman"/>
                <w:color w:val="2D2D2D"/>
                <w:sz w:val="18"/>
                <w:szCs w:val="18"/>
                <w:lang w:eastAsia="ru-RU"/>
              </w:rPr>
              <w:fldChar w:fldCharType="end"/>
            </w:r>
            <w:r w:rsidRPr="00176A7D">
              <w:rPr>
                <w:rFonts w:ascii="Times New Roman" w:eastAsia="Times New Roman" w:hAnsi="Times New Roman" w:cs="Times New Roman"/>
                <w:color w:val="2D2D2D"/>
                <w:sz w:val="18"/>
                <w:szCs w:val="18"/>
                <w:lang w:val="en-US" w:eastAsia="ru-RU"/>
              </w:rPr>
              <w:t>5 </w:t>
            </w:r>
            <w:r w:rsidRPr="00176A7D">
              <w:rPr>
                <w:rFonts w:ascii="Times New Roman" w:eastAsia="Times New Roman" w:hAnsi="Times New Roman" w:cs="Times New Roman"/>
                <w:i/>
                <w:iCs/>
                <w:color w:val="2D2D2D"/>
                <w:sz w:val="18"/>
                <w:szCs w:val="18"/>
                <w:lang w:val="en-US" w:eastAsia="ru-RU"/>
              </w:rPr>
              <w:t>Bacillus subtilis</w:t>
            </w:r>
            <w:r w:rsidRPr="00176A7D">
              <w:rPr>
                <w:rFonts w:ascii="Times New Roman" w:eastAsia="Times New Roman" w:hAnsi="Times New Roman" w:cs="Times New Roman"/>
                <w:color w:val="2D2D2D"/>
                <w:sz w:val="18"/>
                <w:szCs w:val="18"/>
                <w:lang w:val="en-US" w:eastAsia="ru-RU"/>
              </w:rPr>
              <w:t> </w:t>
            </w:r>
            <w:r w:rsidRPr="00176A7D">
              <w:rPr>
                <w:rFonts w:ascii="Times New Roman" w:eastAsia="Times New Roman" w:hAnsi="Times New Roman" w:cs="Times New Roman"/>
                <w:color w:val="2D2D2D"/>
                <w:sz w:val="18"/>
                <w:szCs w:val="18"/>
                <w:lang w:eastAsia="ru-RU"/>
              </w:rPr>
              <w:t>с</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геном</w:t>
            </w:r>
            <w:r w:rsidRPr="00176A7D">
              <w:rPr>
                <w:rFonts w:ascii="Times New Roman" w:eastAsia="Times New Roman" w:hAnsi="Times New Roman" w:cs="Times New Roman"/>
                <w:color w:val="2D2D2D"/>
                <w:sz w:val="18"/>
                <w:szCs w:val="18"/>
                <w:lang w:val="en-US" w:eastAsia="ru-RU"/>
              </w:rPr>
              <w:t xml:space="preserve"> </w:t>
            </w:r>
            <w:r w:rsidRPr="00176A7D">
              <w:rPr>
                <w:rFonts w:ascii="Times New Roman" w:eastAsia="Times New Roman" w:hAnsi="Times New Roman" w:cs="Times New Roman"/>
                <w:color w:val="2D2D2D"/>
                <w:sz w:val="18"/>
                <w:szCs w:val="18"/>
                <w:lang w:eastAsia="ru-RU"/>
              </w:rPr>
              <w:t>пуллуланазы</w:t>
            </w:r>
            <w:r w:rsidRPr="00176A7D">
              <w:rPr>
                <w:rFonts w:ascii="Times New Roman" w:eastAsia="Times New Roman" w:hAnsi="Times New Roman" w:cs="Times New Roman"/>
                <w:color w:val="2D2D2D"/>
                <w:sz w:val="18"/>
                <w:szCs w:val="18"/>
                <w:lang w:val="en-US" w:eastAsia="ru-RU"/>
              </w:rPr>
              <w:t> </w:t>
            </w:r>
            <w:r w:rsidRPr="00176A7D">
              <w:rPr>
                <w:rFonts w:ascii="Times New Roman" w:eastAsia="Times New Roman" w:hAnsi="Times New Roman" w:cs="Times New Roman"/>
                <w:i/>
                <w:iCs/>
                <w:color w:val="2D2D2D"/>
                <w:sz w:val="18"/>
                <w:szCs w:val="18"/>
                <w:lang w:val="en-US" w:eastAsia="ru-RU"/>
              </w:rPr>
              <w:t>Bacillus deramificans</w:t>
            </w:r>
            <w:r w:rsidRPr="00176A7D">
              <w:rPr>
                <w:rFonts w:ascii="Times New Roman" w:eastAsia="Times New Roman" w:hAnsi="Times New Roman" w:cs="Times New Roman"/>
                <w:i/>
                <w:iCs/>
                <w:color w:val="2D2D2D"/>
                <w:sz w:val="18"/>
                <w:szCs w:val="18"/>
                <w:lang w:val="en-US" w:eastAsia="ru-RU"/>
              </w:rPr>
              <w:br/>
            </w:r>
            <w:r w:rsidRPr="00176A7D">
              <w:rPr>
                <w:rFonts w:ascii="Times New Roman" w:eastAsia="Times New Roman" w:hAnsi="Times New Roman" w:cs="Times New Roman"/>
                <w:i/>
                <w:iCs/>
                <w:color w:val="2D2D2D"/>
                <w:sz w:val="18"/>
                <w:szCs w:val="18"/>
                <w:lang w:val="en-US" w:eastAsia="ru-RU"/>
              </w:rPr>
              <w:lastRenderedPageBreak/>
              <w:t>18-INT13</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lastRenderedPageBreak/>
              <w:t>пива</w:t>
            </w: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Аспарагиназа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Aspergillus niger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Aspergillus niger d-</w:t>
            </w:r>
            <w:r w:rsidRPr="00176A7D">
              <w:rPr>
                <w:rFonts w:ascii="Times New Roman" w:eastAsia="Times New Roman" w:hAnsi="Times New Roman" w:cs="Times New Roman"/>
                <w:i/>
                <w:iCs/>
                <w:color w:val="2D2D2D"/>
                <w:sz w:val="18"/>
                <w:szCs w:val="18"/>
                <w:lang w:val="en-US" w:eastAsia="ru-RU"/>
              </w:rPr>
              <w:br/>
              <w:t>Aspergillus niger</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Снижение уровня аспарагина в хлебе, злаковых продуктах и продуктах из картофеля</w:t>
            </w: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Аспарагиназа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Aspergillus oryzae</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A.oryzae</w:t>
            </w:r>
            <w:r w:rsidRPr="00176A7D">
              <w:rPr>
                <w:rFonts w:ascii="Times New Roman" w:eastAsia="Times New Roman" w:hAnsi="Times New Roman" w:cs="Times New Roman"/>
                <w:color w:val="2D2D2D"/>
                <w:sz w:val="18"/>
                <w:szCs w:val="18"/>
                <w:lang w:eastAsia="ru-RU"/>
              </w:rPr>
              <w:t> с геном аспарагиназы из </w:t>
            </w:r>
            <w:r w:rsidRPr="00176A7D">
              <w:rPr>
                <w:rFonts w:ascii="Times New Roman" w:eastAsia="Times New Roman" w:hAnsi="Times New Roman" w:cs="Times New Roman"/>
                <w:i/>
                <w:iCs/>
                <w:color w:val="2D2D2D"/>
                <w:sz w:val="18"/>
                <w:szCs w:val="18"/>
                <w:lang w:eastAsia="ru-RU"/>
              </w:rPr>
              <w:t>A.oryzae</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Амидолиаза мочевины</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Saccharomyces cerevisiae</w:t>
            </w:r>
            <w:r w:rsidRPr="00176A7D">
              <w:rPr>
                <w:rFonts w:ascii="Times New Roman" w:eastAsia="Times New Roman" w:hAnsi="Times New Roman" w:cs="Times New Roman"/>
                <w:color w:val="2D2D2D"/>
                <w:sz w:val="18"/>
                <w:szCs w:val="18"/>
                <w:lang w:eastAsia="ru-RU"/>
              </w:rPr>
              <w:t> ECMo01 с увеличенной экспрессией амидолиазы мочевины</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Снижение этилкарбамата в ферментирова</w:t>
            </w:r>
            <w:proofErr w:type="gramStart"/>
            <w:r w:rsidRPr="00176A7D">
              <w:rPr>
                <w:rFonts w:ascii="Times New Roman" w:eastAsia="Times New Roman" w:hAnsi="Times New Roman" w:cs="Times New Roman"/>
                <w:color w:val="2D2D2D"/>
                <w:sz w:val="18"/>
                <w:szCs w:val="18"/>
                <w:lang w:eastAsia="ru-RU"/>
              </w:rPr>
              <w:t>н-</w:t>
            </w:r>
            <w:proofErr w:type="gramEnd"/>
            <w:r w:rsidRPr="00176A7D">
              <w:rPr>
                <w:rFonts w:ascii="Times New Roman" w:eastAsia="Times New Roman" w:hAnsi="Times New Roman" w:cs="Times New Roman"/>
                <w:color w:val="2D2D2D"/>
                <w:sz w:val="18"/>
                <w:szCs w:val="18"/>
                <w:lang w:eastAsia="ru-RU"/>
              </w:rPr>
              <w:br/>
              <w:t>ных напитках</w:t>
            </w: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Глютаминаза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Bacillus subtilis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B-D-глюкозидаза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Aspergillus niger</w:t>
            </w:r>
            <w:r w:rsidRPr="00176A7D">
              <w:rPr>
                <w:rFonts w:ascii="Times New Roman" w:eastAsia="Times New Roman" w:hAnsi="Times New Roman" w:cs="Times New Roman"/>
                <w:i/>
                <w:iCs/>
                <w:color w:val="2D2D2D"/>
                <w:sz w:val="18"/>
                <w:szCs w:val="18"/>
                <w:lang w:eastAsia="ru-RU"/>
              </w:rPr>
              <w:br/>
              <w:t>Trichoderma reesei</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Уреаза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Lactobacillus fermentum</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pict>
                <v:shape id="_x0000_i1038" type="#_x0000_t75" alt="СанПиН 2.3.2.1078-01 Гигиенические требования безопасности и пищевой ценности пищевых продуктов" style="width:11.25pt;height:11.25pt"/>
              </w:pict>
            </w:r>
            <w:r w:rsidRPr="00176A7D">
              <w:rPr>
                <w:rFonts w:ascii="Times New Roman" w:eastAsia="Times New Roman" w:hAnsi="Times New Roman" w:cs="Times New Roman"/>
                <w:color w:val="2D2D2D"/>
                <w:sz w:val="18"/>
                <w:szCs w:val="18"/>
                <w:lang w:eastAsia="ru-RU"/>
              </w:rPr>
              <w:t>-галактозидаза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Morteirella vinaceae var. raffinoseutilizer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сахара из сахарной свеклы</w:t>
            </w: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13121"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Пищевые вещества, микронутриенты и пищевые добавки</w:t>
            </w: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Рибофлавин</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Streptomyces griseus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B.subtilus</w:t>
            </w:r>
            <w:r w:rsidRPr="00176A7D">
              <w:rPr>
                <w:rFonts w:ascii="Times New Roman" w:eastAsia="Times New Roman" w:hAnsi="Times New Roman" w:cs="Times New Roman"/>
                <w:color w:val="2D2D2D"/>
                <w:sz w:val="18"/>
                <w:szCs w:val="18"/>
                <w:lang w:eastAsia="ru-RU"/>
              </w:rPr>
              <w:t> с гиперпродукцией рибофлавина</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БАД к пище, продуктов обогащенных</w:t>
            </w: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Бета-каротин</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Blakeslea trispora</w:t>
            </w:r>
            <w:r w:rsidRPr="00176A7D">
              <w:rPr>
                <w:rFonts w:ascii="Times New Roman" w:eastAsia="Times New Roman" w:hAnsi="Times New Roman" w:cs="Times New Roman"/>
                <w:color w:val="2D2D2D"/>
                <w:sz w:val="18"/>
                <w:szCs w:val="18"/>
                <w:lang w:eastAsia="ru-RU"/>
              </w:rPr>
              <w:t xml:space="preserve">, </w:t>
            </w:r>
            <w:proofErr w:type="gramStart"/>
            <w:r w:rsidRPr="00176A7D">
              <w:rPr>
                <w:rFonts w:ascii="Times New Roman" w:eastAsia="Times New Roman" w:hAnsi="Times New Roman" w:cs="Times New Roman"/>
                <w:color w:val="2D2D2D"/>
                <w:sz w:val="18"/>
                <w:szCs w:val="18"/>
                <w:lang w:eastAsia="ru-RU"/>
              </w:rPr>
              <w:t>получен</w:t>
            </w:r>
            <w:proofErr w:type="gramEnd"/>
            <w:r w:rsidRPr="00176A7D">
              <w:rPr>
                <w:rFonts w:ascii="Times New Roman" w:eastAsia="Times New Roman" w:hAnsi="Times New Roman" w:cs="Times New Roman"/>
                <w:color w:val="2D2D2D"/>
                <w:sz w:val="18"/>
                <w:szCs w:val="18"/>
                <w:lang w:eastAsia="ru-RU"/>
              </w:rPr>
              <w:t xml:space="preserve"> при коферментации двух штаммов гриба (+) и (-)</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БАД к пище, продуктов обогащенных</w:t>
            </w: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Низин</w:t>
            </w:r>
            <w:r w:rsidRPr="00176A7D">
              <w:rPr>
                <w:rFonts w:ascii="Times New Roman" w:eastAsia="Times New Roman" w:hAnsi="Times New Roman" w:cs="Times New Roman"/>
                <w:color w:val="2D2D2D"/>
                <w:sz w:val="18"/>
                <w:szCs w:val="18"/>
                <w:lang w:eastAsia="ru-RU"/>
              </w:rPr>
              <w:br/>
              <w:t>(консервант Е-234)</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Lactococcus lactis subs. lactis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Lactococcus lactis subs. lactis</w:t>
            </w:r>
            <w:r w:rsidRPr="00176A7D">
              <w:rPr>
                <w:rFonts w:ascii="Times New Roman" w:eastAsia="Times New Roman" w:hAnsi="Times New Roman" w:cs="Times New Roman"/>
                <w:color w:val="2D2D2D"/>
                <w:sz w:val="18"/>
                <w:szCs w:val="18"/>
                <w:lang w:eastAsia="ru-RU"/>
              </w:rPr>
              <w:t xml:space="preserve"> с </w:t>
            </w:r>
            <w:proofErr w:type="gramStart"/>
            <w:r w:rsidRPr="00176A7D">
              <w:rPr>
                <w:rFonts w:ascii="Times New Roman" w:eastAsia="Times New Roman" w:hAnsi="Times New Roman" w:cs="Times New Roman"/>
                <w:color w:val="2D2D2D"/>
                <w:sz w:val="18"/>
                <w:szCs w:val="18"/>
                <w:lang w:eastAsia="ru-RU"/>
              </w:rPr>
              <w:t>геном</w:t>
            </w:r>
            <w:proofErr w:type="gramEnd"/>
            <w:r w:rsidRPr="00176A7D">
              <w:rPr>
                <w:rFonts w:ascii="Times New Roman" w:eastAsia="Times New Roman" w:hAnsi="Times New Roman" w:cs="Times New Roman"/>
                <w:color w:val="2D2D2D"/>
                <w:sz w:val="18"/>
                <w:szCs w:val="18"/>
                <w:lang w:eastAsia="ru-RU"/>
              </w:rPr>
              <w:t xml:space="preserve"> кодирующим устойчивость к бактериофагам</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Сыров плавленых, овощных консервов</w:t>
            </w: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Ликопин</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Blakeslea trispora</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Рекомбинантный штамм</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БАД к пище, продуктов обогащенных</w:t>
            </w:r>
          </w:p>
        </w:tc>
      </w:tr>
      <w:tr w:rsidR="00176A7D" w:rsidRPr="00176A7D" w:rsidTr="00176A7D">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лимонная кислота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Candida guilliermondii</w:t>
            </w:r>
            <w:r w:rsidRPr="00176A7D">
              <w:rPr>
                <w:rFonts w:ascii="Times New Roman" w:eastAsia="Times New Roman" w:hAnsi="Times New Roman" w:cs="Times New Roman"/>
                <w:i/>
                <w:iCs/>
                <w:color w:val="2D2D2D"/>
                <w:sz w:val="18"/>
                <w:szCs w:val="18"/>
                <w:lang w:val="en-US" w:eastAsia="ru-RU"/>
              </w:rPr>
              <w:br/>
              <w:t>Candida lipolytica</w:t>
            </w:r>
            <w:r w:rsidRPr="00176A7D">
              <w:rPr>
                <w:rFonts w:ascii="Times New Roman" w:eastAsia="Times New Roman" w:hAnsi="Times New Roman" w:cs="Times New Roman"/>
                <w:i/>
                <w:iCs/>
                <w:color w:val="2D2D2D"/>
                <w:sz w:val="18"/>
                <w:szCs w:val="18"/>
                <w:lang w:val="en-US" w:eastAsia="ru-RU"/>
              </w:rPr>
              <w:br/>
              <w:t>Aspergillus niger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Рекомбинантный штамм</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bl>
    <w:p w:rsidR="00176A7D" w:rsidRPr="00176A7D" w:rsidRDefault="00176A7D" w:rsidP="00176A7D">
      <w:pPr>
        <w:shd w:val="clear" w:color="auto" w:fill="E9ECF1"/>
        <w:spacing w:after="188" w:line="240" w:lineRule="auto"/>
        <w:ind w:left="-939"/>
        <w:textAlignment w:val="baseline"/>
        <w:outlineLvl w:val="3"/>
        <w:rPr>
          <w:rFonts w:ascii="Arial" w:eastAsia="Times New Roman" w:hAnsi="Arial" w:cs="Arial"/>
          <w:color w:val="242424"/>
          <w:spacing w:val="2"/>
          <w:sz w:val="20"/>
          <w:szCs w:val="20"/>
          <w:lang w:eastAsia="ru-RU"/>
        </w:rPr>
      </w:pPr>
      <w:r w:rsidRPr="00176A7D">
        <w:rPr>
          <w:rFonts w:ascii="Arial" w:eastAsia="Times New Roman" w:hAnsi="Arial" w:cs="Arial"/>
          <w:color w:val="242424"/>
          <w:spacing w:val="2"/>
          <w:sz w:val="20"/>
          <w:szCs w:val="20"/>
          <w:lang w:eastAsia="ru-RU"/>
        </w:rPr>
        <w:t>Таблица 3. Микроорганизмы, разрешенные и предлагаемые к использованию в пищевой промышленности</w:t>
      </w:r>
    </w:p>
    <w:p w:rsidR="00176A7D" w:rsidRPr="00176A7D" w:rsidRDefault="00176A7D" w:rsidP="00176A7D">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Таблица 3 </w:t>
      </w:r>
    </w:p>
    <w:tbl>
      <w:tblPr>
        <w:tblW w:w="0" w:type="auto"/>
        <w:tblCellMar>
          <w:left w:w="0" w:type="dxa"/>
          <w:right w:w="0" w:type="dxa"/>
        </w:tblCellMar>
        <w:tblLook w:val="04A0"/>
      </w:tblPr>
      <w:tblGrid>
        <w:gridCol w:w="4660"/>
        <w:gridCol w:w="5544"/>
      </w:tblGrid>
      <w:tr w:rsidR="00176A7D" w:rsidRPr="00176A7D" w:rsidTr="00176A7D">
        <w:trPr>
          <w:trHeight w:val="15"/>
        </w:trPr>
        <w:tc>
          <w:tcPr>
            <w:tcW w:w="5174" w:type="dxa"/>
            <w:hideMark/>
          </w:tcPr>
          <w:p w:rsidR="00176A7D" w:rsidRPr="00176A7D" w:rsidRDefault="00176A7D" w:rsidP="00176A7D">
            <w:pPr>
              <w:spacing w:after="0" w:line="240" w:lineRule="auto"/>
              <w:rPr>
                <w:rFonts w:ascii="Times New Roman" w:eastAsia="Times New Roman" w:hAnsi="Times New Roman" w:cs="Times New Roman"/>
                <w:sz w:val="2"/>
                <w:szCs w:val="24"/>
                <w:lang w:eastAsia="ru-RU"/>
              </w:rPr>
            </w:pPr>
          </w:p>
        </w:tc>
        <w:tc>
          <w:tcPr>
            <w:tcW w:w="6098" w:type="dxa"/>
            <w:hideMark/>
          </w:tcPr>
          <w:p w:rsidR="00176A7D" w:rsidRPr="00176A7D" w:rsidRDefault="00176A7D" w:rsidP="00176A7D">
            <w:pPr>
              <w:spacing w:after="0" w:line="240" w:lineRule="auto"/>
              <w:rPr>
                <w:rFonts w:ascii="Times New Roman" w:eastAsia="Times New Roman" w:hAnsi="Times New Roman" w:cs="Times New Roman"/>
                <w:sz w:val="2"/>
                <w:szCs w:val="24"/>
                <w:lang w:eastAsia="ru-RU"/>
              </w:rPr>
            </w:pP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Микроорганизмы (группы, роды, виды) природного происхождения</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Генетически модифицированные аналоги</w:t>
            </w:r>
          </w:p>
        </w:tc>
      </w:tr>
      <w:tr w:rsidR="00176A7D" w:rsidRPr="00176A7D" w:rsidTr="00176A7D">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Мезофильные лактококки</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Lactococcus lactis subsp. lactis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бактерии рода </w:t>
            </w:r>
            <w:r w:rsidRPr="00176A7D">
              <w:rPr>
                <w:rFonts w:ascii="Times New Roman" w:eastAsia="Times New Roman" w:hAnsi="Times New Roman" w:cs="Times New Roman"/>
                <w:i/>
                <w:iCs/>
                <w:color w:val="2D2D2D"/>
                <w:sz w:val="18"/>
                <w:szCs w:val="18"/>
                <w:lang w:eastAsia="ru-RU"/>
              </w:rPr>
              <w:t>Lactococcus</w:t>
            </w:r>
            <w:r w:rsidRPr="00176A7D">
              <w:rPr>
                <w:rFonts w:ascii="Times New Roman" w:eastAsia="Times New Roman" w:hAnsi="Times New Roman" w:cs="Times New Roman"/>
                <w:color w:val="2D2D2D"/>
                <w:sz w:val="18"/>
                <w:szCs w:val="18"/>
                <w:lang w:eastAsia="ru-RU"/>
              </w:rPr>
              <w:t>, содержащие ДНК-последовательности </w:t>
            </w:r>
            <w:r w:rsidRPr="00176A7D">
              <w:rPr>
                <w:rFonts w:ascii="Times New Roman" w:eastAsia="Times New Roman" w:hAnsi="Times New Roman" w:cs="Times New Roman"/>
                <w:i/>
                <w:iCs/>
                <w:color w:val="2D2D2D"/>
                <w:sz w:val="18"/>
                <w:szCs w:val="18"/>
                <w:lang w:eastAsia="ru-RU"/>
              </w:rPr>
              <w:t>Lactococcus</w:t>
            </w:r>
            <w:r w:rsidRPr="00176A7D">
              <w:rPr>
                <w:rFonts w:ascii="Times New Roman" w:eastAsia="Times New Roman" w:hAnsi="Times New Roman" w:cs="Times New Roman"/>
                <w:color w:val="2D2D2D"/>
                <w:sz w:val="18"/>
                <w:szCs w:val="18"/>
                <w:lang w:eastAsia="ru-RU"/>
              </w:rPr>
              <w:t>, </w:t>
            </w:r>
            <w:r w:rsidRPr="00176A7D">
              <w:rPr>
                <w:rFonts w:ascii="Times New Roman" w:eastAsia="Times New Roman" w:hAnsi="Times New Roman" w:cs="Times New Roman"/>
                <w:i/>
                <w:iCs/>
                <w:color w:val="2D2D2D"/>
                <w:sz w:val="18"/>
                <w:szCs w:val="18"/>
                <w:lang w:eastAsia="ru-RU"/>
              </w:rPr>
              <w:t>кодирующие:</w:t>
            </w:r>
            <w:r w:rsidRPr="00176A7D">
              <w:rPr>
                <w:rFonts w:ascii="Times New Roman" w:eastAsia="Times New Roman" w:hAnsi="Times New Roman" w:cs="Times New Roman"/>
                <w:i/>
                <w:iCs/>
                <w:color w:val="2D2D2D"/>
                <w:sz w:val="18"/>
                <w:szCs w:val="18"/>
                <w:lang w:eastAsia="ru-RU"/>
              </w:rPr>
              <w:br/>
              <w:t>1. устойчивость к бактериофагам,</w:t>
            </w:r>
            <w:r w:rsidRPr="00176A7D">
              <w:rPr>
                <w:rFonts w:ascii="Times New Roman" w:eastAsia="Times New Roman" w:hAnsi="Times New Roman" w:cs="Times New Roman"/>
                <w:i/>
                <w:iCs/>
                <w:color w:val="2D2D2D"/>
                <w:sz w:val="18"/>
                <w:szCs w:val="18"/>
                <w:lang w:eastAsia="ru-RU"/>
              </w:rPr>
              <w:br/>
              <w:t>2. продукцию диацетила,</w:t>
            </w:r>
            <w:r w:rsidRPr="00176A7D">
              <w:rPr>
                <w:rFonts w:ascii="Times New Roman" w:eastAsia="Times New Roman" w:hAnsi="Times New Roman" w:cs="Times New Roman"/>
                <w:i/>
                <w:iCs/>
                <w:color w:val="2D2D2D"/>
                <w:sz w:val="18"/>
                <w:szCs w:val="18"/>
                <w:lang w:eastAsia="ru-RU"/>
              </w:rPr>
              <w:br/>
              <w:t>3. продукцию</w:t>
            </w:r>
            <w:r w:rsidRPr="00176A7D">
              <w:rPr>
                <w:rFonts w:ascii="Times New Roman" w:eastAsia="Times New Roman" w:hAnsi="Times New Roman" w:cs="Times New Roman"/>
                <w:color w:val="2D2D2D"/>
                <w:sz w:val="18"/>
                <w:szCs w:val="18"/>
                <w:lang w:eastAsia="ru-RU"/>
              </w:rPr>
              <w:t> </w:t>
            </w:r>
            <w:r w:rsidRPr="00176A7D">
              <w:rPr>
                <w:rFonts w:ascii="Times New Roman" w:eastAsia="Times New Roman" w:hAnsi="Times New Roman" w:cs="Times New Roman"/>
                <w:color w:val="2D2D2D"/>
                <w:sz w:val="18"/>
                <w:szCs w:val="18"/>
                <w:lang w:eastAsia="ru-RU"/>
              </w:rPr>
              <w:pict>
                <v:shape id="_x0000_i1039" type="#_x0000_t75" alt="СанПиН 2.3.2.1078-01 Гигиенические требования безопасности и пищевой ценности пищевых продуктов" style="width:10pt;height:15.65pt"/>
              </w:pict>
            </w:r>
            <w:r w:rsidRPr="00176A7D">
              <w:rPr>
                <w:rFonts w:ascii="Times New Roman" w:eastAsia="Times New Roman" w:hAnsi="Times New Roman" w:cs="Times New Roman"/>
                <w:i/>
                <w:iCs/>
                <w:color w:val="2D2D2D"/>
                <w:sz w:val="18"/>
                <w:szCs w:val="18"/>
                <w:lang w:eastAsia="ru-RU"/>
              </w:rPr>
              <w:t>-</w:t>
            </w:r>
            <w:r w:rsidRPr="00176A7D">
              <w:rPr>
                <w:rFonts w:ascii="Times New Roman" w:eastAsia="Times New Roman" w:hAnsi="Times New Roman" w:cs="Times New Roman"/>
                <w:i/>
                <w:iCs/>
                <w:color w:val="2D2D2D"/>
                <w:sz w:val="18"/>
                <w:szCs w:val="18"/>
                <w:lang w:eastAsia="ru-RU"/>
              </w:rPr>
              <w:t>галактозидазы,</w:t>
            </w:r>
            <w:r w:rsidRPr="00176A7D">
              <w:rPr>
                <w:rFonts w:ascii="Times New Roman" w:eastAsia="Times New Roman" w:hAnsi="Times New Roman" w:cs="Times New Roman"/>
                <w:i/>
                <w:iCs/>
                <w:color w:val="2D2D2D"/>
                <w:sz w:val="18"/>
                <w:szCs w:val="18"/>
                <w:lang w:eastAsia="ru-RU"/>
              </w:rPr>
              <w:br/>
              <w:t>4. продукцию амино-пептидазы,</w:t>
            </w:r>
            <w:r w:rsidRPr="00176A7D">
              <w:rPr>
                <w:rFonts w:ascii="Times New Roman" w:eastAsia="Times New Roman" w:hAnsi="Times New Roman" w:cs="Times New Roman"/>
                <w:i/>
                <w:iCs/>
                <w:color w:val="2D2D2D"/>
                <w:sz w:val="18"/>
                <w:szCs w:val="18"/>
                <w:lang w:eastAsia="ru-RU"/>
              </w:rPr>
              <w:br/>
              <w:t>5. продукцию пептидаз генами из Propionibacterium shermani.</w:t>
            </w:r>
            <w:r w:rsidRPr="00176A7D">
              <w:rPr>
                <w:rFonts w:ascii="Times New Roman" w:eastAsia="Times New Roman" w:hAnsi="Times New Roman" w:cs="Times New Roman"/>
                <w:i/>
                <w:iCs/>
                <w:color w:val="2D2D2D"/>
                <w:sz w:val="18"/>
                <w:szCs w:val="18"/>
                <w:lang w:eastAsia="ru-RU"/>
              </w:rPr>
              <w:br/>
              <w:t>6. продукцию аланин рацемазы</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Lactococcus lactis subsp. cremoris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Lactococcus lactis subsp. lactis biovar diacetilactis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Лейконостоки</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Leuconostoc lactis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Leuconostoc mesenteroides subsp. dextranicum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Leuconostoc mesenteroides subsp. mesenteroides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Термофильные стрептококки</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lastRenderedPageBreak/>
              <w:t>Streptococcus salivarius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Streptococcus thermophilus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S. thermophilus, содержащий ген синтеза ЭПС;</w:t>
            </w:r>
            <w:r w:rsidRPr="00176A7D">
              <w:rPr>
                <w:rFonts w:ascii="Times New Roman" w:eastAsia="Times New Roman" w:hAnsi="Times New Roman" w:cs="Times New Roman"/>
                <w:i/>
                <w:iCs/>
                <w:color w:val="2D2D2D"/>
                <w:sz w:val="18"/>
                <w:szCs w:val="18"/>
                <w:lang w:eastAsia="ru-RU"/>
              </w:rPr>
              <w:br/>
              <w:t>S. thermophilus, содержащий ген хлорамфенилколацетилтрансферазы</w:t>
            </w:r>
          </w:p>
        </w:tc>
      </w:tr>
      <w:tr w:rsidR="00176A7D" w:rsidRPr="00176A7D" w:rsidTr="00176A7D">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Бактерии рода</w:t>
            </w:r>
            <w:r w:rsidRPr="00176A7D">
              <w:rPr>
                <w:rFonts w:ascii="Times New Roman" w:eastAsia="Times New Roman" w:hAnsi="Times New Roman" w:cs="Times New Roman"/>
                <w:color w:val="2D2D2D"/>
                <w:sz w:val="18"/>
                <w:szCs w:val="18"/>
                <w:lang w:eastAsia="ru-RU"/>
              </w:rPr>
              <w:t> </w:t>
            </w:r>
            <w:r w:rsidRPr="00176A7D">
              <w:rPr>
                <w:rFonts w:ascii="Times New Roman" w:eastAsia="Times New Roman" w:hAnsi="Times New Roman" w:cs="Times New Roman"/>
                <w:b/>
                <w:bCs/>
                <w:i/>
                <w:iCs/>
                <w:color w:val="2D2D2D"/>
                <w:sz w:val="18"/>
                <w:szCs w:val="18"/>
                <w:lang w:eastAsia="ru-RU"/>
              </w:rPr>
              <w:t>Lactobacillus</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Lactobacillus acidophilus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Штаммы, содержащие плазмиды от </w:t>
            </w:r>
            <w:r w:rsidRPr="00176A7D">
              <w:rPr>
                <w:rFonts w:ascii="Times New Roman" w:eastAsia="Times New Roman" w:hAnsi="Times New Roman" w:cs="Times New Roman"/>
                <w:i/>
                <w:iCs/>
                <w:color w:val="2D2D2D"/>
                <w:sz w:val="18"/>
                <w:szCs w:val="18"/>
                <w:lang w:eastAsia="ru-RU"/>
              </w:rPr>
              <w:t>Lactobacillus acidophilus,</w:t>
            </w:r>
            <w:r w:rsidRPr="00176A7D">
              <w:rPr>
                <w:rFonts w:ascii="Times New Roman" w:eastAsia="Times New Roman" w:hAnsi="Times New Roman" w:cs="Times New Roman"/>
                <w:color w:val="2D2D2D"/>
                <w:sz w:val="18"/>
                <w:szCs w:val="18"/>
                <w:lang w:eastAsia="ru-RU"/>
              </w:rPr>
              <w:t> кодирующие продукцию бактериоцинов</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Lactobacillus alimentarius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Lactobacillus amylovorus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Организм-донор </w:t>
            </w:r>
            <w:r w:rsidRPr="00176A7D">
              <w:rPr>
                <w:rFonts w:ascii="Times New Roman" w:eastAsia="Times New Roman" w:hAnsi="Times New Roman" w:cs="Times New Roman"/>
                <w:i/>
                <w:iCs/>
                <w:color w:val="2D2D2D"/>
                <w:sz w:val="18"/>
                <w:szCs w:val="18"/>
                <w:lang w:eastAsia="ru-RU"/>
              </w:rPr>
              <w:t>Aspergillus</w:t>
            </w:r>
            <w:r w:rsidRPr="00176A7D">
              <w:rPr>
                <w:rFonts w:ascii="Times New Roman" w:eastAsia="Times New Roman" w:hAnsi="Times New Roman" w:cs="Times New Roman"/>
                <w:color w:val="2D2D2D"/>
                <w:sz w:val="18"/>
                <w:szCs w:val="18"/>
                <w:lang w:eastAsia="ru-RU"/>
              </w:rPr>
              <w:t> </w:t>
            </w:r>
            <w:r w:rsidRPr="00176A7D">
              <w:rPr>
                <w:rFonts w:ascii="Times New Roman" w:eastAsia="Times New Roman" w:hAnsi="Times New Roman" w:cs="Times New Roman"/>
                <w:i/>
                <w:iCs/>
                <w:color w:val="2D2D2D"/>
                <w:sz w:val="18"/>
                <w:szCs w:val="18"/>
                <w:lang w:eastAsia="ru-RU"/>
              </w:rPr>
              <w:t>spp</w:t>
            </w: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Lactobacillus bavaricus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Lactobacillus brevis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Lactobacillus buchneri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Lactobacillus casei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Штаммы, содержащие гены </w:t>
            </w:r>
            <w:r w:rsidRPr="00176A7D">
              <w:rPr>
                <w:rFonts w:ascii="Times New Roman" w:eastAsia="Times New Roman" w:hAnsi="Times New Roman" w:cs="Times New Roman"/>
                <w:i/>
                <w:iCs/>
                <w:color w:val="2D2D2D"/>
                <w:sz w:val="18"/>
                <w:szCs w:val="18"/>
                <w:lang w:eastAsia="ru-RU"/>
              </w:rPr>
              <w:t>из</w:t>
            </w:r>
            <w:r w:rsidRPr="00176A7D">
              <w:rPr>
                <w:rFonts w:ascii="Times New Roman" w:eastAsia="Times New Roman" w:hAnsi="Times New Roman" w:cs="Times New Roman"/>
                <w:color w:val="2D2D2D"/>
                <w:sz w:val="18"/>
                <w:szCs w:val="18"/>
                <w:lang w:eastAsia="ru-RU"/>
              </w:rPr>
              <w:t> </w:t>
            </w:r>
            <w:r w:rsidRPr="00176A7D">
              <w:rPr>
                <w:rFonts w:ascii="Times New Roman" w:eastAsia="Times New Roman" w:hAnsi="Times New Roman" w:cs="Times New Roman"/>
                <w:i/>
                <w:iCs/>
                <w:color w:val="2D2D2D"/>
                <w:sz w:val="18"/>
                <w:szCs w:val="18"/>
                <w:lang w:eastAsia="ru-RU"/>
              </w:rPr>
              <w:t>Lactobacillus spp</w:t>
            </w:r>
            <w:r w:rsidRPr="00176A7D">
              <w:rPr>
                <w:rFonts w:ascii="Times New Roman" w:eastAsia="Times New Roman" w:hAnsi="Times New Roman" w:cs="Times New Roman"/>
                <w:color w:val="2D2D2D"/>
                <w:sz w:val="18"/>
                <w:szCs w:val="18"/>
                <w:lang w:eastAsia="ru-RU"/>
              </w:rPr>
              <w:t>., контролирующие устойчивость стартерных культур к низким значениям рН</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Lactobacillus casei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1. </w:t>
            </w:r>
            <w:r w:rsidRPr="00176A7D">
              <w:rPr>
                <w:rFonts w:ascii="Times New Roman" w:eastAsia="Times New Roman" w:hAnsi="Times New Roman" w:cs="Times New Roman"/>
                <w:i/>
                <w:iCs/>
                <w:color w:val="2D2D2D"/>
                <w:sz w:val="18"/>
                <w:szCs w:val="18"/>
                <w:lang w:eastAsia="ru-RU"/>
              </w:rPr>
              <w:t>L.casei</w:t>
            </w:r>
            <w:r w:rsidRPr="00176A7D">
              <w:rPr>
                <w:rFonts w:ascii="Times New Roman" w:eastAsia="Times New Roman" w:hAnsi="Times New Roman" w:cs="Times New Roman"/>
                <w:color w:val="2D2D2D"/>
                <w:sz w:val="18"/>
                <w:szCs w:val="18"/>
                <w:lang w:eastAsia="ru-RU"/>
              </w:rPr>
              <w:t> с геном </w:t>
            </w:r>
            <w:r w:rsidRPr="00176A7D">
              <w:rPr>
                <w:rFonts w:ascii="Times New Roman" w:eastAsia="Times New Roman" w:hAnsi="Times New Roman" w:cs="Times New Roman"/>
                <w:color w:val="2D2D2D"/>
                <w:sz w:val="18"/>
                <w:szCs w:val="18"/>
                <w:lang w:eastAsia="ru-RU"/>
              </w:rPr>
              <w:pict>
                <v:shape id="_x0000_i1040" type="#_x0000_t75" alt="СанПиН 2.3.2.1078-01 Гигиенические требования безопасности и пищевой ценности пищевых продуктов" style="width:10pt;height:15.65pt"/>
              </w:pict>
            </w:r>
            <w:r w:rsidRPr="00176A7D">
              <w:rPr>
                <w:rFonts w:ascii="Times New Roman" w:eastAsia="Times New Roman" w:hAnsi="Times New Roman" w:cs="Times New Roman"/>
                <w:color w:val="2D2D2D"/>
                <w:sz w:val="18"/>
                <w:szCs w:val="18"/>
                <w:lang w:eastAsia="ru-RU"/>
              </w:rPr>
              <w:t>-</w:t>
            </w:r>
            <w:r w:rsidRPr="00176A7D">
              <w:rPr>
                <w:rFonts w:ascii="Times New Roman" w:eastAsia="Times New Roman" w:hAnsi="Times New Roman" w:cs="Times New Roman"/>
                <w:color w:val="2D2D2D"/>
                <w:sz w:val="18"/>
                <w:szCs w:val="18"/>
                <w:lang w:eastAsia="ru-RU"/>
              </w:rPr>
              <w:t>галактозидазы </w:t>
            </w:r>
            <w:r w:rsidRPr="00176A7D">
              <w:rPr>
                <w:rFonts w:ascii="Times New Roman" w:eastAsia="Times New Roman" w:hAnsi="Times New Roman" w:cs="Times New Roman"/>
                <w:i/>
                <w:iCs/>
                <w:color w:val="2D2D2D"/>
                <w:sz w:val="18"/>
                <w:szCs w:val="18"/>
                <w:lang w:eastAsia="ru-RU"/>
              </w:rPr>
              <w:t>Е.coli</w:t>
            </w:r>
            <w:r w:rsidRPr="00176A7D">
              <w:rPr>
                <w:rFonts w:ascii="Times New Roman" w:eastAsia="Times New Roman" w:hAnsi="Times New Roman" w:cs="Times New Roman"/>
                <w:color w:val="2D2D2D"/>
                <w:sz w:val="18"/>
                <w:szCs w:val="18"/>
                <w:lang w:eastAsia="ru-RU"/>
              </w:rPr>
              <w:br/>
            </w:r>
            <w:r w:rsidRPr="00176A7D">
              <w:rPr>
                <w:rFonts w:ascii="Times New Roman" w:eastAsia="Times New Roman" w:hAnsi="Times New Roman" w:cs="Times New Roman"/>
                <w:color w:val="2D2D2D"/>
                <w:sz w:val="18"/>
                <w:szCs w:val="18"/>
                <w:lang w:eastAsia="ru-RU"/>
              </w:rPr>
              <w:br/>
              <w:t>2 </w:t>
            </w:r>
            <w:r w:rsidRPr="00176A7D">
              <w:rPr>
                <w:rFonts w:ascii="Times New Roman" w:eastAsia="Times New Roman" w:hAnsi="Times New Roman" w:cs="Times New Roman"/>
                <w:i/>
                <w:iCs/>
                <w:color w:val="2D2D2D"/>
                <w:sz w:val="18"/>
                <w:szCs w:val="18"/>
                <w:lang w:eastAsia="ru-RU"/>
              </w:rPr>
              <w:t>L.casei</w:t>
            </w:r>
            <w:r w:rsidRPr="00176A7D">
              <w:rPr>
                <w:rFonts w:ascii="Times New Roman" w:eastAsia="Times New Roman" w:hAnsi="Times New Roman" w:cs="Times New Roman"/>
                <w:color w:val="2D2D2D"/>
                <w:sz w:val="18"/>
                <w:szCs w:val="18"/>
                <w:lang w:eastAsia="ru-RU"/>
              </w:rPr>
              <w:t> с геном алкогольдегидрогеназы </w:t>
            </w:r>
            <w:r w:rsidRPr="00176A7D">
              <w:rPr>
                <w:rFonts w:ascii="Times New Roman" w:eastAsia="Times New Roman" w:hAnsi="Times New Roman" w:cs="Times New Roman"/>
                <w:i/>
                <w:iCs/>
                <w:color w:val="2D2D2D"/>
                <w:sz w:val="18"/>
                <w:szCs w:val="18"/>
                <w:lang w:eastAsia="ru-RU"/>
              </w:rPr>
              <w:t>Zymomonas mobilis</w:t>
            </w:r>
            <w:r w:rsidRPr="00176A7D">
              <w:rPr>
                <w:rFonts w:ascii="Times New Roman" w:eastAsia="Times New Roman" w:hAnsi="Times New Roman" w:cs="Times New Roman"/>
                <w:color w:val="2D2D2D"/>
                <w:sz w:val="18"/>
                <w:szCs w:val="18"/>
                <w:lang w:eastAsia="ru-RU"/>
              </w:rPr>
              <w:br/>
            </w:r>
            <w:r w:rsidRPr="00176A7D">
              <w:rPr>
                <w:rFonts w:ascii="Times New Roman" w:eastAsia="Times New Roman" w:hAnsi="Times New Roman" w:cs="Times New Roman"/>
                <w:color w:val="2D2D2D"/>
                <w:sz w:val="18"/>
                <w:szCs w:val="18"/>
                <w:lang w:eastAsia="ru-RU"/>
              </w:rPr>
              <w:br/>
              <w:t>3. </w:t>
            </w:r>
            <w:r w:rsidRPr="00176A7D">
              <w:rPr>
                <w:rFonts w:ascii="Times New Roman" w:eastAsia="Times New Roman" w:hAnsi="Times New Roman" w:cs="Times New Roman"/>
                <w:i/>
                <w:iCs/>
                <w:color w:val="2D2D2D"/>
                <w:sz w:val="18"/>
                <w:szCs w:val="18"/>
                <w:lang w:eastAsia="ru-RU"/>
              </w:rPr>
              <w:t>L.casei</w:t>
            </w:r>
            <w:r w:rsidRPr="00176A7D">
              <w:rPr>
                <w:rFonts w:ascii="Times New Roman" w:eastAsia="Times New Roman" w:hAnsi="Times New Roman" w:cs="Times New Roman"/>
                <w:color w:val="2D2D2D"/>
                <w:sz w:val="18"/>
                <w:szCs w:val="18"/>
                <w:lang w:eastAsia="ru-RU"/>
              </w:rPr>
              <w:t> с геном - </w:t>
            </w:r>
            <w:r w:rsidRPr="00176A7D">
              <w:rPr>
                <w:rFonts w:ascii="Times New Roman" w:eastAsia="Times New Roman" w:hAnsi="Times New Roman" w:cs="Times New Roman"/>
                <w:color w:val="2D2D2D"/>
                <w:sz w:val="18"/>
                <w:szCs w:val="18"/>
                <w:lang w:eastAsia="ru-RU"/>
              </w:rPr>
              <w:pict>
                <v:shape id="_x0000_i1041" type="#_x0000_t75" alt="СанПиН 2.3.2.1078-01 Гигиенические требования безопасности и пищевой ценности пищевых продуктов" style="width:10pt;height:15.65pt"/>
              </w:pict>
            </w:r>
            <w:r w:rsidRPr="00176A7D">
              <w:rPr>
                <w:rFonts w:ascii="Times New Roman" w:eastAsia="Times New Roman" w:hAnsi="Times New Roman" w:cs="Times New Roman"/>
                <w:color w:val="2D2D2D"/>
                <w:sz w:val="18"/>
                <w:szCs w:val="18"/>
                <w:lang w:eastAsia="ru-RU"/>
              </w:rPr>
              <w:t>-лактамазы </w:t>
            </w:r>
            <w:r w:rsidRPr="00176A7D">
              <w:rPr>
                <w:rFonts w:ascii="Times New Roman" w:eastAsia="Times New Roman" w:hAnsi="Times New Roman" w:cs="Times New Roman"/>
                <w:i/>
                <w:iCs/>
                <w:color w:val="2D2D2D"/>
                <w:sz w:val="18"/>
                <w:szCs w:val="18"/>
                <w:lang w:eastAsia="ru-RU"/>
              </w:rPr>
              <w:t>E.coli</w:t>
            </w:r>
            <w:r w:rsidRPr="00176A7D">
              <w:rPr>
                <w:rFonts w:ascii="Times New Roman" w:eastAsia="Times New Roman" w:hAnsi="Times New Roman" w:cs="Times New Roman"/>
                <w:color w:val="2D2D2D"/>
                <w:sz w:val="18"/>
                <w:szCs w:val="18"/>
                <w:lang w:eastAsia="ru-RU"/>
              </w:rPr>
              <w:br/>
            </w:r>
            <w:r w:rsidRPr="00176A7D">
              <w:rPr>
                <w:rFonts w:ascii="Times New Roman" w:eastAsia="Times New Roman" w:hAnsi="Times New Roman" w:cs="Times New Roman"/>
                <w:color w:val="2D2D2D"/>
                <w:sz w:val="18"/>
                <w:szCs w:val="18"/>
                <w:lang w:eastAsia="ru-RU"/>
              </w:rPr>
              <w:br/>
              <w:t>4. L.casei с геном холестериноксидазы </w:t>
            </w:r>
            <w:r w:rsidRPr="00176A7D">
              <w:rPr>
                <w:rFonts w:ascii="Times New Roman" w:eastAsia="Times New Roman" w:hAnsi="Times New Roman" w:cs="Times New Roman"/>
                <w:i/>
                <w:iCs/>
                <w:color w:val="2D2D2D"/>
                <w:sz w:val="18"/>
                <w:szCs w:val="18"/>
                <w:lang w:eastAsia="ru-RU"/>
              </w:rPr>
              <w:t>Streptomyces spp</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Lactobacillus casei, subsp. rhamnosus GG</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Lactobacillus coryneformis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Lactobacillus curvatus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Рекомбинантный штамм для биопрезервации мяса</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Lactobacillus crispatus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Lactobacillus delbruecki subsp. delbrueckii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Lactobacillus delbrueckii subsp. Bulgaricus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Lactobacillus delbrueckii subsp. Lactis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Lactobacillus farciminis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Lactobacillus fermentum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Lactobacillus gasseri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w:t>
            </w:r>
            <w:r w:rsidRPr="00176A7D">
              <w:rPr>
                <w:rFonts w:ascii="Times New Roman" w:eastAsia="Times New Roman" w:hAnsi="Times New Roman" w:cs="Times New Roman"/>
                <w:i/>
                <w:iCs/>
                <w:color w:val="2D2D2D"/>
                <w:sz w:val="18"/>
                <w:szCs w:val="18"/>
                <w:lang w:eastAsia="ru-RU"/>
              </w:rPr>
              <w:t>. L gasseri</w:t>
            </w:r>
            <w:r w:rsidRPr="00176A7D">
              <w:rPr>
                <w:rFonts w:ascii="Times New Roman" w:eastAsia="Times New Roman" w:hAnsi="Times New Roman" w:cs="Times New Roman"/>
                <w:color w:val="2D2D2D"/>
                <w:sz w:val="18"/>
                <w:szCs w:val="18"/>
                <w:lang w:eastAsia="ru-RU"/>
              </w:rPr>
              <w:t> с геном </w:t>
            </w:r>
            <w:r w:rsidRPr="00176A7D">
              <w:rPr>
                <w:rFonts w:ascii="Times New Roman" w:eastAsia="Times New Roman" w:hAnsi="Times New Roman" w:cs="Times New Roman"/>
                <w:i/>
                <w:iCs/>
                <w:color w:val="2D2D2D"/>
                <w:sz w:val="18"/>
                <w:szCs w:val="18"/>
                <w:lang w:eastAsia="ru-RU"/>
              </w:rPr>
              <w:t>msd</w:t>
            </w:r>
            <w:r w:rsidRPr="00176A7D">
              <w:rPr>
                <w:rFonts w:ascii="Times New Roman" w:eastAsia="Times New Roman" w:hAnsi="Times New Roman" w:cs="Times New Roman"/>
                <w:color w:val="2D2D2D"/>
                <w:sz w:val="18"/>
                <w:szCs w:val="18"/>
                <w:lang w:eastAsia="ru-RU"/>
              </w:rPr>
              <w:t> от </w:t>
            </w:r>
            <w:r w:rsidRPr="00176A7D">
              <w:rPr>
                <w:rFonts w:ascii="Times New Roman" w:eastAsia="Times New Roman" w:hAnsi="Times New Roman" w:cs="Times New Roman"/>
                <w:i/>
                <w:iCs/>
                <w:color w:val="2D2D2D"/>
                <w:sz w:val="18"/>
                <w:szCs w:val="18"/>
                <w:lang w:eastAsia="ru-RU"/>
              </w:rPr>
              <w:t>E.coli</w:t>
            </w:r>
            <w:r w:rsidRPr="00176A7D">
              <w:rPr>
                <w:rFonts w:ascii="Times New Roman" w:eastAsia="Times New Roman" w:hAnsi="Times New Roman" w:cs="Times New Roman"/>
                <w:color w:val="2D2D2D"/>
                <w:sz w:val="18"/>
                <w:szCs w:val="18"/>
                <w:lang w:eastAsia="ru-RU"/>
              </w:rPr>
              <w:t> с целью продукции супероксиддисмутазы</w:t>
            </w:r>
            <w:r w:rsidRPr="00176A7D">
              <w:rPr>
                <w:rFonts w:ascii="Times New Roman" w:eastAsia="Times New Roman" w:hAnsi="Times New Roman" w:cs="Times New Roman"/>
                <w:color w:val="2D2D2D"/>
                <w:sz w:val="18"/>
                <w:szCs w:val="18"/>
                <w:lang w:eastAsia="ru-RU"/>
              </w:rPr>
              <w:br/>
            </w:r>
            <w:r w:rsidRPr="00176A7D">
              <w:rPr>
                <w:rFonts w:ascii="Times New Roman" w:eastAsia="Times New Roman" w:hAnsi="Times New Roman" w:cs="Times New Roman"/>
                <w:color w:val="2D2D2D"/>
                <w:sz w:val="18"/>
                <w:szCs w:val="18"/>
                <w:lang w:eastAsia="ru-RU"/>
              </w:rPr>
              <w:br/>
              <w:t>2. </w:t>
            </w:r>
            <w:r w:rsidRPr="00176A7D">
              <w:rPr>
                <w:rFonts w:ascii="Times New Roman" w:eastAsia="Times New Roman" w:hAnsi="Times New Roman" w:cs="Times New Roman"/>
                <w:i/>
                <w:iCs/>
                <w:color w:val="2D2D2D"/>
                <w:sz w:val="18"/>
                <w:szCs w:val="18"/>
                <w:lang w:eastAsia="ru-RU"/>
              </w:rPr>
              <w:t>L. gasseri</w:t>
            </w:r>
            <w:r w:rsidRPr="00176A7D">
              <w:rPr>
                <w:rFonts w:ascii="Times New Roman" w:eastAsia="Times New Roman" w:hAnsi="Times New Roman" w:cs="Times New Roman"/>
                <w:color w:val="2D2D2D"/>
                <w:sz w:val="18"/>
                <w:szCs w:val="18"/>
                <w:lang w:eastAsia="ru-RU"/>
              </w:rPr>
              <w:t> с внедренным в хромосому умеренным фагом</w:t>
            </w:r>
            <w:r w:rsidRPr="00176A7D">
              <w:rPr>
                <w:rFonts w:ascii="Times New Roman" w:eastAsia="Times New Roman" w:hAnsi="Times New Roman" w:cs="Times New Roman"/>
                <w:color w:val="2D2D2D"/>
                <w:sz w:val="18"/>
                <w:szCs w:val="18"/>
                <w:lang w:eastAsia="ru-RU"/>
              </w:rPr>
              <w:br/>
            </w:r>
            <w:r w:rsidRPr="00176A7D">
              <w:rPr>
                <w:rFonts w:ascii="Times New Roman" w:eastAsia="Times New Roman" w:hAnsi="Times New Roman" w:cs="Times New Roman"/>
                <w:color w:val="2D2D2D"/>
                <w:sz w:val="18"/>
                <w:szCs w:val="18"/>
                <w:lang w:eastAsia="ru-RU"/>
              </w:rPr>
              <w:br/>
              <w:t>3 .Штаммы, содержащие гены эндонуклеаз из </w:t>
            </w:r>
            <w:r w:rsidRPr="00176A7D">
              <w:rPr>
                <w:rFonts w:ascii="Times New Roman" w:eastAsia="Times New Roman" w:hAnsi="Times New Roman" w:cs="Times New Roman"/>
                <w:i/>
                <w:iCs/>
                <w:color w:val="2D2D2D"/>
                <w:sz w:val="18"/>
                <w:szCs w:val="18"/>
                <w:lang w:eastAsia="ru-RU"/>
              </w:rPr>
              <w:t>Clostridium thermocellum</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Lactobacillus johnsonii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Штаммы, содержащие гены эндонуклеаз из </w:t>
            </w:r>
            <w:r w:rsidRPr="00176A7D">
              <w:rPr>
                <w:rFonts w:ascii="Times New Roman" w:eastAsia="Times New Roman" w:hAnsi="Times New Roman" w:cs="Times New Roman"/>
                <w:i/>
                <w:iCs/>
                <w:color w:val="2D2D2D"/>
                <w:sz w:val="18"/>
                <w:szCs w:val="18"/>
                <w:lang w:eastAsia="ru-RU"/>
              </w:rPr>
              <w:t>Clostridium thermocellum</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Lactobacillus helveticus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Штаммы того же вида с продукцией эндопептидаз для снижения горечи при созревании сыров</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Lactobacillus heterohiochi (= L.fructivorans</w:t>
            </w:r>
            <w:r w:rsidRPr="00176A7D">
              <w:rPr>
                <w:rFonts w:ascii="Times New Roman" w:eastAsia="Times New Roman" w:hAnsi="Times New Roman" w:cs="Times New Roman"/>
                <w:color w:val="2D2D2D"/>
                <w:sz w:val="18"/>
                <w:szCs w:val="18"/>
                <w:lang w:eastAsia="ru-RU"/>
              </w:rPr>
              <w:t>)</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Lactobacillus hilgardii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Lactobacillus xylosus (= L.lactis subsp.lactis)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Штаммы, содержащие гены для ускоренного созревания сыров из </w:t>
            </w:r>
            <w:r w:rsidRPr="00176A7D">
              <w:rPr>
                <w:rFonts w:ascii="Times New Roman" w:eastAsia="Times New Roman" w:hAnsi="Times New Roman" w:cs="Times New Roman"/>
                <w:i/>
                <w:iCs/>
                <w:color w:val="2D2D2D"/>
                <w:sz w:val="18"/>
                <w:szCs w:val="18"/>
                <w:lang w:eastAsia="ru-RU"/>
              </w:rPr>
              <w:t>Lactobacillus spp</w:t>
            </w: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Lactobacillus zeae (= L.casei subsp. casei</w:t>
            </w:r>
            <w:r w:rsidRPr="00176A7D">
              <w:rPr>
                <w:rFonts w:ascii="Times New Roman" w:eastAsia="Times New Roman" w:hAnsi="Times New Roman" w:cs="Times New Roman"/>
                <w:color w:val="2D2D2D"/>
                <w:sz w:val="18"/>
                <w:szCs w:val="18"/>
                <w:lang w:val="en-US" w:eastAsia="ru-RU"/>
              </w:rPr>
              <w:t> / </w:t>
            </w:r>
            <w:r w:rsidRPr="00176A7D">
              <w:rPr>
                <w:rFonts w:ascii="Times New Roman" w:eastAsia="Times New Roman" w:hAnsi="Times New Roman" w:cs="Times New Roman"/>
                <w:i/>
                <w:iCs/>
                <w:color w:val="2D2D2D"/>
                <w:sz w:val="18"/>
                <w:szCs w:val="18"/>
                <w:lang w:val="en-US" w:eastAsia="ru-RU"/>
              </w:rPr>
              <w:t>L.rhamnosus)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Lactobacillus sakei subsp. sakei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Штамм с продукцией бактериоцина сакацина</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Lactobacillus sakei subsp. carnosus (= L.curvatus)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Штамм</w:t>
            </w:r>
            <w:r w:rsidRPr="00176A7D">
              <w:rPr>
                <w:rFonts w:ascii="Times New Roman" w:eastAsia="Times New Roman" w:hAnsi="Times New Roman" w:cs="Times New Roman"/>
                <w:color w:val="2D2D2D"/>
                <w:sz w:val="18"/>
                <w:szCs w:val="18"/>
                <w:lang w:eastAsia="ru-RU"/>
              </w:rPr>
              <w:t>, содержащий ген каталазы из </w:t>
            </w:r>
            <w:r w:rsidRPr="00176A7D">
              <w:rPr>
                <w:rFonts w:ascii="Times New Roman" w:eastAsia="Times New Roman" w:hAnsi="Times New Roman" w:cs="Times New Roman"/>
                <w:i/>
                <w:iCs/>
                <w:color w:val="2D2D2D"/>
                <w:sz w:val="18"/>
                <w:szCs w:val="18"/>
                <w:lang w:eastAsia="ru-RU"/>
              </w:rPr>
              <w:t>Lactobacillus sakei</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Lactobacillus salivarius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Lactobacillus sanfrancisco</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 L.sanfranciscensis)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Lactobacillus sanfranciscensis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 L.sanfrancisco)</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Lactobacillus kefirgranum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Lactobacillus kefiri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lastRenderedPageBreak/>
              <w:t>Lactobacillus lactis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Lactobacillus paracasei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Lactobacillus pentosus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Lactobacillus plantarum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Штаммы того же вида с:</w:t>
            </w:r>
            <w:r w:rsidRPr="00176A7D">
              <w:rPr>
                <w:rFonts w:ascii="Times New Roman" w:eastAsia="Times New Roman" w:hAnsi="Times New Roman" w:cs="Times New Roman"/>
                <w:color w:val="2D2D2D"/>
                <w:sz w:val="18"/>
                <w:szCs w:val="18"/>
                <w:lang w:eastAsia="ru-RU"/>
              </w:rPr>
              <w:br/>
            </w:r>
            <w:r w:rsidRPr="00176A7D">
              <w:rPr>
                <w:rFonts w:ascii="Times New Roman" w:eastAsia="Times New Roman" w:hAnsi="Times New Roman" w:cs="Times New Roman"/>
                <w:color w:val="2D2D2D"/>
                <w:sz w:val="18"/>
                <w:szCs w:val="18"/>
                <w:lang w:eastAsia="ru-RU"/>
              </w:rPr>
              <w:br/>
              <w:t>1. Делецией гена кодирующего гидролазу конъюгации желчных кислот</w:t>
            </w:r>
            <w:r w:rsidRPr="00176A7D">
              <w:rPr>
                <w:rFonts w:ascii="Times New Roman" w:eastAsia="Times New Roman" w:hAnsi="Times New Roman" w:cs="Times New Roman"/>
                <w:color w:val="2D2D2D"/>
                <w:sz w:val="18"/>
                <w:szCs w:val="18"/>
                <w:lang w:eastAsia="ru-RU"/>
              </w:rPr>
              <w:br/>
            </w:r>
            <w:r w:rsidRPr="00176A7D">
              <w:rPr>
                <w:rFonts w:ascii="Times New Roman" w:eastAsia="Times New Roman" w:hAnsi="Times New Roman" w:cs="Times New Roman"/>
                <w:color w:val="2D2D2D"/>
                <w:sz w:val="18"/>
                <w:szCs w:val="18"/>
                <w:lang w:eastAsia="ru-RU"/>
              </w:rPr>
              <w:br/>
              <w:t xml:space="preserve">2. с геном </w:t>
            </w:r>
            <w:proofErr w:type="gramStart"/>
            <w:r w:rsidRPr="00176A7D">
              <w:rPr>
                <w:rFonts w:ascii="Times New Roman" w:eastAsia="Times New Roman" w:hAnsi="Times New Roman" w:cs="Times New Roman"/>
                <w:color w:val="2D2D2D"/>
                <w:sz w:val="18"/>
                <w:szCs w:val="18"/>
                <w:lang w:eastAsia="ru-RU"/>
              </w:rPr>
              <w:t>альфа-амилазы</w:t>
            </w:r>
            <w:proofErr w:type="gramEnd"/>
            <w:r w:rsidRPr="00176A7D">
              <w:rPr>
                <w:rFonts w:ascii="Times New Roman" w:eastAsia="Times New Roman" w:hAnsi="Times New Roman" w:cs="Times New Roman"/>
                <w:color w:val="2D2D2D"/>
                <w:sz w:val="18"/>
                <w:szCs w:val="18"/>
                <w:lang w:eastAsia="ru-RU"/>
              </w:rPr>
              <w:t xml:space="preserve"> от </w:t>
            </w:r>
            <w:r w:rsidRPr="00176A7D">
              <w:rPr>
                <w:rFonts w:ascii="Times New Roman" w:eastAsia="Times New Roman" w:hAnsi="Times New Roman" w:cs="Times New Roman"/>
                <w:i/>
                <w:iCs/>
                <w:color w:val="2D2D2D"/>
                <w:sz w:val="18"/>
                <w:szCs w:val="18"/>
                <w:lang w:eastAsia="ru-RU"/>
              </w:rPr>
              <w:t>L.amylovorus</w:t>
            </w:r>
            <w:r w:rsidRPr="00176A7D">
              <w:rPr>
                <w:rFonts w:ascii="Times New Roman" w:eastAsia="Times New Roman" w:hAnsi="Times New Roman" w:cs="Times New Roman"/>
                <w:color w:val="2D2D2D"/>
                <w:sz w:val="18"/>
                <w:szCs w:val="18"/>
                <w:lang w:eastAsia="ru-RU"/>
              </w:rPr>
              <w:br/>
            </w:r>
            <w:r w:rsidRPr="00176A7D">
              <w:rPr>
                <w:rFonts w:ascii="Times New Roman" w:eastAsia="Times New Roman" w:hAnsi="Times New Roman" w:cs="Times New Roman"/>
                <w:color w:val="2D2D2D"/>
                <w:sz w:val="18"/>
                <w:szCs w:val="18"/>
                <w:lang w:eastAsia="ru-RU"/>
              </w:rPr>
              <w:br/>
              <w:t>3. с делецией гена, кодирующего аланин рацемазу</w:t>
            </w:r>
            <w:r w:rsidRPr="00176A7D">
              <w:rPr>
                <w:rFonts w:ascii="Times New Roman" w:eastAsia="Times New Roman" w:hAnsi="Times New Roman" w:cs="Times New Roman"/>
                <w:color w:val="2D2D2D"/>
                <w:sz w:val="18"/>
                <w:szCs w:val="18"/>
                <w:lang w:eastAsia="ru-RU"/>
              </w:rPr>
              <w:br/>
            </w:r>
            <w:r w:rsidRPr="00176A7D">
              <w:rPr>
                <w:rFonts w:ascii="Times New Roman" w:eastAsia="Times New Roman" w:hAnsi="Times New Roman" w:cs="Times New Roman"/>
                <w:color w:val="2D2D2D"/>
                <w:sz w:val="18"/>
                <w:szCs w:val="18"/>
                <w:lang w:eastAsia="ru-RU"/>
              </w:rPr>
              <w:br/>
              <w:t>4. продуцирующие бактериоцины</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Lactobacillus reuteri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Штамм, содержащий ген ксиланазы из </w:t>
            </w:r>
            <w:r w:rsidRPr="00176A7D">
              <w:rPr>
                <w:rFonts w:ascii="Times New Roman" w:eastAsia="Times New Roman" w:hAnsi="Times New Roman" w:cs="Times New Roman"/>
                <w:i/>
                <w:iCs/>
                <w:color w:val="2D2D2D"/>
                <w:sz w:val="18"/>
                <w:szCs w:val="18"/>
                <w:lang w:eastAsia="ru-RU"/>
              </w:rPr>
              <w:t>Neocallimastix patriciarum</w:t>
            </w:r>
            <w:r w:rsidRPr="00176A7D">
              <w:rPr>
                <w:rFonts w:ascii="Times New Roman" w:eastAsia="Times New Roman" w:hAnsi="Times New Roman" w:cs="Times New Roman"/>
                <w:color w:val="2D2D2D"/>
                <w:sz w:val="18"/>
                <w:szCs w:val="18"/>
                <w:lang w:eastAsia="ru-RU"/>
              </w:rPr>
              <w:t>, ген</w:t>
            </w:r>
            <w:r w:rsidRPr="00176A7D">
              <w:rPr>
                <w:rFonts w:ascii="Times New Roman" w:eastAsia="Times New Roman" w:hAnsi="Times New Roman" w:cs="Times New Roman"/>
                <w:color w:val="2D2D2D"/>
                <w:sz w:val="18"/>
                <w:szCs w:val="18"/>
                <w:lang w:eastAsia="ru-RU"/>
              </w:rPr>
              <w:br/>
            </w:r>
            <w:r w:rsidRPr="00176A7D">
              <w:rPr>
                <w:rFonts w:ascii="Times New Roman" w:eastAsia="Times New Roman" w:hAnsi="Times New Roman" w:cs="Times New Roman"/>
                <w:color w:val="2D2D2D"/>
                <w:sz w:val="18"/>
                <w:szCs w:val="18"/>
                <w:lang w:eastAsia="ru-RU"/>
              </w:rPr>
              <w:pict>
                <v:shape id="_x0000_i1042" type="#_x0000_t75" alt="СанПиН 2.3.2.1078-01 Гигиенические требования безопасности и пищевой ценности пищевых продуктов" style="width:10pt;height:15.65pt"/>
              </w:pict>
            </w:r>
            <w:r w:rsidRPr="00176A7D">
              <w:rPr>
                <w:rFonts w:ascii="Times New Roman" w:eastAsia="Times New Roman" w:hAnsi="Times New Roman" w:cs="Times New Roman"/>
                <w:color w:val="2D2D2D"/>
                <w:sz w:val="18"/>
                <w:szCs w:val="18"/>
                <w:lang w:eastAsia="ru-RU"/>
              </w:rPr>
              <w:t>-</w:t>
            </w:r>
            <w:r w:rsidRPr="00176A7D">
              <w:rPr>
                <w:rFonts w:ascii="Times New Roman" w:eastAsia="Times New Roman" w:hAnsi="Times New Roman" w:cs="Times New Roman"/>
                <w:color w:val="2D2D2D"/>
                <w:sz w:val="18"/>
                <w:szCs w:val="18"/>
                <w:lang w:eastAsia="ru-RU"/>
              </w:rPr>
              <w:t>глюканазы из </w:t>
            </w:r>
            <w:r w:rsidRPr="00176A7D">
              <w:rPr>
                <w:rFonts w:ascii="Times New Roman" w:eastAsia="Times New Roman" w:hAnsi="Times New Roman" w:cs="Times New Roman"/>
                <w:i/>
                <w:iCs/>
                <w:color w:val="2D2D2D"/>
                <w:sz w:val="18"/>
                <w:szCs w:val="18"/>
                <w:lang w:eastAsia="ru-RU"/>
              </w:rPr>
              <w:t>Fibrobacter</w:t>
            </w:r>
            <w:r w:rsidRPr="00176A7D">
              <w:rPr>
                <w:rFonts w:ascii="Times New Roman" w:eastAsia="Times New Roman" w:hAnsi="Times New Roman" w:cs="Times New Roman"/>
                <w:color w:val="2D2D2D"/>
                <w:sz w:val="18"/>
                <w:szCs w:val="18"/>
                <w:lang w:eastAsia="ru-RU"/>
              </w:rPr>
              <w:t> </w:t>
            </w:r>
            <w:r w:rsidRPr="00176A7D">
              <w:rPr>
                <w:rFonts w:ascii="Times New Roman" w:eastAsia="Times New Roman" w:hAnsi="Times New Roman" w:cs="Times New Roman"/>
                <w:i/>
                <w:iCs/>
                <w:color w:val="2D2D2D"/>
                <w:sz w:val="18"/>
                <w:szCs w:val="18"/>
                <w:lang w:eastAsia="ru-RU"/>
              </w:rPr>
              <w:t>succinogenes</w:t>
            </w:r>
            <w:r w:rsidRPr="00176A7D">
              <w:rPr>
                <w:rFonts w:ascii="Times New Roman" w:eastAsia="Times New Roman" w:hAnsi="Times New Roman" w:cs="Times New Roman"/>
                <w:color w:val="2D2D2D"/>
                <w:sz w:val="18"/>
                <w:szCs w:val="18"/>
                <w:lang w:eastAsia="ru-RU"/>
              </w:rPr>
              <w:t>, ген целлюлазы из </w:t>
            </w:r>
            <w:r w:rsidRPr="00176A7D">
              <w:rPr>
                <w:rFonts w:ascii="Times New Roman" w:eastAsia="Times New Roman" w:hAnsi="Times New Roman" w:cs="Times New Roman"/>
                <w:i/>
                <w:iCs/>
                <w:color w:val="2D2D2D"/>
                <w:sz w:val="18"/>
                <w:szCs w:val="18"/>
                <w:lang w:eastAsia="ru-RU"/>
              </w:rPr>
              <w:t>Piromyces</w:t>
            </w:r>
            <w:r w:rsidRPr="00176A7D">
              <w:rPr>
                <w:rFonts w:ascii="Times New Roman" w:eastAsia="Times New Roman" w:hAnsi="Times New Roman" w:cs="Times New Roman"/>
                <w:color w:val="2D2D2D"/>
                <w:sz w:val="18"/>
                <w:szCs w:val="18"/>
                <w:lang w:eastAsia="ru-RU"/>
              </w:rPr>
              <w:t> </w:t>
            </w:r>
            <w:r w:rsidRPr="00176A7D">
              <w:rPr>
                <w:rFonts w:ascii="Times New Roman" w:eastAsia="Times New Roman" w:hAnsi="Times New Roman" w:cs="Times New Roman"/>
                <w:i/>
                <w:iCs/>
                <w:color w:val="2D2D2D"/>
                <w:sz w:val="18"/>
                <w:szCs w:val="18"/>
                <w:lang w:eastAsia="ru-RU"/>
              </w:rPr>
              <w:t>rhizinflata</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Lactobacillus rhamnosus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Стафилококки, педиококки, бревибактерии:</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Staphylococcus carnosus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Staphylococcus carnosus subsp. carnosus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Staphylococcus carnosus subsp. utilis (= S.carnosus)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Staphylococcus equorum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Staphylococcus sciuri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Staphylococcus xylosus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Staphylococcus vitulinus (= S.pulveri)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Brevibacterium casei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Brevibacterium linens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Pediococcus acidilactici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Pediococcus pentosaceus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Corynebacterium</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Corynebacterium ammoniagenes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Corynebacterium flavescens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Enterococcus</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Enterococcus durans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Enterococcus faecium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Arthrobacter</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Arthrobacter nicotianae</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Acetobacter</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Acetobacter xylinum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Acetobacter suboxydans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Acetobacter aceti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Propionibacterium</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Propionibacterium acidipropionici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Propionibacterium arabinosum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Propionibacterium freudenreichii subsp. freudenreichii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рекомбинантный штамм </w:t>
            </w:r>
            <w:r w:rsidRPr="00176A7D">
              <w:rPr>
                <w:rFonts w:ascii="Times New Roman" w:eastAsia="Times New Roman" w:hAnsi="Times New Roman" w:cs="Times New Roman"/>
                <w:i/>
                <w:iCs/>
                <w:color w:val="2D2D2D"/>
                <w:sz w:val="18"/>
                <w:szCs w:val="18"/>
                <w:lang w:eastAsia="ru-RU"/>
              </w:rPr>
              <w:t>Propionibacterium freudenreichii</w:t>
            </w:r>
            <w:r w:rsidRPr="00176A7D">
              <w:rPr>
                <w:rFonts w:ascii="Times New Roman" w:eastAsia="Times New Roman" w:hAnsi="Times New Roman" w:cs="Times New Roman"/>
                <w:color w:val="2D2D2D"/>
                <w:sz w:val="18"/>
                <w:szCs w:val="18"/>
                <w:lang w:eastAsia="ru-RU"/>
              </w:rPr>
              <w:t> с повышенной продукцией пропионицина Т</w:t>
            </w:r>
            <w:proofErr w:type="gramStart"/>
            <w:r w:rsidRPr="00176A7D">
              <w:rPr>
                <w:rFonts w:ascii="Times New Roman" w:eastAsia="Times New Roman" w:hAnsi="Times New Roman" w:cs="Times New Roman"/>
                <w:color w:val="2D2D2D"/>
                <w:sz w:val="18"/>
                <w:szCs w:val="18"/>
                <w:lang w:eastAsia="ru-RU"/>
              </w:rPr>
              <w:t>1</w:t>
            </w:r>
            <w:proofErr w:type="gramEnd"/>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Propionibacterium freudenreichii subsp. shermanii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Propionibacterium thoenii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Bifidobacterium</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Bifidobacterium adolescentis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Bifidobacterium animalis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Bifidobacterium bifidum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Bifidobacterium breve</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Bifidobacterium infantis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lastRenderedPageBreak/>
              <w:t>Bifidobacterium lactis = (B.animalis)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Bifidobacterium longum**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Штаммы с вектором из </w:t>
            </w:r>
            <w:r w:rsidRPr="00176A7D">
              <w:rPr>
                <w:rFonts w:ascii="Times New Roman" w:eastAsia="Times New Roman" w:hAnsi="Times New Roman" w:cs="Times New Roman"/>
                <w:i/>
                <w:iCs/>
                <w:color w:val="2D2D2D"/>
                <w:sz w:val="18"/>
                <w:szCs w:val="18"/>
                <w:lang w:eastAsia="ru-RU"/>
              </w:rPr>
              <w:t>B.longum-Escherichia coli</w:t>
            </w:r>
            <w:r w:rsidRPr="00176A7D">
              <w:rPr>
                <w:rFonts w:ascii="Times New Roman" w:eastAsia="Times New Roman" w:hAnsi="Times New Roman" w:cs="Times New Roman"/>
                <w:color w:val="2D2D2D"/>
                <w:sz w:val="18"/>
                <w:szCs w:val="18"/>
                <w:lang w:eastAsia="ru-RU"/>
              </w:rPr>
              <w:t> на основе репликонов</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Bifidobacterium pseudolongum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Bacillus</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B.cereus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b/>
                <w:bCs/>
                <w:color w:val="2D2D2D"/>
                <w:sz w:val="18"/>
                <w:szCs w:val="18"/>
                <w:lang w:val="en-US" w:eastAsia="ru-RU"/>
              </w:rPr>
              <w:t>Bacillus coagulans</w:t>
            </w:r>
            <w:r w:rsidRPr="00176A7D">
              <w:rPr>
                <w:rFonts w:ascii="Times New Roman" w:eastAsia="Times New Roman" w:hAnsi="Times New Roman" w:cs="Times New Roman"/>
                <w:color w:val="2D2D2D"/>
                <w:sz w:val="18"/>
                <w:szCs w:val="18"/>
                <w:lang w:val="en-US" w:eastAsia="ru-RU"/>
              </w:rPr>
              <w:t> (= </w:t>
            </w:r>
            <w:r w:rsidRPr="00176A7D">
              <w:rPr>
                <w:rFonts w:ascii="Times New Roman" w:eastAsia="Times New Roman" w:hAnsi="Times New Roman" w:cs="Times New Roman"/>
                <w:i/>
                <w:iCs/>
                <w:color w:val="2D2D2D"/>
                <w:sz w:val="18"/>
                <w:szCs w:val="18"/>
                <w:lang w:eastAsia="ru-RU"/>
              </w:rPr>
              <w:t>устаревш</w:t>
            </w:r>
            <w:r w:rsidRPr="00176A7D">
              <w:rPr>
                <w:rFonts w:ascii="Times New Roman" w:eastAsia="Times New Roman" w:hAnsi="Times New Roman" w:cs="Times New Roman"/>
                <w:color w:val="2D2D2D"/>
                <w:sz w:val="18"/>
                <w:szCs w:val="18"/>
                <w:lang w:val="en-US" w:eastAsia="ru-RU"/>
              </w:rPr>
              <w:t>. </w:t>
            </w:r>
            <w:r w:rsidRPr="00176A7D">
              <w:rPr>
                <w:rFonts w:ascii="Times New Roman" w:eastAsia="Times New Roman" w:hAnsi="Times New Roman" w:cs="Times New Roman"/>
                <w:i/>
                <w:iCs/>
                <w:color w:val="2D2D2D"/>
                <w:sz w:val="18"/>
                <w:szCs w:val="18"/>
                <w:lang w:val="en-US" w:eastAsia="ru-RU"/>
              </w:rPr>
              <w:t>Lactobacillus sporogenes</w:t>
            </w:r>
            <w:r w:rsidRPr="00176A7D">
              <w:rPr>
                <w:rFonts w:ascii="Times New Roman" w:eastAsia="Times New Roman" w:hAnsi="Times New Roman" w:cs="Times New Roman"/>
                <w:color w:val="2D2D2D"/>
                <w:sz w:val="18"/>
                <w:szCs w:val="18"/>
                <w:lang w:val="en-US" w:eastAsia="ru-RU"/>
              </w:rPr>
              <w:t>)</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Организм-донор генов для выработки бактериоцина коагулина</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Bacillus licheniformis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Организм-донор </w:t>
            </w:r>
            <w:r w:rsidRPr="00176A7D">
              <w:rPr>
                <w:rFonts w:ascii="Times New Roman" w:eastAsia="Times New Roman" w:hAnsi="Times New Roman" w:cs="Times New Roman"/>
                <w:i/>
                <w:iCs/>
                <w:color w:val="2D2D2D"/>
                <w:sz w:val="18"/>
                <w:szCs w:val="18"/>
                <w:lang w:eastAsia="ru-RU"/>
              </w:rPr>
              <w:t>Thermoanaerobacter</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B.mesentericus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B.subtilis или amyloliquefaciences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Организм-донор</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B.amyloliquefaciences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B.amyloliquefaciences</w:t>
            </w:r>
            <w:r w:rsidRPr="00176A7D">
              <w:rPr>
                <w:rFonts w:ascii="Times New Roman" w:eastAsia="Times New Roman" w:hAnsi="Times New Roman" w:cs="Times New Roman"/>
                <w:color w:val="2D2D2D"/>
                <w:sz w:val="18"/>
                <w:szCs w:val="18"/>
                <w:lang w:eastAsia="ru-RU"/>
              </w:rPr>
              <w:t> с геном субтилизина из </w:t>
            </w:r>
            <w:r w:rsidRPr="00176A7D">
              <w:rPr>
                <w:rFonts w:ascii="Times New Roman" w:eastAsia="Times New Roman" w:hAnsi="Times New Roman" w:cs="Times New Roman"/>
                <w:i/>
                <w:iCs/>
                <w:color w:val="2D2D2D"/>
                <w:sz w:val="18"/>
                <w:szCs w:val="18"/>
                <w:lang w:eastAsia="ru-RU"/>
              </w:rPr>
              <w:t>B.subtilis</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Bacillus amyloliquefaciencs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Bacillus amyloliquefaciencs</w:t>
            </w:r>
            <w:r w:rsidRPr="00176A7D">
              <w:rPr>
                <w:rFonts w:ascii="Times New Roman" w:eastAsia="Times New Roman" w:hAnsi="Times New Roman" w:cs="Times New Roman"/>
                <w:color w:val="2D2D2D"/>
                <w:sz w:val="18"/>
                <w:szCs w:val="18"/>
                <w:lang w:eastAsia="ru-RU"/>
              </w:rPr>
              <w:br/>
            </w:r>
            <w:r w:rsidRPr="00176A7D">
              <w:rPr>
                <w:rFonts w:ascii="Times New Roman" w:eastAsia="Times New Roman" w:hAnsi="Times New Roman" w:cs="Times New Roman"/>
                <w:color w:val="2D2D2D"/>
                <w:sz w:val="18"/>
                <w:szCs w:val="18"/>
                <w:lang w:eastAsia="ru-RU"/>
              </w:rPr>
              <w:br/>
              <w:t>1. с геном, кодирующим </w:t>
            </w:r>
            <w:r w:rsidRPr="00176A7D">
              <w:rPr>
                <w:rFonts w:ascii="Times New Roman" w:eastAsia="Times New Roman" w:hAnsi="Times New Roman" w:cs="Times New Roman"/>
                <w:color w:val="2D2D2D"/>
                <w:sz w:val="18"/>
                <w:szCs w:val="18"/>
                <w:lang w:eastAsia="ru-RU"/>
              </w:rPr>
              <w:pict>
                <v:shape id="_x0000_i1043" type="#_x0000_t75" alt="СанПиН 2.3.2.1078-01 Гигиенические требования безопасности и пищевой ценности пищевых продуктов" style="width:11.25pt;height:11.25pt"/>
              </w:pict>
            </w:r>
            <w:r w:rsidRPr="00176A7D">
              <w:rPr>
                <w:rFonts w:ascii="Times New Roman" w:eastAsia="Times New Roman" w:hAnsi="Times New Roman" w:cs="Times New Roman"/>
                <w:color w:val="2D2D2D"/>
                <w:sz w:val="18"/>
                <w:szCs w:val="18"/>
                <w:lang w:eastAsia="ru-RU"/>
              </w:rPr>
              <w:t>-</w:t>
            </w:r>
            <w:r w:rsidRPr="00176A7D">
              <w:rPr>
                <w:rFonts w:ascii="Times New Roman" w:eastAsia="Times New Roman" w:hAnsi="Times New Roman" w:cs="Times New Roman"/>
                <w:color w:val="2D2D2D"/>
                <w:sz w:val="18"/>
                <w:szCs w:val="18"/>
                <w:lang w:eastAsia="ru-RU"/>
              </w:rPr>
              <w:t>амилазу из </w:t>
            </w:r>
            <w:r w:rsidRPr="00176A7D">
              <w:rPr>
                <w:rFonts w:ascii="Times New Roman" w:eastAsia="Times New Roman" w:hAnsi="Times New Roman" w:cs="Times New Roman"/>
                <w:i/>
                <w:iCs/>
                <w:color w:val="2D2D2D"/>
                <w:sz w:val="18"/>
                <w:szCs w:val="18"/>
                <w:lang w:eastAsia="ru-RU"/>
              </w:rPr>
              <w:t>Bacillus amyloliquefaciencs</w:t>
            </w:r>
            <w:r w:rsidRPr="00176A7D">
              <w:rPr>
                <w:rFonts w:ascii="Times New Roman" w:eastAsia="Times New Roman" w:hAnsi="Times New Roman" w:cs="Times New Roman"/>
                <w:color w:val="2D2D2D"/>
                <w:sz w:val="18"/>
                <w:szCs w:val="18"/>
                <w:lang w:eastAsia="ru-RU"/>
              </w:rPr>
              <w:br/>
            </w:r>
            <w:r w:rsidRPr="00176A7D">
              <w:rPr>
                <w:rFonts w:ascii="Times New Roman" w:eastAsia="Times New Roman" w:hAnsi="Times New Roman" w:cs="Times New Roman"/>
                <w:color w:val="2D2D2D"/>
                <w:sz w:val="18"/>
                <w:szCs w:val="18"/>
                <w:lang w:eastAsia="ru-RU"/>
              </w:rPr>
              <w:br/>
              <w:t>2. с геном нейтральной протеазы из </w:t>
            </w:r>
            <w:r w:rsidRPr="00176A7D">
              <w:rPr>
                <w:rFonts w:ascii="Times New Roman" w:eastAsia="Times New Roman" w:hAnsi="Times New Roman" w:cs="Times New Roman"/>
                <w:i/>
                <w:iCs/>
                <w:color w:val="2D2D2D"/>
                <w:sz w:val="18"/>
                <w:szCs w:val="18"/>
                <w:lang w:eastAsia="ru-RU"/>
              </w:rPr>
              <w:t>Bacillus</w:t>
            </w:r>
            <w:r w:rsidRPr="00176A7D">
              <w:rPr>
                <w:rFonts w:ascii="Times New Roman" w:eastAsia="Times New Roman" w:hAnsi="Times New Roman" w:cs="Times New Roman"/>
                <w:color w:val="2D2D2D"/>
                <w:sz w:val="18"/>
                <w:szCs w:val="18"/>
                <w:lang w:eastAsia="ru-RU"/>
              </w:rPr>
              <w:t> </w:t>
            </w:r>
            <w:r w:rsidRPr="00176A7D">
              <w:rPr>
                <w:rFonts w:ascii="Times New Roman" w:eastAsia="Times New Roman" w:hAnsi="Times New Roman" w:cs="Times New Roman"/>
                <w:i/>
                <w:iCs/>
                <w:color w:val="2D2D2D"/>
                <w:sz w:val="18"/>
                <w:szCs w:val="18"/>
                <w:lang w:eastAsia="ru-RU"/>
              </w:rPr>
              <w:t>amyloliquefaciencs</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Bacillus licheniformis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B.licheniformis</w:t>
            </w:r>
            <w:r w:rsidRPr="00176A7D">
              <w:rPr>
                <w:rFonts w:ascii="Times New Roman" w:eastAsia="Times New Roman" w:hAnsi="Times New Roman" w:cs="Times New Roman"/>
                <w:color w:val="2D2D2D"/>
                <w:sz w:val="18"/>
                <w:szCs w:val="18"/>
                <w:lang w:eastAsia="ru-RU"/>
              </w:rPr>
              <w:t xml:space="preserve"> с геном </w:t>
            </w:r>
            <w:proofErr w:type="gramStart"/>
            <w:r w:rsidRPr="00176A7D">
              <w:rPr>
                <w:rFonts w:ascii="Times New Roman" w:eastAsia="Times New Roman" w:hAnsi="Times New Roman" w:cs="Times New Roman"/>
                <w:color w:val="2D2D2D"/>
                <w:sz w:val="18"/>
                <w:szCs w:val="18"/>
                <w:lang w:eastAsia="ru-RU"/>
              </w:rPr>
              <w:t>альфа-амилазы</w:t>
            </w:r>
            <w:proofErr w:type="gramEnd"/>
            <w:r w:rsidRPr="00176A7D">
              <w:rPr>
                <w:rFonts w:ascii="Times New Roman" w:eastAsia="Times New Roman" w:hAnsi="Times New Roman" w:cs="Times New Roman"/>
                <w:color w:val="2D2D2D"/>
                <w:sz w:val="18"/>
                <w:szCs w:val="18"/>
                <w:lang w:eastAsia="ru-RU"/>
              </w:rPr>
              <w:t xml:space="preserve"> из </w:t>
            </w:r>
            <w:r w:rsidRPr="00176A7D">
              <w:rPr>
                <w:rFonts w:ascii="Times New Roman" w:eastAsia="Times New Roman" w:hAnsi="Times New Roman" w:cs="Times New Roman"/>
                <w:i/>
                <w:iCs/>
                <w:color w:val="2D2D2D"/>
                <w:sz w:val="18"/>
                <w:szCs w:val="18"/>
                <w:lang w:eastAsia="ru-RU"/>
              </w:rPr>
              <w:t>B.stearothermophilus</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Bacillus licheniformis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B.licheniformis</w:t>
            </w:r>
            <w:r w:rsidRPr="00176A7D">
              <w:rPr>
                <w:rFonts w:ascii="Times New Roman" w:eastAsia="Times New Roman" w:hAnsi="Times New Roman" w:cs="Times New Roman"/>
                <w:color w:val="2D2D2D"/>
                <w:sz w:val="18"/>
                <w:szCs w:val="18"/>
                <w:lang w:eastAsia="ru-RU"/>
              </w:rPr>
              <w:t xml:space="preserve"> с геном термостабильной </w:t>
            </w:r>
            <w:proofErr w:type="gramStart"/>
            <w:r w:rsidRPr="00176A7D">
              <w:rPr>
                <w:rFonts w:ascii="Times New Roman" w:eastAsia="Times New Roman" w:hAnsi="Times New Roman" w:cs="Times New Roman"/>
                <w:color w:val="2D2D2D"/>
                <w:sz w:val="18"/>
                <w:szCs w:val="18"/>
                <w:lang w:eastAsia="ru-RU"/>
              </w:rPr>
              <w:t>альфа-амилазы</w:t>
            </w:r>
            <w:proofErr w:type="gramEnd"/>
            <w:r w:rsidRPr="00176A7D">
              <w:rPr>
                <w:rFonts w:ascii="Times New Roman" w:eastAsia="Times New Roman" w:hAnsi="Times New Roman" w:cs="Times New Roman"/>
                <w:color w:val="2D2D2D"/>
                <w:sz w:val="18"/>
                <w:szCs w:val="18"/>
                <w:lang w:eastAsia="ru-RU"/>
              </w:rPr>
              <w:t xml:space="preserve"> из </w:t>
            </w:r>
            <w:r w:rsidRPr="00176A7D">
              <w:rPr>
                <w:rFonts w:ascii="Times New Roman" w:eastAsia="Times New Roman" w:hAnsi="Times New Roman" w:cs="Times New Roman"/>
                <w:i/>
                <w:iCs/>
                <w:color w:val="2D2D2D"/>
                <w:sz w:val="18"/>
                <w:szCs w:val="18"/>
                <w:lang w:eastAsia="ru-RU"/>
              </w:rPr>
              <w:t>B.licheniformis</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Bacillus licheniformis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Bacillus licheniformis</w:t>
            </w:r>
            <w:r w:rsidRPr="00176A7D">
              <w:rPr>
                <w:rFonts w:ascii="Times New Roman" w:eastAsia="Times New Roman" w:hAnsi="Times New Roman" w:cs="Times New Roman"/>
                <w:color w:val="2D2D2D"/>
                <w:sz w:val="18"/>
                <w:szCs w:val="18"/>
                <w:lang w:eastAsia="ru-RU"/>
              </w:rPr>
              <w:t> с геном, кодирующим пуллуланазу из </w:t>
            </w:r>
            <w:r w:rsidRPr="00176A7D">
              <w:rPr>
                <w:rFonts w:ascii="Times New Roman" w:eastAsia="Times New Roman" w:hAnsi="Times New Roman" w:cs="Times New Roman"/>
                <w:i/>
                <w:iCs/>
                <w:color w:val="2D2D2D"/>
                <w:sz w:val="18"/>
                <w:szCs w:val="18"/>
                <w:lang w:eastAsia="ru-RU"/>
              </w:rPr>
              <w:t>Bacillus deramificans</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B.subtilis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B.subtilus UW-193</w:t>
            </w:r>
            <w:r w:rsidRPr="00176A7D">
              <w:rPr>
                <w:rFonts w:ascii="Times New Roman" w:eastAsia="Times New Roman" w:hAnsi="Times New Roman" w:cs="Times New Roman"/>
                <w:color w:val="2D2D2D"/>
                <w:sz w:val="18"/>
                <w:szCs w:val="18"/>
                <w:lang w:eastAsia="ru-RU"/>
              </w:rPr>
              <w:t> с геном альф</w:t>
            </w:r>
            <w:proofErr w:type="gramStart"/>
            <w:r w:rsidRPr="00176A7D">
              <w:rPr>
                <w:rFonts w:ascii="Times New Roman" w:eastAsia="Times New Roman" w:hAnsi="Times New Roman" w:cs="Times New Roman"/>
                <w:color w:val="2D2D2D"/>
                <w:sz w:val="18"/>
                <w:szCs w:val="18"/>
                <w:lang w:eastAsia="ru-RU"/>
              </w:rPr>
              <w:t>а-</w:t>
            </w:r>
            <w:proofErr w:type="gramEnd"/>
            <w:r w:rsidRPr="00176A7D">
              <w:rPr>
                <w:rFonts w:ascii="Times New Roman" w:eastAsia="Times New Roman" w:hAnsi="Times New Roman" w:cs="Times New Roman"/>
                <w:color w:val="2D2D2D"/>
                <w:sz w:val="18"/>
                <w:szCs w:val="18"/>
                <w:lang w:eastAsia="ru-RU"/>
              </w:rPr>
              <w:br/>
              <w:t>декарбоксилазы из </w:t>
            </w:r>
            <w:r w:rsidRPr="00176A7D">
              <w:rPr>
                <w:rFonts w:ascii="Times New Roman" w:eastAsia="Times New Roman" w:hAnsi="Times New Roman" w:cs="Times New Roman"/>
                <w:i/>
                <w:iCs/>
                <w:color w:val="2D2D2D"/>
                <w:sz w:val="18"/>
                <w:szCs w:val="18"/>
                <w:lang w:eastAsia="ru-RU"/>
              </w:rPr>
              <w:t>B.brevis</w:t>
            </w:r>
            <w:r w:rsidRPr="00176A7D">
              <w:rPr>
                <w:rFonts w:ascii="Times New Roman" w:eastAsia="Times New Roman" w:hAnsi="Times New Roman" w:cs="Times New Roman"/>
                <w:color w:val="2D2D2D"/>
                <w:sz w:val="18"/>
                <w:szCs w:val="18"/>
                <w:lang w:eastAsia="ru-RU"/>
              </w:rPr>
              <w:t> ...на плазмиде PUW 235</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B.subtilis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B.subtilis</w:t>
            </w:r>
            <w:r w:rsidRPr="00176A7D">
              <w:rPr>
                <w:rFonts w:ascii="Times New Roman" w:eastAsia="Times New Roman" w:hAnsi="Times New Roman" w:cs="Times New Roman"/>
                <w:color w:val="2D2D2D"/>
                <w:sz w:val="18"/>
                <w:szCs w:val="18"/>
                <w:lang w:eastAsia="ru-RU"/>
              </w:rPr>
              <w:t> с геном альфа-декарбоксилазы из </w:t>
            </w:r>
            <w:r w:rsidRPr="00176A7D">
              <w:rPr>
                <w:rFonts w:ascii="Times New Roman" w:eastAsia="Times New Roman" w:hAnsi="Times New Roman" w:cs="Times New Roman"/>
                <w:i/>
                <w:iCs/>
                <w:color w:val="2D2D2D"/>
                <w:sz w:val="18"/>
                <w:szCs w:val="18"/>
                <w:lang w:eastAsia="ru-RU"/>
              </w:rPr>
              <w:t>B.brevis</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B.subtilis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Bacillus subtilis</w:t>
            </w:r>
            <w:r w:rsidRPr="00176A7D">
              <w:rPr>
                <w:rFonts w:ascii="Times New Roman" w:eastAsia="Times New Roman" w:hAnsi="Times New Roman" w:cs="Times New Roman"/>
                <w:color w:val="2D2D2D"/>
                <w:sz w:val="18"/>
                <w:szCs w:val="18"/>
                <w:lang w:eastAsia="ru-RU"/>
              </w:rPr>
              <w:t> с геном, кодирующим пуллуназу из </w:t>
            </w:r>
            <w:r w:rsidRPr="00176A7D">
              <w:rPr>
                <w:rFonts w:ascii="Times New Roman" w:eastAsia="Times New Roman" w:hAnsi="Times New Roman" w:cs="Times New Roman"/>
                <w:i/>
                <w:iCs/>
                <w:color w:val="2D2D2D"/>
                <w:sz w:val="18"/>
                <w:szCs w:val="18"/>
                <w:lang w:eastAsia="ru-RU"/>
              </w:rPr>
              <w:t>Bacillus deramificans</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B.subtilis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B.subtilus</w:t>
            </w:r>
            <w:r w:rsidRPr="00176A7D">
              <w:rPr>
                <w:rFonts w:ascii="Times New Roman" w:eastAsia="Times New Roman" w:hAnsi="Times New Roman" w:cs="Times New Roman"/>
                <w:color w:val="2D2D2D"/>
                <w:sz w:val="18"/>
                <w:szCs w:val="18"/>
                <w:lang w:eastAsia="ru-RU"/>
              </w:rPr>
              <w:t> с гиперпродукцией рибофлавина</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B.subtilis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B.subtilis</w:t>
            </w:r>
            <w:r w:rsidRPr="00176A7D">
              <w:rPr>
                <w:rFonts w:ascii="Times New Roman" w:eastAsia="Times New Roman" w:hAnsi="Times New Roman" w:cs="Times New Roman"/>
                <w:color w:val="2D2D2D"/>
                <w:sz w:val="18"/>
                <w:szCs w:val="18"/>
                <w:lang w:eastAsia="ru-RU"/>
              </w:rPr>
              <w:t> с геном </w:t>
            </w:r>
            <w:r w:rsidRPr="00176A7D">
              <w:rPr>
                <w:rFonts w:ascii="Times New Roman" w:eastAsia="Times New Roman" w:hAnsi="Times New Roman" w:cs="Times New Roman"/>
                <w:i/>
                <w:iCs/>
                <w:color w:val="2D2D2D"/>
                <w:sz w:val="18"/>
                <w:szCs w:val="18"/>
                <w:lang w:eastAsia="ru-RU"/>
              </w:rPr>
              <w:t>B.stearothermophilus</w:t>
            </w:r>
            <w:r w:rsidRPr="00176A7D">
              <w:rPr>
                <w:rFonts w:ascii="Times New Roman" w:eastAsia="Times New Roman" w:hAnsi="Times New Roman" w:cs="Times New Roman"/>
                <w:color w:val="2D2D2D"/>
                <w:sz w:val="18"/>
                <w:szCs w:val="18"/>
                <w:lang w:eastAsia="ru-RU"/>
              </w:rPr>
              <w:t>, B.subtilis с геном </w:t>
            </w:r>
            <w:r w:rsidRPr="00176A7D">
              <w:rPr>
                <w:rFonts w:ascii="Times New Roman" w:eastAsia="Times New Roman" w:hAnsi="Times New Roman" w:cs="Times New Roman"/>
                <w:i/>
                <w:iCs/>
                <w:color w:val="2D2D2D"/>
                <w:sz w:val="18"/>
                <w:szCs w:val="18"/>
                <w:lang w:eastAsia="ru-RU"/>
              </w:rPr>
              <w:t>B.brevis</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Bacillus subtilis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B.subtilis</w:t>
            </w:r>
            <w:r w:rsidRPr="00176A7D">
              <w:rPr>
                <w:rFonts w:ascii="Times New Roman" w:eastAsia="Times New Roman" w:hAnsi="Times New Roman" w:cs="Times New Roman"/>
                <w:color w:val="2D2D2D"/>
                <w:sz w:val="18"/>
                <w:szCs w:val="18"/>
                <w:lang w:eastAsia="ru-RU"/>
              </w:rPr>
              <w:t> с геном пуллуланазы от </w:t>
            </w:r>
            <w:r w:rsidRPr="00176A7D">
              <w:rPr>
                <w:rFonts w:ascii="Times New Roman" w:eastAsia="Times New Roman" w:hAnsi="Times New Roman" w:cs="Times New Roman"/>
                <w:i/>
                <w:iCs/>
                <w:color w:val="2D2D2D"/>
                <w:sz w:val="18"/>
                <w:szCs w:val="18"/>
                <w:lang w:eastAsia="ru-RU"/>
              </w:rPr>
              <w:t>B.acidopullulyticus</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B.subtilis шт.F</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B.subtilis</w:t>
            </w:r>
            <w:r w:rsidRPr="00176A7D">
              <w:rPr>
                <w:rFonts w:ascii="Times New Roman" w:eastAsia="Times New Roman" w:hAnsi="Times New Roman" w:cs="Times New Roman"/>
                <w:color w:val="2D2D2D"/>
                <w:sz w:val="18"/>
                <w:szCs w:val="18"/>
                <w:lang w:eastAsia="ru-RU"/>
              </w:rPr>
              <w:t xml:space="preserve"> с геном </w:t>
            </w:r>
            <w:proofErr w:type="gramStart"/>
            <w:r w:rsidRPr="00176A7D">
              <w:rPr>
                <w:rFonts w:ascii="Times New Roman" w:eastAsia="Times New Roman" w:hAnsi="Times New Roman" w:cs="Times New Roman"/>
                <w:color w:val="2D2D2D"/>
                <w:sz w:val="18"/>
                <w:szCs w:val="18"/>
                <w:lang w:eastAsia="ru-RU"/>
              </w:rPr>
              <w:t>альфа-амилазы</w:t>
            </w:r>
            <w:proofErr w:type="gramEnd"/>
            <w:r w:rsidRPr="00176A7D">
              <w:rPr>
                <w:rFonts w:ascii="Times New Roman" w:eastAsia="Times New Roman" w:hAnsi="Times New Roman" w:cs="Times New Roman"/>
                <w:color w:val="2D2D2D"/>
                <w:sz w:val="18"/>
                <w:szCs w:val="18"/>
                <w:lang w:eastAsia="ru-RU"/>
              </w:rPr>
              <w:t xml:space="preserve"> из </w:t>
            </w:r>
            <w:r w:rsidRPr="00176A7D">
              <w:rPr>
                <w:rFonts w:ascii="Times New Roman" w:eastAsia="Times New Roman" w:hAnsi="Times New Roman" w:cs="Times New Roman"/>
                <w:i/>
                <w:iCs/>
                <w:color w:val="2D2D2D"/>
                <w:sz w:val="18"/>
                <w:szCs w:val="18"/>
                <w:lang w:eastAsia="ru-RU"/>
              </w:rPr>
              <w:t>B.megaterium</w:t>
            </w:r>
            <w:r w:rsidRPr="00176A7D">
              <w:rPr>
                <w:rFonts w:ascii="Times New Roman" w:eastAsia="Times New Roman" w:hAnsi="Times New Roman" w:cs="Times New Roman"/>
                <w:color w:val="2D2D2D"/>
                <w:sz w:val="18"/>
                <w:szCs w:val="18"/>
                <w:lang w:eastAsia="ru-RU"/>
              </w:rPr>
              <w:t>, встроенным в плазмиду рСРС800</w:t>
            </w:r>
            <w:r w:rsidRPr="00176A7D">
              <w:rPr>
                <w:rFonts w:ascii="Times New Roman" w:eastAsia="Times New Roman" w:hAnsi="Times New Roman" w:cs="Times New Roman"/>
                <w:color w:val="2D2D2D"/>
                <w:sz w:val="18"/>
                <w:szCs w:val="18"/>
                <w:lang w:eastAsia="ru-RU"/>
              </w:rPr>
              <w:br/>
            </w:r>
            <w:r w:rsidRPr="00176A7D">
              <w:rPr>
                <w:rFonts w:ascii="Times New Roman" w:eastAsia="Times New Roman" w:hAnsi="Times New Roman" w:cs="Times New Roman"/>
                <w:color w:val="2D2D2D"/>
                <w:sz w:val="18"/>
                <w:szCs w:val="18"/>
                <w:lang w:eastAsia="ru-RU"/>
              </w:rPr>
              <w:br/>
              <w:t>2. </w:t>
            </w:r>
            <w:r w:rsidRPr="00176A7D">
              <w:rPr>
                <w:rFonts w:ascii="Times New Roman" w:eastAsia="Times New Roman" w:hAnsi="Times New Roman" w:cs="Times New Roman"/>
                <w:i/>
                <w:iCs/>
                <w:color w:val="2D2D2D"/>
                <w:sz w:val="18"/>
                <w:szCs w:val="18"/>
                <w:lang w:eastAsia="ru-RU"/>
              </w:rPr>
              <w:t>B.subtilis</w:t>
            </w:r>
            <w:r w:rsidRPr="00176A7D">
              <w:rPr>
                <w:rFonts w:ascii="Times New Roman" w:eastAsia="Times New Roman" w:hAnsi="Times New Roman" w:cs="Times New Roman"/>
                <w:color w:val="2D2D2D"/>
                <w:sz w:val="18"/>
                <w:szCs w:val="18"/>
                <w:lang w:eastAsia="ru-RU"/>
              </w:rPr>
              <w:t xml:space="preserve"> с геном </w:t>
            </w:r>
            <w:proofErr w:type="gramStart"/>
            <w:r w:rsidRPr="00176A7D">
              <w:rPr>
                <w:rFonts w:ascii="Times New Roman" w:eastAsia="Times New Roman" w:hAnsi="Times New Roman" w:cs="Times New Roman"/>
                <w:color w:val="2D2D2D"/>
                <w:sz w:val="18"/>
                <w:szCs w:val="18"/>
                <w:lang w:eastAsia="ru-RU"/>
              </w:rPr>
              <w:t>альфа-амилазы</w:t>
            </w:r>
            <w:proofErr w:type="gramEnd"/>
            <w:r w:rsidRPr="00176A7D">
              <w:rPr>
                <w:rFonts w:ascii="Times New Roman" w:eastAsia="Times New Roman" w:hAnsi="Times New Roman" w:cs="Times New Roman"/>
                <w:color w:val="2D2D2D"/>
                <w:sz w:val="18"/>
                <w:szCs w:val="18"/>
                <w:lang w:eastAsia="ru-RU"/>
              </w:rPr>
              <w:t xml:space="preserve"> из </w:t>
            </w:r>
            <w:r w:rsidRPr="00176A7D">
              <w:rPr>
                <w:rFonts w:ascii="Times New Roman" w:eastAsia="Times New Roman" w:hAnsi="Times New Roman" w:cs="Times New Roman"/>
                <w:i/>
                <w:iCs/>
                <w:color w:val="2D2D2D"/>
                <w:sz w:val="18"/>
                <w:szCs w:val="18"/>
                <w:lang w:eastAsia="ru-RU"/>
              </w:rPr>
              <w:t>B.stearothermophilus</w:t>
            </w:r>
            <w:r w:rsidRPr="00176A7D">
              <w:rPr>
                <w:rFonts w:ascii="Times New Roman" w:eastAsia="Times New Roman" w:hAnsi="Times New Roman" w:cs="Times New Roman"/>
                <w:color w:val="2D2D2D"/>
                <w:sz w:val="18"/>
                <w:szCs w:val="18"/>
                <w:lang w:eastAsia="ru-RU"/>
              </w:rPr>
              <w:t>, встроенным в плазмиду рСРС720</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B.stearothermophilus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B.thermortotyolyticus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Micrococcus</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Micrococcus varians (= Kucuria varians)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Micrococcus lysodeicticus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E.coli</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E.coli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E.coli K-12 IA 198</w:t>
            </w:r>
            <w:r w:rsidRPr="00176A7D">
              <w:rPr>
                <w:rFonts w:ascii="Times New Roman" w:eastAsia="Times New Roman" w:hAnsi="Times New Roman" w:cs="Times New Roman"/>
                <w:color w:val="2D2D2D"/>
                <w:sz w:val="18"/>
                <w:szCs w:val="18"/>
                <w:lang w:eastAsia="ru-RU"/>
              </w:rPr>
              <w:t>, содержащая синтезированную химически кодирующую последовательность ДНК, идентичную гену бычьего прохимозина</w:t>
            </w:r>
            <w:proofErr w:type="gramStart"/>
            <w:r w:rsidRPr="00176A7D">
              <w:rPr>
                <w:rFonts w:ascii="Times New Roman" w:eastAsia="Times New Roman" w:hAnsi="Times New Roman" w:cs="Times New Roman"/>
                <w:color w:val="2D2D2D"/>
                <w:sz w:val="18"/>
                <w:szCs w:val="18"/>
                <w:lang w:eastAsia="ru-RU"/>
              </w:rPr>
              <w:t xml:space="preserve"> А</w:t>
            </w:r>
            <w:proofErr w:type="gramEnd"/>
            <w:r w:rsidRPr="00176A7D">
              <w:rPr>
                <w:rFonts w:ascii="Times New Roman" w:eastAsia="Times New Roman" w:hAnsi="Times New Roman" w:cs="Times New Roman"/>
                <w:color w:val="2D2D2D"/>
                <w:sz w:val="18"/>
                <w:szCs w:val="18"/>
                <w:lang w:eastAsia="ru-RU"/>
              </w:rPr>
              <w:t>, встроенную в вектор PPFZ-87A</w:t>
            </w:r>
          </w:p>
        </w:tc>
      </w:tr>
      <w:tr w:rsidR="00176A7D" w:rsidRPr="00176A7D" w:rsidTr="00176A7D">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Klebsiella</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Klebsiella alrogenes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Klebsiella planticola</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Klebsiella spp</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Thermococcales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Pseudomonas fluorescens с геном альфа амилазы</w:t>
            </w:r>
          </w:p>
        </w:tc>
      </w:tr>
      <w:tr w:rsidR="00176A7D" w:rsidRPr="00176A7D" w:rsidTr="00176A7D">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Мицелиальные грибы (плесени)</w:t>
            </w:r>
          </w:p>
        </w:tc>
      </w:tr>
      <w:tr w:rsidR="00176A7D" w:rsidRPr="00176A7D" w:rsidTr="00176A7D">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Fusarium</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Fusarium solani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Fusarium venetatum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Fusarium venetatum</w:t>
            </w:r>
            <w:r w:rsidRPr="00176A7D">
              <w:rPr>
                <w:rFonts w:ascii="Times New Roman" w:eastAsia="Times New Roman" w:hAnsi="Times New Roman" w:cs="Times New Roman"/>
                <w:color w:val="2D2D2D"/>
                <w:sz w:val="18"/>
                <w:szCs w:val="18"/>
                <w:lang w:eastAsia="ru-RU"/>
              </w:rPr>
              <w:t> с геном </w:t>
            </w:r>
            <w:r w:rsidRPr="00176A7D">
              <w:rPr>
                <w:rFonts w:ascii="Times New Roman" w:eastAsia="Times New Roman" w:hAnsi="Times New Roman" w:cs="Times New Roman"/>
                <w:i/>
                <w:iCs/>
                <w:color w:val="2D2D2D"/>
                <w:sz w:val="18"/>
                <w:szCs w:val="18"/>
                <w:lang w:eastAsia="ru-RU"/>
              </w:rPr>
              <w:t>Thermomyces lanuginosum</w:t>
            </w:r>
            <w:r w:rsidRPr="00176A7D">
              <w:rPr>
                <w:rFonts w:ascii="Times New Roman" w:eastAsia="Times New Roman" w:hAnsi="Times New Roman" w:cs="Times New Roman"/>
                <w:color w:val="2D2D2D"/>
                <w:sz w:val="18"/>
                <w:szCs w:val="18"/>
                <w:lang w:eastAsia="ru-RU"/>
              </w:rPr>
              <w:br/>
              <w:t>Организм-донор </w:t>
            </w:r>
            <w:r w:rsidRPr="00176A7D">
              <w:rPr>
                <w:rFonts w:ascii="Times New Roman" w:eastAsia="Times New Roman" w:hAnsi="Times New Roman" w:cs="Times New Roman"/>
                <w:i/>
                <w:iCs/>
                <w:color w:val="2D2D2D"/>
                <w:sz w:val="18"/>
                <w:szCs w:val="18"/>
                <w:lang w:eastAsia="ru-RU"/>
              </w:rPr>
              <w:t>Aspergillus sp</w:t>
            </w:r>
            <w:r w:rsidRPr="00176A7D">
              <w:rPr>
                <w:rFonts w:ascii="Times New Roman" w:eastAsia="Times New Roman" w:hAnsi="Times New Roman" w:cs="Times New Roman"/>
                <w:color w:val="2D2D2D"/>
                <w:sz w:val="18"/>
                <w:szCs w:val="18"/>
                <w:lang w:eastAsia="ru-RU"/>
              </w:rPr>
              <w:t>.</w:t>
            </w:r>
            <w:r w:rsidRPr="00176A7D">
              <w:rPr>
                <w:rFonts w:ascii="Times New Roman" w:eastAsia="Times New Roman" w:hAnsi="Times New Roman" w:cs="Times New Roman"/>
                <w:color w:val="2D2D2D"/>
                <w:sz w:val="18"/>
                <w:szCs w:val="18"/>
                <w:lang w:eastAsia="ru-RU"/>
              </w:rPr>
              <w:br/>
            </w:r>
            <w:r w:rsidRPr="00176A7D">
              <w:rPr>
                <w:rFonts w:ascii="Times New Roman" w:eastAsia="Times New Roman" w:hAnsi="Times New Roman" w:cs="Times New Roman"/>
                <w:i/>
                <w:iCs/>
                <w:color w:val="2D2D2D"/>
                <w:sz w:val="18"/>
                <w:szCs w:val="18"/>
                <w:lang w:eastAsia="ru-RU"/>
              </w:rPr>
              <w:t>Thermomyces sp.</w:t>
            </w:r>
            <w:r w:rsidRPr="00176A7D">
              <w:rPr>
                <w:rFonts w:ascii="Times New Roman" w:eastAsia="Times New Roman" w:hAnsi="Times New Roman" w:cs="Times New Roman"/>
                <w:i/>
                <w:iCs/>
                <w:color w:val="2D2D2D"/>
                <w:sz w:val="18"/>
                <w:szCs w:val="18"/>
                <w:lang w:eastAsia="ru-RU"/>
              </w:rPr>
              <w:br/>
              <w:t>Trichoderma spp., Bacillus spp</w:t>
            </w:r>
            <w:r w:rsidRPr="00176A7D">
              <w:rPr>
                <w:rFonts w:ascii="Times New Roman" w:eastAsia="Times New Roman" w:hAnsi="Times New Roman" w:cs="Times New Roman"/>
                <w:color w:val="2D2D2D"/>
                <w:sz w:val="18"/>
                <w:szCs w:val="18"/>
                <w:lang w:eastAsia="ru-RU"/>
              </w:rPr>
              <w:t>.</w:t>
            </w:r>
          </w:p>
        </w:tc>
      </w:tr>
      <w:tr w:rsidR="00176A7D" w:rsidRPr="00176A7D" w:rsidTr="00176A7D">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Aspergillus</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lastRenderedPageBreak/>
              <w:t>Aspergillus niger</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Aspergillus niger</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Aspergillus niger var. awamori</w:t>
            </w:r>
            <w:r w:rsidRPr="00176A7D">
              <w:rPr>
                <w:rFonts w:ascii="Times New Roman" w:eastAsia="Times New Roman" w:hAnsi="Times New Roman" w:cs="Times New Roman"/>
                <w:color w:val="2D2D2D"/>
                <w:sz w:val="18"/>
                <w:szCs w:val="18"/>
                <w:lang w:eastAsia="ru-RU"/>
              </w:rPr>
              <w:t>, содерж. ген бычьего прохимозина (NRRZ3112)</w:t>
            </w:r>
            <w:r w:rsidRPr="00176A7D">
              <w:rPr>
                <w:rFonts w:ascii="Times New Roman" w:eastAsia="Times New Roman" w:hAnsi="Times New Roman" w:cs="Times New Roman"/>
                <w:color w:val="2D2D2D"/>
                <w:sz w:val="18"/>
                <w:szCs w:val="18"/>
                <w:lang w:eastAsia="ru-RU"/>
              </w:rPr>
              <w:br/>
            </w:r>
            <w:r w:rsidRPr="00176A7D">
              <w:rPr>
                <w:rFonts w:ascii="Times New Roman" w:eastAsia="Times New Roman" w:hAnsi="Times New Roman" w:cs="Times New Roman"/>
                <w:color w:val="2D2D2D"/>
                <w:sz w:val="18"/>
                <w:szCs w:val="18"/>
                <w:lang w:eastAsia="ru-RU"/>
              </w:rPr>
              <w:br/>
              <w:t>Вектор - pgAMpR</w:t>
            </w:r>
            <w:r w:rsidRPr="00176A7D">
              <w:rPr>
                <w:rFonts w:ascii="Times New Roman" w:eastAsia="Times New Roman" w:hAnsi="Times New Roman" w:cs="Times New Roman"/>
                <w:color w:val="2D2D2D"/>
                <w:sz w:val="18"/>
                <w:szCs w:val="18"/>
                <w:lang w:eastAsia="ru-RU"/>
              </w:rPr>
              <w:br/>
            </w:r>
            <w:r w:rsidRPr="00176A7D">
              <w:rPr>
                <w:rFonts w:ascii="Times New Roman" w:eastAsia="Times New Roman" w:hAnsi="Times New Roman" w:cs="Times New Roman"/>
                <w:color w:val="2D2D2D"/>
                <w:sz w:val="18"/>
                <w:szCs w:val="18"/>
                <w:lang w:eastAsia="ru-RU"/>
              </w:rPr>
              <w:br/>
            </w:r>
            <w:r w:rsidRPr="00176A7D">
              <w:rPr>
                <w:rFonts w:ascii="Times New Roman" w:eastAsia="Times New Roman" w:hAnsi="Times New Roman" w:cs="Times New Roman"/>
                <w:i/>
                <w:iCs/>
                <w:color w:val="2D2D2D"/>
                <w:sz w:val="18"/>
                <w:szCs w:val="18"/>
                <w:lang w:eastAsia="ru-RU"/>
              </w:rPr>
              <w:t>A.niger</w:t>
            </w:r>
            <w:r w:rsidRPr="00176A7D">
              <w:rPr>
                <w:rFonts w:ascii="Times New Roman" w:eastAsia="Times New Roman" w:hAnsi="Times New Roman" w:cs="Times New Roman"/>
                <w:color w:val="2D2D2D"/>
                <w:sz w:val="18"/>
                <w:szCs w:val="18"/>
                <w:lang w:eastAsia="ru-RU"/>
              </w:rPr>
              <w:t> с геном липазы от </w:t>
            </w:r>
            <w:r w:rsidRPr="00176A7D">
              <w:rPr>
                <w:rFonts w:ascii="Times New Roman" w:eastAsia="Times New Roman" w:hAnsi="Times New Roman" w:cs="Times New Roman"/>
                <w:i/>
                <w:iCs/>
                <w:color w:val="2D2D2D"/>
                <w:sz w:val="18"/>
                <w:szCs w:val="18"/>
                <w:lang w:eastAsia="ru-RU"/>
              </w:rPr>
              <w:t>Candida antarctica</w:t>
            </w:r>
            <w:r w:rsidRPr="00176A7D">
              <w:rPr>
                <w:rFonts w:ascii="Times New Roman" w:eastAsia="Times New Roman" w:hAnsi="Times New Roman" w:cs="Times New Roman"/>
                <w:color w:val="2D2D2D"/>
                <w:sz w:val="18"/>
                <w:szCs w:val="18"/>
                <w:lang w:eastAsia="ru-RU"/>
              </w:rPr>
              <w:t> </w:t>
            </w:r>
            <w:r w:rsidRPr="00176A7D">
              <w:rPr>
                <w:rFonts w:ascii="Times New Roman" w:eastAsia="Times New Roman" w:hAnsi="Times New Roman" w:cs="Times New Roman"/>
                <w:i/>
                <w:iCs/>
                <w:color w:val="2D2D2D"/>
                <w:sz w:val="18"/>
                <w:szCs w:val="18"/>
                <w:lang w:eastAsia="ru-RU"/>
              </w:rPr>
              <w:t>Aspergillus niger</w:t>
            </w:r>
            <w:r w:rsidRPr="00176A7D">
              <w:rPr>
                <w:rFonts w:ascii="Times New Roman" w:eastAsia="Times New Roman" w:hAnsi="Times New Roman" w:cs="Times New Roman"/>
                <w:color w:val="2D2D2D"/>
                <w:sz w:val="18"/>
                <w:szCs w:val="18"/>
                <w:lang w:eastAsia="ru-RU"/>
              </w:rPr>
              <w:t>, несущий ген, кодирующий амилоглюкозидазу штамма того же вида</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proofErr w:type="gramStart"/>
            <w:r w:rsidRPr="00176A7D">
              <w:rPr>
                <w:rFonts w:ascii="Times New Roman" w:eastAsia="Times New Roman" w:hAnsi="Times New Roman" w:cs="Times New Roman"/>
                <w:i/>
                <w:iCs/>
                <w:color w:val="2D2D2D"/>
                <w:sz w:val="18"/>
                <w:szCs w:val="18"/>
                <w:lang w:eastAsia="ru-RU"/>
              </w:rPr>
              <w:t>Aspergillus niger</w:t>
            </w:r>
            <w:r w:rsidRPr="00176A7D">
              <w:rPr>
                <w:rFonts w:ascii="Times New Roman" w:eastAsia="Times New Roman" w:hAnsi="Times New Roman" w:cs="Times New Roman"/>
                <w:color w:val="2D2D2D"/>
                <w:sz w:val="18"/>
                <w:szCs w:val="18"/>
                <w:lang w:eastAsia="ru-RU"/>
              </w:rPr>
              <w:br/>
            </w:r>
            <w:r w:rsidRPr="00176A7D">
              <w:rPr>
                <w:rFonts w:ascii="Times New Roman" w:eastAsia="Times New Roman" w:hAnsi="Times New Roman" w:cs="Times New Roman"/>
                <w:color w:val="2D2D2D"/>
                <w:sz w:val="18"/>
                <w:szCs w:val="18"/>
                <w:lang w:eastAsia="ru-RU"/>
              </w:rPr>
              <w:br/>
              <w:t>1. c генами </w:t>
            </w:r>
            <w:r w:rsidRPr="00176A7D">
              <w:rPr>
                <w:rFonts w:ascii="Times New Roman" w:eastAsia="Times New Roman" w:hAnsi="Times New Roman" w:cs="Times New Roman"/>
                <w:i/>
                <w:iCs/>
                <w:color w:val="2D2D2D"/>
                <w:sz w:val="18"/>
                <w:szCs w:val="18"/>
                <w:lang w:eastAsia="ru-RU"/>
              </w:rPr>
              <w:t>Aspergillus niger</w:t>
            </w:r>
            <w:r w:rsidRPr="00176A7D">
              <w:rPr>
                <w:rFonts w:ascii="Times New Roman" w:eastAsia="Times New Roman" w:hAnsi="Times New Roman" w:cs="Times New Roman"/>
                <w:color w:val="2D2D2D"/>
                <w:sz w:val="18"/>
                <w:szCs w:val="18"/>
                <w:lang w:eastAsia="ru-RU"/>
              </w:rPr>
              <w:t>, кодирующими лизофосфолипазу</w:t>
            </w:r>
            <w:r w:rsidRPr="00176A7D">
              <w:rPr>
                <w:rFonts w:ascii="Times New Roman" w:eastAsia="Times New Roman" w:hAnsi="Times New Roman" w:cs="Times New Roman"/>
                <w:color w:val="2D2D2D"/>
                <w:sz w:val="18"/>
                <w:szCs w:val="18"/>
                <w:lang w:eastAsia="ru-RU"/>
              </w:rPr>
              <w:br/>
            </w:r>
            <w:r w:rsidRPr="00176A7D">
              <w:rPr>
                <w:rFonts w:ascii="Times New Roman" w:eastAsia="Times New Roman" w:hAnsi="Times New Roman" w:cs="Times New Roman"/>
                <w:color w:val="2D2D2D"/>
                <w:sz w:val="18"/>
                <w:szCs w:val="18"/>
                <w:lang w:eastAsia="ru-RU"/>
              </w:rPr>
              <w:br/>
              <w:t>2. с генами </w:t>
            </w:r>
            <w:r w:rsidRPr="00176A7D">
              <w:rPr>
                <w:rFonts w:ascii="Times New Roman" w:eastAsia="Times New Roman" w:hAnsi="Times New Roman" w:cs="Times New Roman"/>
                <w:i/>
                <w:iCs/>
                <w:color w:val="2D2D2D"/>
                <w:sz w:val="18"/>
                <w:szCs w:val="18"/>
                <w:lang w:eastAsia="ru-RU"/>
              </w:rPr>
              <w:t>Aspergillus niger</w:t>
            </w:r>
            <w:r w:rsidRPr="00176A7D">
              <w:rPr>
                <w:rFonts w:ascii="Times New Roman" w:eastAsia="Times New Roman" w:hAnsi="Times New Roman" w:cs="Times New Roman"/>
                <w:color w:val="2D2D2D"/>
                <w:sz w:val="18"/>
                <w:szCs w:val="18"/>
                <w:lang w:eastAsia="ru-RU"/>
              </w:rPr>
              <w:t>, кодирующими продукцию эндо-1,4-ксиланазы</w:t>
            </w:r>
            <w:r w:rsidRPr="00176A7D">
              <w:rPr>
                <w:rFonts w:ascii="Times New Roman" w:eastAsia="Times New Roman" w:hAnsi="Times New Roman" w:cs="Times New Roman"/>
                <w:color w:val="2D2D2D"/>
                <w:sz w:val="18"/>
                <w:szCs w:val="18"/>
                <w:lang w:eastAsia="ru-RU"/>
              </w:rPr>
              <w:br/>
            </w:r>
            <w:r w:rsidRPr="00176A7D">
              <w:rPr>
                <w:rFonts w:ascii="Times New Roman" w:eastAsia="Times New Roman" w:hAnsi="Times New Roman" w:cs="Times New Roman"/>
                <w:color w:val="2D2D2D"/>
                <w:sz w:val="18"/>
                <w:szCs w:val="18"/>
                <w:lang w:eastAsia="ru-RU"/>
              </w:rPr>
              <w:br/>
              <w:t>3. с генами ацетоамидазы из А.</w:t>
            </w:r>
            <w:r w:rsidRPr="00176A7D">
              <w:rPr>
                <w:rFonts w:ascii="Times New Roman" w:eastAsia="Times New Roman" w:hAnsi="Times New Roman" w:cs="Times New Roman"/>
                <w:i/>
                <w:iCs/>
                <w:color w:val="2D2D2D"/>
                <w:sz w:val="18"/>
                <w:szCs w:val="18"/>
                <w:lang w:eastAsia="ru-RU"/>
              </w:rPr>
              <w:t>nidulans</w:t>
            </w:r>
            <w:r w:rsidRPr="00176A7D">
              <w:rPr>
                <w:rFonts w:ascii="Times New Roman" w:eastAsia="Times New Roman" w:hAnsi="Times New Roman" w:cs="Times New Roman"/>
                <w:color w:val="2D2D2D"/>
                <w:sz w:val="18"/>
                <w:szCs w:val="18"/>
                <w:lang w:eastAsia="ru-RU"/>
              </w:rPr>
              <w:br/>
            </w:r>
            <w:r w:rsidRPr="00176A7D">
              <w:rPr>
                <w:rFonts w:ascii="Times New Roman" w:eastAsia="Times New Roman" w:hAnsi="Times New Roman" w:cs="Times New Roman"/>
                <w:color w:val="2D2D2D"/>
                <w:sz w:val="18"/>
                <w:szCs w:val="18"/>
                <w:lang w:eastAsia="ru-RU"/>
              </w:rPr>
              <w:br/>
              <w:t>4. с генами, кодирующими фосфолипазу свиной поджелудочной железы из </w:t>
            </w:r>
            <w:r w:rsidRPr="00176A7D">
              <w:rPr>
                <w:rFonts w:ascii="Times New Roman" w:eastAsia="Times New Roman" w:hAnsi="Times New Roman" w:cs="Times New Roman"/>
                <w:i/>
                <w:iCs/>
                <w:color w:val="2D2D2D"/>
                <w:sz w:val="18"/>
                <w:szCs w:val="18"/>
                <w:lang w:eastAsia="ru-RU"/>
              </w:rPr>
              <w:t>Aspergillus niger</w:t>
            </w:r>
            <w:r w:rsidRPr="00176A7D">
              <w:rPr>
                <w:rFonts w:ascii="Times New Roman" w:eastAsia="Times New Roman" w:hAnsi="Times New Roman" w:cs="Times New Roman"/>
                <w:color w:val="2D2D2D"/>
                <w:sz w:val="18"/>
                <w:szCs w:val="18"/>
                <w:lang w:eastAsia="ru-RU"/>
              </w:rPr>
              <w:br/>
            </w:r>
            <w:r w:rsidRPr="00176A7D">
              <w:rPr>
                <w:rFonts w:ascii="Times New Roman" w:eastAsia="Times New Roman" w:hAnsi="Times New Roman" w:cs="Times New Roman"/>
                <w:color w:val="2D2D2D"/>
                <w:sz w:val="18"/>
                <w:szCs w:val="18"/>
                <w:lang w:eastAsia="ru-RU"/>
              </w:rPr>
              <w:br/>
              <w:t>5. с генами </w:t>
            </w:r>
            <w:r w:rsidRPr="00176A7D">
              <w:rPr>
                <w:rFonts w:ascii="Times New Roman" w:eastAsia="Times New Roman" w:hAnsi="Times New Roman" w:cs="Times New Roman"/>
                <w:i/>
                <w:iCs/>
                <w:color w:val="2D2D2D"/>
                <w:sz w:val="18"/>
                <w:szCs w:val="18"/>
                <w:lang w:eastAsia="ru-RU"/>
              </w:rPr>
              <w:t>Aspergillus niger</w:t>
            </w:r>
            <w:r w:rsidRPr="00176A7D">
              <w:rPr>
                <w:rFonts w:ascii="Times New Roman" w:eastAsia="Times New Roman" w:hAnsi="Times New Roman" w:cs="Times New Roman"/>
                <w:color w:val="2D2D2D"/>
                <w:sz w:val="18"/>
                <w:szCs w:val="18"/>
                <w:lang w:eastAsia="ru-RU"/>
              </w:rPr>
              <w:t>, кодирующими продукцию эндополигалактуроназы</w:t>
            </w:r>
            <w:r w:rsidRPr="00176A7D">
              <w:rPr>
                <w:rFonts w:ascii="Times New Roman" w:eastAsia="Times New Roman" w:hAnsi="Times New Roman" w:cs="Times New Roman"/>
                <w:color w:val="2D2D2D"/>
                <w:sz w:val="18"/>
                <w:szCs w:val="18"/>
                <w:lang w:eastAsia="ru-RU"/>
              </w:rPr>
              <w:br/>
            </w:r>
            <w:r w:rsidRPr="00176A7D">
              <w:rPr>
                <w:rFonts w:ascii="Times New Roman" w:eastAsia="Times New Roman" w:hAnsi="Times New Roman" w:cs="Times New Roman"/>
                <w:color w:val="2D2D2D"/>
                <w:sz w:val="18"/>
                <w:szCs w:val="18"/>
                <w:lang w:eastAsia="ru-RU"/>
              </w:rPr>
              <w:br/>
              <w:t>6. с генами </w:t>
            </w:r>
            <w:r w:rsidRPr="00176A7D">
              <w:rPr>
                <w:rFonts w:ascii="Times New Roman" w:eastAsia="Times New Roman" w:hAnsi="Times New Roman" w:cs="Times New Roman"/>
                <w:i/>
                <w:iCs/>
                <w:color w:val="2D2D2D"/>
                <w:sz w:val="18"/>
                <w:szCs w:val="18"/>
                <w:lang w:eastAsia="ru-RU"/>
              </w:rPr>
              <w:t>Aspergillus niger</w:t>
            </w:r>
            <w:r w:rsidRPr="00176A7D">
              <w:rPr>
                <w:rFonts w:ascii="Times New Roman" w:eastAsia="Times New Roman" w:hAnsi="Times New Roman" w:cs="Times New Roman"/>
                <w:color w:val="2D2D2D"/>
                <w:sz w:val="18"/>
                <w:szCs w:val="18"/>
                <w:lang w:eastAsia="ru-RU"/>
              </w:rPr>
              <w:t>, кодирующими продукцию аспарагиназы</w:t>
            </w:r>
            <w:r w:rsidRPr="00176A7D">
              <w:rPr>
                <w:rFonts w:ascii="Times New Roman" w:eastAsia="Times New Roman" w:hAnsi="Times New Roman" w:cs="Times New Roman"/>
                <w:color w:val="2D2D2D"/>
                <w:sz w:val="18"/>
                <w:szCs w:val="18"/>
                <w:lang w:eastAsia="ru-RU"/>
              </w:rPr>
              <w:br/>
            </w:r>
            <w:r w:rsidRPr="00176A7D">
              <w:rPr>
                <w:rFonts w:ascii="Times New Roman" w:eastAsia="Times New Roman" w:hAnsi="Times New Roman" w:cs="Times New Roman"/>
                <w:color w:val="2D2D2D"/>
                <w:sz w:val="18"/>
                <w:szCs w:val="18"/>
                <w:lang w:eastAsia="ru-RU"/>
              </w:rPr>
              <w:br/>
              <w:t>7. с генами </w:t>
            </w:r>
            <w:r w:rsidRPr="00176A7D">
              <w:rPr>
                <w:rFonts w:ascii="Times New Roman" w:eastAsia="Times New Roman" w:hAnsi="Times New Roman" w:cs="Times New Roman"/>
                <w:i/>
                <w:iCs/>
                <w:color w:val="2D2D2D"/>
                <w:sz w:val="18"/>
                <w:szCs w:val="18"/>
                <w:lang w:eastAsia="ru-RU"/>
              </w:rPr>
              <w:t>Aspergillus niger</w:t>
            </w:r>
            <w:r w:rsidRPr="00176A7D">
              <w:rPr>
                <w:rFonts w:ascii="Times New Roman" w:eastAsia="Times New Roman" w:hAnsi="Times New Roman" w:cs="Times New Roman"/>
                <w:color w:val="2D2D2D"/>
                <w:sz w:val="18"/>
                <w:szCs w:val="18"/>
                <w:lang w:eastAsia="ru-RU"/>
              </w:rPr>
              <w:t>, кодирующими продукцию пектин</w:t>
            </w:r>
            <w:proofErr w:type="gramEnd"/>
            <w:r w:rsidRPr="00176A7D">
              <w:rPr>
                <w:rFonts w:ascii="Times New Roman" w:eastAsia="Times New Roman" w:hAnsi="Times New Roman" w:cs="Times New Roman"/>
                <w:color w:val="2D2D2D"/>
                <w:sz w:val="18"/>
                <w:szCs w:val="18"/>
                <w:lang w:eastAsia="ru-RU"/>
              </w:rPr>
              <w:t xml:space="preserve"> метилэстеразы</w:t>
            </w:r>
            <w:r w:rsidRPr="00176A7D">
              <w:rPr>
                <w:rFonts w:ascii="Times New Roman" w:eastAsia="Times New Roman" w:hAnsi="Times New Roman" w:cs="Times New Roman"/>
                <w:color w:val="2D2D2D"/>
                <w:sz w:val="18"/>
                <w:szCs w:val="18"/>
                <w:lang w:eastAsia="ru-RU"/>
              </w:rPr>
              <w:br/>
            </w:r>
            <w:r w:rsidRPr="00176A7D">
              <w:rPr>
                <w:rFonts w:ascii="Times New Roman" w:eastAsia="Times New Roman" w:hAnsi="Times New Roman" w:cs="Times New Roman"/>
                <w:color w:val="2D2D2D"/>
                <w:sz w:val="18"/>
                <w:szCs w:val="18"/>
                <w:lang w:eastAsia="ru-RU"/>
              </w:rPr>
              <w:br/>
              <w:t>8. с генами </w:t>
            </w:r>
            <w:r w:rsidRPr="00176A7D">
              <w:rPr>
                <w:rFonts w:ascii="Times New Roman" w:eastAsia="Times New Roman" w:hAnsi="Times New Roman" w:cs="Times New Roman"/>
                <w:i/>
                <w:iCs/>
                <w:color w:val="2D2D2D"/>
                <w:sz w:val="18"/>
                <w:szCs w:val="18"/>
                <w:lang w:eastAsia="ru-RU"/>
              </w:rPr>
              <w:t>Aspergillus niger</w:t>
            </w:r>
            <w:r w:rsidRPr="00176A7D">
              <w:rPr>
                <w:rFonts w:ascii="Times New Roman" w:eastAsia="Times New Roman" w:hAnsi="Times New Roman" w:cs="Times New Roman"/>
                <w:color w:val="2D2D2D"/>
                <w:sz w:val="18"/>
                <w:szCs w:val="18"/>
                <w:lang w:eastAsia="ru-RU"/>
              </w:rPr>
              <w:t>, кодирующими продукцию глюкоамилазы</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B.amyloliquefaciens или subtilis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Организм-донор </w:t>
            </w:r>
            <w:r w:rsidRPr="00176A7D">
              <w:rPr>
                <w:rFonts w:ascii="Times New Roman" w:eastAsia="Times New Roman" w:hAnsi="Times New Roman" w:cs="Times New Roman"/>
                <w:i/>
                <w:iCs/>
                <w:color w:val="2D2D2D"/>
                <w:sz w:val="18"/>
                <w:szCs w:val="18"/>
                <w:lang w:eastAsia="ru-RU"/>
              </w:rPr>
              <w:t>Bacillus spp.</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Aspergillus awamori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Aspergillus oryzae</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proofErr w:type="gramStart"/>
            <w:r w:rsidRPr="00176A7D">
              <w:rPr>
                <w:rFonts w:ascii="Times New Roman" w:eastAsia="Times New Roman" w:hAnsi="Times New Roman" w:cs="Times New Roman"/>
                <w:color w:val="2D2D2D"/>
                <w:sz w:val="18"/>
                <w:szCs w:val="18"/>
                <w:lang w:eastAsia="ru-RU"/>
              </w:rPr>
              <w:t>Штаммы </w:t>
            </w:r>
            <w:r w:rsidRPr="00176A7D">
              <w:rPr>
                <w:rFonts w:ascii="Times New Roman" w:eastAsia="Times New Roman" w:hAnsi="Times New Roman" w:cs="Times New Roman"/>
                <w:i/>
                <w:iCs/>
                <w:color w:val="2D2D2D"/>
                <w:sz w:val="18"/>
                <w:szCs w:val="18"/>
                <w:lang w:eastAsia="ru-RU"/>
              </w:rPr>
              <w:t>Aspergillus oryzae</w:t>
            </w:r>
            <w:r w:rsidRPr="00176A7D">
              <w:rPr>
                <w:rFonts w:ascii="Times New Roman" w:eastAsia="Times New Roman" w:hAnsi="Times New Roman" w:cs="Times New Roman"/>
                <w:color w:val="2D2D2D"/>
                <w:sz w:val="18"/>
                <w:szCs w:val="18"/>
                <w:lang w:eastAsia="ru-RU"/>
              </w:rPr>
              <w:t>, содержащие гены:</w:t>
            </w:r>
            <w:r w:rsidRPr="00176A7D">
              <w:rPr>
                <w:rFonts w:ascii="Times New Roman" w:eastAsia="Times New Roman" w:hAnsi="Times New Roman" w:cs="Times New Roman"/>
                <w:color w:val="2D2D2D"/>
                <w:sz w:val="18"/>
                <w:szCs w:val="18"/>
                <w:lang w:eastAsia="ru-RU"/>
              </w:rPr>
              <w:br/>
            </w:r>
            <w:r w:rsidRPr="00176A7D">
              <w:rPr>
                <w:rFonts w:ascii="Times New Roman" w:eastAsia="Times New Roman" w:hAnsi="Times New Roman" w:cs="Times New Roman"/>
                <w:color w:val="2D2D2D"/>
                <w:sz w:val="18"/>
                <w:szCs w:val="18"/>
                <w:lang w:eastAsia="ru-RU"/>
              </w:rPr>
              <w:br/>
              <w:t>1. гемицеллюлазы-ксиланазы из </w:t>
            </w:r>
            <w:r w:rsidRPr="00176A7D">
              <w:rPr>
                <w:rFonts w:ascii="Times New Roman" w:eastAsia="Times New Roman" w:hAnsi="Times New Roman" w:cs="Times New Roman"/>
                <w:i/>
                <w:iCs/>
                <w:color w:val="2D2D2D"/>
                <w:sz w:val="18"/>
                <w:szCs w:val="18"/>
                <w:lang w:eastAsia="ru-RU"/>
              </w:rPr>
              <w:t>Aspergillus aculeatus и Thermomyces lanuginosus</w:t>
            </w:r>
            <w:r w:rsidRPr="00176A7D">
              <w:rPr>
                <w:rFonts w:ascii="Times New Roman" w:eastAsia="Times New Roman" w:hAnsi="Times New Roman" w:cs="Times New Roman"/>
                <w:color w:val="2D2D2D"/>
                <w:sz w:val="18"/>
                <w:szCs w:val="18"/>
                <w:lang w:eastAsia="ru-RU"/>
              </w:rPr>
              <w:br/>
            </w:r>
            <w:r w:rsidRPr="00176A7D">
              <w:rPr>
                <w:rFonts w:ascii="Times New Roman" w:eastAsia="Times New Roman" w:hAnsi="Times New Roman" w:cs="Times New Roman"/>
                <w:color w:val="2D2D2D"/>
                <w:sz w:val="18"/>
                <w:szCs w:val="18"/>
                <w:lang w:eastAsia="ru-RU"/>
              </w:rPr>
              <w:br/>
              <w:t>2. липазы-триацилглицерол из </w:t>
            </w:r>
            <w:r w:rsidRPr="00176A7D">
              <w:rPr>
                <w:rFonts w:ascii="Times New Roman" w:eastAsia="Times New Roman" w:hAnsi="Times New Roman" w:cs="Times New Roman"/>
                <w:i/>
                <w:iCs/>
                <w:color w:val="2D2D2D"/>
                <w:sz w:val="18"/>
                <w:szCs w:val="18"/>
                <w:lang w:eastAsia="ru-RU"/>
              </w:rPr>
              <w:t>Humicola anuginosa</w:t>
            </w:r>
            <w:r w:rsidRPr="00176A7D">
              <w:rPr>
                <w:rFonts w:ascii="Times New Roman" w:eastAsia="Times New Roman" w:hAnsi="Times New Roman" w:cs="Times New Roman"/>
                <w:color w:val="2D2D2D"/>
                <w:sz w:val="18"/>
                <w:szCs w:val="18"/>
                <w:lang w:eastAsia="ru-RU"/>
              </w:rPr>
              <w:br/>
            </w:r>
            <w:r w:rsidRPr="00176A7D">
              <w:rPr>
                <w:rFonts w:ascii="Times New Roman" w:eastAsia="Times New Roman" w:hAnsi="Times New Roman" w:cs="Times New Roman"/>
                <w:color w:val="2D2D2D"/>
                <w:sz w:val="18"/>
                <w:szCs w:val="18"/>
                <w:lang w:eastAsia="ru-RU"/>
              </w:rPr>
              <w:br/>
              <w:t>3. лактазы из </w:t>
            </w:r>
            <w:r w:rsidRPr="00176A7D">
              <w:rPr>
                <w:rFonts w:ascii="Times New Roman" w:eastAsia="Times New Roman" w:hAnsi="Times New Roman" w:cs="Times New Roman"/>
                <w:i/>
                <w:iCs/>
                <w:color w:val="2D2D2D"/>
                <w:sz w:val="18"/>
                <w:szCs w:val="18"/>
                <w:lang w:eastAsia="ru-RU"/>
              </w:rPr>
              <w:t>Myceliophthora thermophilus</w:t>
            </w:r>
            <w:r w:rsidRPr="00176A7D">
              <w:rPr>
                <w:rFonts w:ascii="Times New Roman" w:eastAsia="Times New Roman" w:hAnsi="Times New Roman" w:cs="Times New Roman"/>
                <w:color w:val="2D2D2D"/>
                <w:sz w:val="18"/>
                <w:szCs w:val="18"/>
                <w:lang w:eastAsia="ru-RU"/>
              </w:rPr>
              <w:br/>
            </w:r>
            <w:r w:rsidRPr="00176A7D">
              <w:rPr>
                <w:rFonts w:ascii="Times New Roman" w:eastAsia="Times New Roman" w:hAnsi="Times New Roman" w:cs="Times New Roman"/>
                <w:color w:val="2D2D2D"/>
                <w:sz w:val="18"/>
                <w:szCs w:val="18"/>
                <w:lang w:eastAsia="ru-RU"/>
              </w:rPr>
              <w:br/>
              <w:t>4. фосфолипазы Al из - </w:t>
            </w:r>
            <w:r w:rsidRPr="00176A7D">
              <w:rPr>
                <w:rFonts w:ascii="Times New Roman" w:eastAsia="Times New Roman" w:hAnsi="Times New Roman" w:cs="Times New Roman"/>
                <w:i/>
                <w:iCs/>
                <w:color w:val="2D2D2D"/>
                <w:sz w:val="18"/>
                <w:szCs w:val="18"/>
                <w:lang w:eastAsia="ru-RU"/>
              </w:rPr>
              <w:t>Fusaritum venetatum</w:t>
            </w:r>
            <w:r w:rsidRPr="00176A7D">
              <w:rPr>
                <w:rFonts w:ascii="Times New Roman" w:eastAsia="Times New Roman" w:hAnsi="Times New Roman" w:cs="Times New Roman"/>
                <w:color w:val="2D2D2D"/>
                <w:sz w:val="18"/>
                <w:szCs w:val="18"/>
                <w:lang w:eastAsia="ru-RU"/>
              </w:rPr>
              <w:br/>
            </w:r>
            <w:r w:rsidRPr="00176A7D">
              <w:rPr>
                <w:rFonts w:ascii="Times New Roman" w:eastAsia="Times New Roman" w:hAnsi="Times New Roman" w:cs="Times New Roman"/>
                <w:color w:val="2D2D2D"/>
                <w:sz w:val="18"/>
                <w:szCs w:val="18"/>
                <w:lang w:eastAsia="ru-RU"/>
              </w:rPr>
              <w:br/>
              <w:t>5. глюкозооксидазы из </w:t>
            </w:r>
            <w:r w:rsidRPr="00176A7D">
              <w:rPr>
                <w:rFonts w:ascii="Times New Roman" w:eastAsia="Times New Roman" w:hAnsi="Times New Roman" w:cs="Times New Roman"/>
                <w:i/>
                <w:iCs/>
                <w:color w:val="2D2D2D"/>
                <w:sz w:val="18"/>
                <w:szCs w:val="18"/>
                <w:lang w:eastAsia="ru-RU"/>
              </w:rPr>
              <w:t>Aspergillus niger</w:t>
            </w:r>
            <w:r w:rsidRPr="00176A7D">
              <w:rPr>
                <w:rFonts w:ascii="Times New Roman" w:eastAsia="Times New Roman" w:hAnsi="Times New Roman" w:cs="Times New Roman"/>
                <w:color w:val="2D2D2D"/>
                <w:sz w:val="18"/>
                <w:szCs w:val="18"/>
                <w:lang w:eastAsia="ru-RU"/>
              </w:rPr>
              <w:br/>
            </w:r>
            <w:r w:rsidRPr="00176A7D">
              <w:rPr>
                <w:rFonts w:ascii="Times New Roman" w:eastAsia="Times New Roman" w:hAnsi="Times New Roman" w:cs="Times New Roman"/>
                <w:color w:val="2D2D2D"/>
                <w:sz w:val="18"/>
                <w:szCs w:val="18"/>
                <w:lang w:eastAsia="ru-RU"/>
              </w:rPr>
              <w:br/>
              <w:t>6. липазы из </w:t>
            </w:r>
            <w:r w:rsidRPr="00176A7D">
              <w:rPr>
                <w:rFonts w:ascii="Times New Roman" w:eastAsia="Times New Roman" w:hAnsi="Times New Roman" w:cs="Times New Roman"/>
                <w:i/>
                <w:iCs/>
                <w:color w:val="2D2D2D"/>
                <w:sz w:val="18"/>
                <w:szCs w:val="18"/>
                <w:lang w:eastAsia="ru-RU"/>
              </w:rPr>
              <w:t>Thermomyces lanuginosus</w:t>
            </w:r>
            <w:r w:rsidRPr="00176A7D">
              <w:rPr>
                <w:rFonts w:ascii="Times New Roman" w:eastAsia="Times New Roman" w:hAnsi="Times New Roman" w:cs="Times New Roman"/>
                <w:color w:val="2D2D2D"/>
                <w:sz w:val="18"/>
                <w:szCs w:val="18"/>
                <w:lang w:eastAsia="ru-RU"/>
              </w:rPr>
              <w:t> и </w:t>
            </w:r>
            <w:r w:rsidRPr="00176A7D">
              <w:rPr>
                <w:rFonts w:ascii="Times New Roman" w:eastAsia="Times New Roman" w:hAnsi="Times New Roman" w:cs="Times New Roman"/>
                <w:i/>
                <w:iCs/>
                <w:color w:val="2D2D2D"/>
                <w:sz w:val="18"/>
                <w:szCs w:val="18"/>
                <w:lang w:eastAsia="ru-RU"/>
              </w:rPr>
              <w:t>Fusarium oxysporum</w:t>
            </w:r>
            <w:r w:rsidRPr="00176A7D">
              <w:rPr>
                <w:rFonts w:ascii="Times New Roman" w:eastAsia="Times New Roman" w:hAnsi="Times New Roman" w:cs="Times New Roman"/>
                <w:color w:val="2D2D2D"/>
                <w:sz w:val="18"/>
                <w:szCs w:val="18"/>
                <w:lang w:eastAsia="ru-RU"/>
              </w:rPr>
              <w:br/>
            </w:r>
            <w:r w:rsidRPr="00176A7D">
              <w:rPr>
                <w:rFonts w:ascii="Times New Roman" w:eastAsia="Times New Roman" w:hAnsi="Times New Roman" w:cs="Times New Roman"/>
                <w:color w:val="2D2D2D"/>
                <w:sz w:val="18"/>
                <w:szCs w:val="18"/>
                <w:lang w:eastAsia="ru-RU"/>
              </w:rPr>
              <w:br/>
              <w:t>7. аспартат-протеиназы из </w:t>
            </w:r>
            <w:r w:rsidRPr="00176A7D">
              <w:rPr>
                <w:rFonts w:ascii="Times New Roman" w:eastAsia="Times New Roman" w:hAnsi="Times New Roman" w:cs="Times New Roman"/>
                <w:i/>
                <w:iCs/>
                <w:color w:val="2D2D2D"/>
                <w:sz w:val="18"/>
                <w:szCs w:val="18"/>
                <w:lang w:eastAsia="ru-RU"/>
              </w:rPr>
              <w:t>Rhizomucor</w:t>
            </w:r>
            <w:r w:rsidRPr="00176A7D">
              <w:rPr>
                <w:rFonts w:ascii="Times New Roman" w:eastAsia="Times New Roman" w:hAnsi="Times New Roman" w:cs="Times New Roman"/>
                <w:color w:val="2D2D2D"/>
                <w:sz w:val="18"/>
                <w:szCs w:val="18"/>
                <w:lang w:eastAsia="ru-RU"/>
              </w:rPr>
              <w:t> </w:t>
            </w:r>
            <w:r w:rsidRPr="00176A7D">
              <w:rPr>
                <w:rFonts w:ascii="Times New Roman" w:eastAsia="Times New Roman" w:hAnsi="Times New Roman" w:cs="Times New Roman"/>
                <w:i/>
                <w:iCs/>
                <w:color w:val="2D2D2D"/>
                <w:sz w:val="18"/>
                <w:szCs w:val="18"/>
                <w:lang w:eastAsia="ru-RU"/>
              </w:rPr>
              <w:t>miehei</w:t>
            </w:r>
            <w:r w:rsidRPr="00176A7D">
              <w:rPr>
                <w:rFonts w:ascii="Times New Roman" w:eastAsia="Times New Roman" w:hAnsi="Times New Roman" w:cs="Times New Roman"/>
                <w:color w:val="2D2D2D"/>
                <w:sz w:val="18"/>
                <w:szCs w:val="18"/>
                <w:lang w:eastAsia="ru-RU"/>
              </w:rPr>
              <w:br/>
            </w:r>
            <w:r w:rsidRPr="00176A7D">
              <w:rPr>
                <w:rFonts w:ascii="Times New Roman" w:eastAsia="Times New Roman" w:hAnsi="Times New Roman" w:cs="Times New Roman"/>
                <w:color w:val="2D2D2D"/>
                <w:sz w:val="18"/>
                <w:szCs w:val="18"/>
                <w:lang w:eastAsia="ru-RU"/>
              </w:rPr>
              <w:br/>
              <w:t>8. экзопептидазы из </w:t>
            </w:r>
            <w:r w:rsidRPr="00176A7D">
              <w:rPr>
                <w:rFonts w:ascii="Times New Roman" w:eastAsia="Times New Roman" w:hAnsi="Times New Roman" w:cs="Times New Roman"/>
                <w:i/>
                <w:iCs/>
                <w:color w:val="2D2D2D"/>
                <w:sz w:val="18"/>
                <w:szCs w:val="18"/>
                <w:lang w:eastAsia="ru-RU"/>
              </w:rPr>
              <w:t>Aspergillus sojae</w:t>
            </w:r>
            <w:proofErr w:type="gramEnd"/>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Aspergillus oryzae</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A.oryzae с геном аспарагиназы из А.oryzae</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Aspergillus oryzae var.</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Организм-донор</w:t>
            </w:r>
            <w:r w:rsidRPr="00176A7D">
              <w:rPr>
                <w:rFonts w:ascii="Times New Roman" w:eastAsia="Times New Roman" w:hAnsi="Times New Roman" w:cs="Times New Roman"/>
                <w:color w:val="2D2D2D"/>
                <w:sz w:val="18"/>
                <w:szCs w:val="18"/>
                <w:lang w:eastAsia="ru-RU"/>
              </w:rPr>
              <w:br/>
            </w:r>
            <w:r w:rsidRPr="00176A7D">
              <w:rPr>
                <w:rFonts w:ascii="Times New Roman" w:eastAsia="Times New Roman" w:hAnsi="Times New Roman" w:cs="Times New Roman"/>
                <w:i/>
                <w:iCs/>
                <w:color w:val="2D2D2D"/>
                <w:sz w:val="18"/>
                <w:szCs w:val="18"/>
                <w:lang w:eastAsia="ru-RU"/>
              </w:rPr>
              <w:t>Candida sp.</w:t>
            </w:r>
            <w:r w:rsidRPr="00176A7D">
              <w:rPr>
                <w:rFonts w:ascii="Times New Roman" w:eastAsia="Times New Roman" w:hAnsi="Times New Roman" w:cs="Times New Roman"/>
                <w:i/>
                <w:iCs/>
                <w:color w:val="2D2D2D"/>
                <w:sz w:val="18"/>
                <w:szCs w:val="18"/>
                <w:lang w:eastAsia="ru-RU"/>
              </w:rPr>
              <w:br/>
              <w:t>Rhizomucor sp. Thermomyces sp.</w:t>
            </w:r>
          </w:p>
        </w:tc>
      </w:tr>
      <w:tr w:rsidR="00176A7D" w:rsidRPr="00176A7D" w:rsidTr="00176A7D">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Penicillium</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 xml:space="preserve">Penicillium album (= P.caseicolum, P.candidum, or </w:t>
            </w:r>
            <w:r w:rsidRPr="00176A7D">
              <w:rPr>
                <w:rFonts w:ascii="Times New Roman" w:eastAsia="Times New Roman" w:hAnsi="Times New Roman" w:cs="Times New Roman"/>
                <w:i/>
                <w:iCs/>
                <w:color w:val="2D2D2D"/>
                <w:sz w:val="18"/>
                <w:szCs w:val="18"/>
                <w:lang w:val="en-US" w:eastAsia="ru-RU"/>
              </w:rPr>
              <w:lastRenderedPageBreak/>
              <w:t>P.camembertii)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lastRenderedPageBreak/>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lastRenderedPageBreak/>
              <w:t>Penicillium camembertii (= P.caseicolum, P.candidum, or P.album)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Penicillium candidum (= P.caseicolum, P.camembertii, P.album)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Penicillium funiculosum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Penicillium roquefortii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Verticillium</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Verticillium lecanii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Trichoderma</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Trichoderma reesei или longibrachiatum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Организм-донор того же вида</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Trichoderma reesei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T.reesei, содержащая ген бычьего химозина</w:t>
            </w:r>
            <w:proofErr w:type="gramStart"/>
            <w:r w:rsidRPr="00176A7D">
              <w:rPr>
                <w:rFonts w:ascii="Times New Roman" w:eastAsia="Times New Roman" w:hAnsi="Times New Roman" w:cs="Times New Roman"/>
                <w:i/>
                <w:iCs/>
                <w:color w:val="2D2D2D"/>
                <w:sz w:val="18"/>
                <w:szCs w:val="18"/>
                <w:lang w:eastAsia="ru-RU"/>
              </w:rPr>
              <w:t xml:space="preserve"> В</w:t>
            </w:r>
            <w:proofErr w:type="gramEnd"/>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Trichoderma harzianum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Организм-донор</w:t>
            </w:r>
          </w:p>
        </w:tc>
      </w:tr>
      <w:tr w:rsidR="00176A7D" w:rsidRPr="00176A7D" w:rsidTr="00176A7D">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Trichothecium</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Trichothecium domesticum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Humicola</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Humicola insolens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Rhizopus</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Rhizopus arrhizus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Rhizophus niveus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Rhizophus oryzae</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i/>
                <w:iCs/>
                <w:color w:val="2D2D2D"/>
                <w:sz w:val="18"/>
                <w:szCs w:val="18"/>
                <w:lang w:val="en-US" w:eastAsia="ru-RU"/>
              </w:rPr>
              <w:t>Rhizopus oryzae, var.</w:t>
            </w:r>
            <w:r w:rsidRPr="00176A7D">
              <w:rPr>
                <w:rFonts w:ascii="Times New Roman" w:eastAsia="Times New Roman" w:hAnsi="Times New Roman" w:cs="Times New Roman"/>
                <w:i/>
                <w:iCs/>
                <w:color w:val="2D2D2D"/>
                <w:sz w:val="18"/>
                <w:szCs w:val="18"/>
                <w:lang w:val="en-US" w:eastAsia="ru-RU"/>
              </w:rPr>
              <w:br/>
              <w:t>Sacharomyces spp.</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Mucor</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Mucor miehei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Mucor pusillus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Mucor lusitanicus ИНМИ</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Rhizomucor</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Rhizomucor miehei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Rhizomucor pusillus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Streptomyces</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Streptomyces olivaceous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Streptomyces rubiginosus,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color w:val="2D2D2D"/>
                <w:sz w:val="18"/>
                <w:szCs w:val="18"/>
                <w:lang w:eastAsia="ru-RU"/>
              </w:rPr>
              <w:t>Организм</w:t>
            </w:r>
            <w:r w:rsidRPr="00176A7D">
              <w:rPr>
                <w:rFonts w:ascii="Times New Roman" w:eastAsia="Times New Roman" w:hAnsi="Times New Roman" w:cs="Times New Roman"/>
                <w:color w:val="2D2D2D"/>
                <w:sz w:val="18"/>
                <w:szCs w:val="18"/>
                <w:lang w:val="en-US" w:eastAsia="ru-RU"/>
              </w:rPr>
              <w:t>-</w:t>
            </w:r>
            <w:r w:rsidRPr="00176A7D">
              <w:rPr>
                <w:rFonts w:ascii="Times New Roman" w:eastAsia="Times New Roman" w:hAnsi="Times New Roman" w:cs="Times New Roman"/>
                <w:color w:val="2D2D2D"/>
                <w:sz w:val="18"/>
                <w:szCs w:val="18"/>
                <w:lang w:eastAsia="ru-RU"/>
              </w:rPr>
              <w:t>донор</w:t>
            </w:r>
            <w:r w:rsidRPr="00176A7D">
              <w:rPr>
                <w:rFonts w:ascii="Times New Roman" w:eastAsia="Times New Roman" w:hAnsi="Times New Roman" w:cs="Times New Roman"/>
                <w:color w:val="2D2D2D"/>
                <w:sz w:val="18"/>
                <w:szCs w:val="18"/>
                <w:lang w:val="en-US" w:eastAsia="ru-RU"/>
              </w:rPr>
              <w:t> </w:t>
            </w:r>
            <w:r w:rsidRPr="00176A7D">
              <w:rPr>
                <w:rFonts w:ascii="Times New Roman" w:eastAsia="Times New Roman" w:hAnsi="Times New Roman" w:cs="Times New Roman"/>
                <w:i/>
                <w:iCs/>
                <w:color w:val="2D2D2D"/>
                <w:sz w:val="18"/>
                <w:szCs w:val="18"/>
                <w:lang w:val="en-US" w:eastAsia="ru-RU"/>
              </w:rPr>
              <w:t xml:space="preserve">Streptomyces spp. </w:t>
            </w:r>
            <w:r w:rsidRPr="00176A7D">
              <w:rPr>
                <w:rFonts w:ascii="Times New Roman" w:eastAsia="Times New Roman" w:hAnsi="Times New Roman" w:cs="Times New Roman"/>
                <w:i/>
                <w:iCs/>
                <w:color w:val="2D2D2D"/>
                <w:sz w:val="18"/>
                <w:szCs w:val="18"/>
                <w:lang w:eastAsia="ru-RU"/>
              </w:rPr>
              <w:t>и</w:t>
            </w:r>
            <w:r w:rsidRPr="00176A7D">
              <w:rPr>
                <w:rFonts w:ascii="Times New Roman" w:eastAsia="Times New Roman" w:hAnsi="Times New Roman" w:cs="Times New Roman"/>
                <w:i/>
                <w:iCs/>
                <w:color w:val="2D2D2D"/>
                <w:sz w:val="18"/>
                <w:szCs w:val="18"/>
                <w:lang w:val="en-US" w:eastAsia="ru-RU"/>
              </w:rPr>
              <w:t xml:space="preserve"> Acinoplanes spp.</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Streptomyces rubiginosus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Streptomyces rubiginosus</w:t>
            </w:r>
            <w:r w:rsidRPr="00176A7D">
              <w:rPr>
                <w:rFonts w:ascii="Times New Roman" w:eastAsia="Times New Roman" w:hAnsi="Times New Roman" w:cs="Times New Roman"/>
                <w:color w:val="2D2D2D"/>
                <w:sz w:val="18"/>
                <w:szCs w:val="18"/>
                <w:lang w:eastAsia="ru-RU"/>
              </w:rPr>
              <w:t xml:space="preserve"> с геном продуцирующим </w:t>
            </w:r>
            <w:proofErr w:type="gramStart"/>
            <w:r w:rsidRPr="00176A7D">
              <w:rPr>
                <w:rFonts w:ascii="Times New Roman" w:eastAsia="Times New Roman" w:hAnsi="Times New Roman" w:cs="Times New Roman"/>
                <w:color w:val="2D2D2D"/>
                <w:sz w:val="18"/>
                <w:szCs w:val="18"/>
                <w:lang w:eastAsia="ru-RU"/>
              </w:rPr>
              <w:t>иммобилизованную</w:t>
            </w:r>
            <w:proofErr w:type="gramEnd"/>
            <w:r w:rsidRPr="00176A7D">
              <w:rPr>
                <w:rFonts w:ascii="Times New Roman" w:eastAsia="Times New Roman" w:hAnsi="Times New Roman" w:cs="Times New Roman"/>
                <w:color w:val="2D2D2D"/>
                <w:sz w:val="18"/>
                <w:szCs w:val="18"/>
                <w:lang w:eastAsia="ru-RU"/>
              </w:rPr>
              <w:t xml:space="preserve"> глюко-изомеразу из </w:t>
            </w:r>
            <w:r w:rsidRPr="00176A7D">
              <w:rPr>
                <w:rFonts w:ascii="Times New Roman" w:eastAsia="Times New Roman" w:hAnsi="Times New Roman" w:cs="Times New Roman"/>
                <w:i/>
                <w:iCs/>
                <w:color w:val="2D2D2D"/>
                <w:sz w:val="18"/>
                <w:szCs w:val="18"/>
                <w:lang w:eastAsia="ru-RU"/>
              </w:rPr>
              <w:t>Streptomyces rubiginosus</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Streptomyces violaceoniger</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S.violaceoniger с геном, полученным из того же вида, кодирующего фосфолипазу А</w:t>
            </w:r>
            <w:proofErr w:type="gramStart"/>
            <w:r w:rsidRPr="00176A7D">
              <w:rPr>
                <w:rFonts w:ascii="Times New Roman" w:eastAsia="Times New Roman" w:hAnsi="Times New Roman" w:cs="Times New Roman"/>
                <w:i/>
                <w:iCs/>
                <w:color w:val="2D2D2D"/>
                <w:sz w:val="18"/>
                <w:szCs w:val="18"/>
                <w:lang w:eastAsia="ru-RU"/>
              </w:rPr>
              <w:t>2</w:t>
            </w:r>
            <w:proofErr w:type="gramEnd"/>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Streptomyces fradias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Streptomyces livadans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val="en-US" w:eastAsia="ru-RU"/>
              </w:rPr>
            </w:pPr>
            <w:r w:rsidRPr="00176A7D">
              <w:rPr>
                <w:rFonts w:ascii="Times New Roman" w:eastAsia="Times New Roman" w:hAnsi="Times New Roman" w:cs="Times New Roman"/>
                <w:color w:val="2D2D2D"/>
                <w:sz w:val="18"/>
                <w:szCs w:val="18"/>
                <w:lang w:eastAsia="ru-RU"/>
              </w:rPr>
              <w:t>Организм</w:t>
            </w:r>
            <w:r w:rsidRPr="00176A7D">
              <w:rPr>
                <w:rFonts w:ascii="Times New Roman" w:eastAsia="Times New Roman" w:hAnsi="Times New Roman" w:cs="Times New Roman"/>
                <w:color w:val="2D2D2D"/>
                <w:sz w:val="18"/>
                <w:szCs w:val="18"/>
                <w:lang w:val="en-US" w:eastAsia="ru-RU"/>
              </w:rPr>
              <w:t>-</w:t>
            </w:r>
            <w:r w:rsidRPr="00176A7D">
              <w:rPr>
                <w:rFonts w:ascii="Times New Roman" w:eastAsia="Times New Roman" w:hAnsi="Times New Roman" w:cs="Times New Roman"/>
                <w:color w:val="2D2D2D"/>
                <w:sz w:val="18"/>
                <w:szCs w:val="18"/>
                <w:lang w:eastAsia="ru-RU"/>
              </w:rPr>
              <w:t>донор</w:t>
            </w:r>
            <w:r w:rsidRPr="00176A7D">
              <w:rPr>
                <w:rFonts w:ascii="Times New Roman" w:eastAsia="Times New Roman" w:hAnsi="Times New Roman" w:cs="Times New Roman"/>
                <w:color w:val="2D2D2D"/>
                <w:sz w:val="18"/>
                <w:szCs w:val="18"/>
                <w:lang w:val="en-US" w:eastAsia="ru-RU"/>
              </w:rPr>
              <w:br/>
            </w:r>
            <w:r w:rsidRPr="00176A7D">
              <w:rPr>
                <w:rFonts w:ascii="Times New Roman" w:eastAsia="Times New Roman" w:hAnsi="Times New Roman" w:cs="Times New Roman"/>
                <w:i/>
                <w:iCs/>
                <w:color w:val="2D2D2D"/>
                <w:sz w:val="18"/>
                <w:szCs w:val="18"/>
                <w:lang w:val="en-US" w:eastAsia="ru-RU"/>
              </w:rPr>
              <w:t>Streptomyces spp.</w:t>
            </w:r>
            <w:r w:rsidRPr="00176A7D">
              <w:rPr>
                <w:rFonts w:ascii="Times New Roman" w:eastAsia="Times New Roman" w:hAnsi="Times New Roman" w:cs="Times New Roman"/>
                <w:i/>
                <w:iCs/>
                <w:color w:val="2D2D2D"/>
                <w:sz w:val="18"/>
                <w:szCs w:val="18"/>
                <w:lang w:val="en-US" w:eastAsia="ru-RU"/>
              </w:rPr>
              <w:br/>
              <w:t>Acinoplanes spp.</w:t>
            </w:r>
          </w:p>
        </w:tc>
      </w:tr>
      <w:tr w:rsidR="00176A7D" w:rsidRPr="00176A7D" w:rsidTr="00176A7D">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Actinoplanes</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Actinoplanes missiouriensis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Blakeslea</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Blakeslea trispora</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Blakeslea trispora</w:t>
            </w:r>
            <w:r w:rsidRPr="00176A7D">
              <w:rPr>
                <w:rFonts w:ascii="Times New Roman" w:eastAsia="Times New Roman" w:hAnsi="Times New Roman" w:cs="Times New Roman"/>
                <w:color w:val="2D2D2D"/>
                <w:sz w:val="18"/>
                <w:szCs w:val="18"/>
                <w:lang w:eastAsia="ru-RU"/>
              </w:rPr>
              <w:t xml:space="preserve">, </w:t>
            </w:r>
            <w:proofErr w:type="gramStart"/>
            <w:r w:rsidRPr="00176A7D">
              <w:rPr>
                <w:rFonts w:ascii="Times New Roman" w:eastAsia="Times New Roman" w:hAnsi="Times New Roman" w:cs="Times New Roman"/>
                <w:color w:val="2D2D2D"/>
                <w:sz w:val="18"/>
                <w:szCs w:val="18"/>
                <w:lang w:eastAsia="ru-RU"/>
              </w:rPr>
              <w:t>получен</w:t>
            </w:r>
            <w:proofErr w:type="gramEnd"/>
            <w:r w:rsidRPr="00176A7D">
              <w:rPr>
                <w:rFonts w:ascii="Times New Roman" w:eastAsia="Times New Roman" w:hAnsi="Times New Roman" w:cs="Times New Roman"/>
                <w:color w:val="2D2D2D"/>
                <w:sz w:val="18"/>
                <w:szCs w:val="18"/>
                <w:lang w:eastAsia="ru-RU"/>
              </w:rPr>
              <w:t xml:space="preserve"> при коферментации двух штаммов гриба (+) и (-)</w:t>
            </w:r>
          </w:p>
        </w:tc>
      </w:tr>
      <w:tr w:rsidR="00176A7D" w:rsidRPr="00176A7D" w:rsidTr="00176A7D">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i/>
                <w:iCs/>
                <w:color w:val="2D2D2D"/>
                <w:sz w:val="18"/>
                <w:szCs w:val="18"/>
                <w:lang w:eastAsia="ru-RU"/>
              </w:rPr>
              <w:t>Дрожжи</w:t>
            </w:r>
          </w:p>
        </w:tc>
      </w:tr>
      <w:tr w:rsidR="00176A7D" w:rsidRPr="00176A7D" w:rsidTr="00176A7D">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Saccharomyces</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Saccharomyces bayanus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Saccharomyces cerevisiae</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Штаммы, содержащие ген амилазы из </w:t>
            </w:r>
            <w:r w:rsidRPr="00176A7D">
              <w:rPr>
                <w:rFonts w:ascii="Times New Roman" w:eastAsia="Times New Roman" w:hAnsi="Times New Roman" w:cs="Times New Roman"/>
                <w:i/>
                <w:iCs/>
                <w:color w:val="2D2D2D"/>
                <w:sz w:val="18"/>
                <w:szCs w:val="18"/>
                <w:lang w:eastAsia="ru-RU"/>
              </w:rPr>
              <w:t>Saccharomyces diastaticus</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Saccharomyces cerevisiae</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S.cerevisiae</w:t>
            </w:r>
            <w:r w:rsidRPr="00176A7D">
              <w:rPr>
                <w:rFonts w:ascii="Times New Roman" w:eastAsia="Times New Roman" w:hAnsi="Times New Roman" w:cs="Times New Roman"/>
                <w:color w:val="2D2D2D"/>
                <w:sz w:val="18"/>
                <w:szCs w:val="18"/>
                <w:lang w:eastAsia="ru-RU"/>
              </w:rPr>
              <w:t xml:space="preserve"> Y-1986 с геном </w:t>
            </w:r>
            <w:proofErr w:type="gramStart"/>
            <w:r w:rsidRPr="00176A7D">
              <w:rPr>
                <w:rFonts w:ascii="Times New Roman" w:eastAsia="Times New Roman" w:hAnsi="Times New Roman" w:cs="Times New Roman"/>
                <w:color w:val="2D2D2D"/>
                <w:sz w:val="18"/>
                <w:szCs w:val="18"/>
                <w:lang w:eastAsia="ru-RU"/>
              </w:rPr>
              <w:t>а-амилазы</w:t>
            </w:r>
            <w:proofErr w:type="gramEnd"/>
            <w:r w:rsidRPr="00176A7D">
              <w:rPr>
                <w:rFonts w:ascii="Times New Roman" w:eastAsia="Times New Roman" w:hAnsi="Times New Roman" w:cs="Times New Roman"/>
                <w:color w:val="2D2D2D"/>
                <w:sz w:val="18"/>
                <w:szCs w:val="18"/>
                <w:lang w:eastAsia="ru-RU"/>
              </w:rPr>
              <w:t xml:space="preserve"> из </w:t>
            </w:r>
            <w:r w:rsidRPr="00176A7D">
              <w:rPr>
                <w:rFonts w:ascii="Times New Roman" w:eastAsia="Times New Roman" w:hAnsi="Times New Roman" w:cs="Times New Roman"/>
                <w:i/>
                <w:iCs/>
                <w:color w:val="2D2D2D"/>
                <w:sz w:val="18"/>
                <w:szCs w:val="18"/>
                <w:lang w:eastAsia="ru-RU"/>
              </w:rPr>
              <w:t>B.Iicheniformis</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Saccharomyces cerevisiae</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S.cerevisiae</w:t>
            </w:r>
            <w:r w:rsidRPr="00176A7D">
              <w:rPr>
                <w:rFonts w:ascii="Times New Roman" w:eastAsia="Times New Roman" w:hAnsi="Times New Roman" w:cs="Times New Roman"/>
                <w:color w:val="2D2D2D"/>
                <w:sz w:val="18"/>
                <w:szCs w:val="18"/>
                <w:lang w:eastAsia="ru-RU"/>
              </w:rPr>
              <w:t> ECMo01 с увеличенной экспрессией амидолиазы мочевины</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Saccharomyces cerevisiae subsp. boulardii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lastRenderedPageBreak/>
              <w:t>Saccharomyces florentius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Saccharomyces fragilis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Saccharomyces lactis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Saccharomyces unisporus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Kluyveromyces</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Kluyveromyces fragilis (= Kluyveromyces marxianus)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Kluyveromyces lactis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proofErr w:type="gramStart"/>
            <w:r w:rsidRPr="00176A7D">
              <w:rPr>
                <w:rFonts w:ascii="Times New Roman" w:eastAsia="Times New Roman" w:hAnsi="Times New Roman" w:cs="Times New Roman"/>
                <w:i/>
                <w:iCs/>
                <w:color w:val="2D2D2D"/>
                <w:sz w:val="18"/>
                <w:szCs w:val="18"/>
                <w:lang w:eastAsia="ru-RU"/>
              </w:rPr>
              <w:t>Kluyvenomyces lactis (Dombr.</w:t>
            </w:r>
            <w:proofErr w:type="gramEnd"/>
            <w:r w:rsidRPr="00176A7D">
              <w:rPr>
                <w:rFonts w:ascii="Times New Roman" w:eastAsia="Times New Roman" w:hAnsi="Times New Roman" w:cs="Times New Roman"/>
                <w:i/>
                <w:iCs/>
                <w:color w:val="2D2D2D"/>
                <w:sz w:val="18"/>
                <w:szCs w:val="18"/>
                <w:lang w:eastAsia="ru-RU"/>
              </w:rPr>
              <w:t xml:space="preserve"> </w:t>
            </w:r>
            <w:proofErr w:type="gramStart"/>
            <w:r w:rsidRPr="00176A7D">
              <w:rPr>
                <w:rFonts w:ascii="Times New Roman" w:eastAsia="Times New Roman" w:hAnsi="Times New Roman" w:cs="Times New Roman"/>
                <w:i/>
                <w:iCs/>
                <w:color w:val="2D2D2D"/>
                <w:sz w:val="18"/>
                <w:szCs w:val="18"/>
                <w:lang w:eastAsia="ru-RU"/>
              </w:rPr>
              <w:t>Van del Walt)</w:t>
            </w:r>
            <w:r w:rsidRPr="00176A7D">
              <w:rPr>
                <w:rFonts w:ascii="Times New Roman" w:eastAsia="Times New Roman" w:hAnsi="Times New Roman" w:cs="Times New Roman"/>
                <w:color w:val="2D2D2D"/>
                <w:sz w:val="18"/>
                <w:szCs w:val="18"/>
                <w:lang w:eastAsia="ru-RU"/>
              </w:rPr>
              <w:t> с геном бычьего прохимозина, амплифицированным на плазмиде PUC18 для производства ферментного препарата</w:t>
            </w:r>
            <w:proofErr w:type="gramEnd"/>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Kluyveromyces marxianus (= Kluyveromyces fragilis)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Hansenula</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Hansenula mrakii (= Williopsis mrakii)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Candida</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Candida famata</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Candida kefyr (= C.pseudotropicalis)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Candida friedricchi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Candida holmii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Candida krusei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Candida pseudotropicalis (= С.kefyr)</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Candida utilis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Candida valida</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Debaryomyces</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Debaryomyces hansenii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Geotrichum</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Geotrichum candidum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Williopsis</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Williopsis mrakii (= Hansenula mrakii)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Pichia</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Pichia pastoris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Carnobacterium maltaromaticum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Morteirella vinaceae var. rqffinoseutilizer</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i/>
                <w:iCs/>
                <w:color w:val="2D2D2D"/>
                <w:sz w:val="18"/>
                <w:szCs w:val="18"/>
                <w:lang w:eastAsia="ru-RU"/>
              </w:rPr>
              <w:t>Pseudomonas fluorescens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Pseudomonas fluorescens с геном альфа амилазы из Thermococcales</w:t>
            </w:r>
          </w:p>
        </w:tc>
      </w:tr>
    </w:tbl>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br/>
        <w:t>" - " - нет аналогов.</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5.5. При проведении проверок учитывают объемы мирового производства, использования в пищевой промышленности и ввоза в Российскую Федерацию пищевых продуктов на основе ГММ и МГМА, которые расположены следующим образом в порядке убывания:</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proofErr w:type="gramStart"/>
      <w:r w:rsidRPr="00176A7D">
        <w:rPr>
          <w:rFonts w:ascii="Arial" w:eastAsia="Times New Roman" w:hAnsi="Arial" w:cs="Arial"/>
          <w:color w:val="2D2D2D"/>
          <w:spacing w:val="2"/>
          <w:sz w:val="18"/>
          <w:szCs w:val="18"/>
          <w:lang w:eastAsia="ru-RU"/>
        </w:rPr>
        <w:t>а) на основе ГММ:</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ферментные препараты;</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ГММ штаммы-продуценты пищевых веществ и пищевых добавок для сыроделия, крахмалопаточной промышленности, хлебопечения, производства напитков и спиртоводочных изделий;</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ГММ-штаммы дрожжей для пивоварения, виноделия, спиртоводочного производства;</w:t>
      </w:r>
      <w:r w:rsidRPr="00176A7D">
        <w:rPr>
          <w:rFonts w:ascii="Arial" w:eastAsia="Times New Roman" w:hAnsi="Arial" w:cs="Arial"/>
          <w:color w:val="2D2D2D"/>
          <w:spacing w:val="2"/>
          <w:sz w:val="18"/>
          <w:szCs w:val="18"/>
          <w:lang w:eastAsia="ru-RU"/>
        </w:rPr>
        <w:br/>
      </w:r>
      <w:proofErr w:type="gramEnd"/>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proofErr w:type="gramStart"/>
      <w:r w:rsidRPr="00176A7D">
        <w:rPr>
          <w:rFonts w:ascii="Arial" w:eastAsia="Times New Roman" w:hAnsi="Arial" w:cs="Arial"/>
          <w:color w:val="2D2D2D"/>
          <w:spacing w:val="2"/>
          <w:sz w:val="18"/>
          <w:szCs w:val="18"/>
          <w:lang w:eastAsia="ru-RU"/>
        </w:rPr>
        <w:t>б) на основе МГМА:</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закваски, стартерные, пробиотические, дрожжевые культуры, используемые в качестве сырья;</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сыры, кисломолочные и пробиотические продукты (БАД к пище); колбасы и мясопродукты ферментированные;</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пиво, квас и напитки брожения;</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lastRenderedPageBreak/>
        <w:t>- кислосливочное масло, маргарины, майонезы;</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ферментированные продукты на соевой основе;</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ферментированные продукты из плодов и овощей;</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ферментные препараты;</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штаммы-продуценты пищевых веществ и пищевых добавок;</w:t>
      </w:r>
      <w:proofErr w:type="gramEnd"/>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xml:space="preserve">- </w:t>
      </w:r>
      <w:proofErr w:type="gramStart"/>
      <w:r w:rsidRPr="00176A7D">
        <w:rPr>
          <w:rFonts w:ascii="Arial" w:eastAsia="Times New Roman" w:hAnsi="Arial" w:cs="Arial"/>
          <w:color w:val="2D2D2D"/>
          <w:spacing w:val="2"/>
          <w:sz w:val="18"/>
          <w:szCs w:val="18"/>
          <w:lang w:eastAsia="ru-RU"/>
        </w:rPr>
        <w:t>изделия из дрожжевого и кислого теста;</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белковые продукты на основе дрожжей и других инактивированных микробных биомасс;</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крахмалы модифицированные, полученные посредством микробной ферментации;</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осветленные фруктовые и цитрусовые соки, виноградные и плодово-ягодные вина.</w:t>
      </w:r>
      <w:r w:rsidRPr="00176A7D">
        <w:rPr>
          <w:rFonts w:ascii="Arial" w:eastAsia="Times New Roman" w:hAnsi="Arial" w:cs="Arial"/>
          <w:color w:val="2D2D2D"/>
          <w:spacing w:val="2"/>
          <w:sz w:val="18"/>
          <w:szCs w:val="18"/>
          <w:lang w:eastAsia="ru-RU"/>
        </w:rPr>
        <w:br/>
      </w:r>
      <w:proofErr w:type="gramEnd"/>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5.6. Санитарно-эпидемиологическая экспертиза пищевых продуктов </w:t>
      </w:r>
      <w:proofErr w:type="gramStart"/>
      <w:r w:rsidRPr="00176A7D">
        <w:rPr>
          <w:rFonts w:ascii="Arial" w:eastAsia="Times New Roman" w:hAnsi="Arial" w:cs="Arial"/>
          <w:color w:val="2D2D2D"/>
          <w:spacing w:val="2"/>
          <w:sz w:val="18"/>
          <w:szCs w:val="18"/>
          <w:lang w:eastAsia="ru-RU"/>
        </w:rPr>
        <w:t>из</w:t>
      </w:r>
      <w:proofErr w:type="gramEnd"/>
      <w:r w:rsidRPr="00176A7D">
        <w:rPr>
          <w:rFonts w:ascii="Arial" w:eastAsia="Times New Roman" w:hAnsi="Arial" w:cs="Arial"/>
          <w:color w:val="2D2D2D"/>
          <w:spacing w:val="2"/>
          <w:sz w:val="18"/>
          <w:szCs w:val="18"/>
          <w:lang w:eastAsia="ru-RU"/>
        </w:rPr>
        <w:t>/или с использованием ГММ и МГМА предусматривает:</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а) экспертизу сопроводительной документации;</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б) лабораторный контроль образцов продукции на отсутствие или присутствие ГММ, селективных маркеров ГММ (последовательностей нуклеотидов, используемых в качестве метки при генетических манипуляциях в составе генных конструкций) и/или целевых генов ГММ, а также продуктов экспрессии целевых генов ГММ или МГМА. При полном соответствии установленным требованиям по данным экспертизы сопроводительных документов лабораторный контроль допускается не проводить;</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в) дополнительный лабораторный контроль образцов продукции (при необходимости) на наличие любых иных признаков, которые свидетельствуют о присутствии в пищевой продукции ГММ (МГМА) с измененными свойствами, обусловленными нестабильностью ГММ и/или нежелательными рекомбинациями генов, и неблагоприятны для потребителей (трансмиссивная антибиотикорезистентность, факторы патогенности у ГММ или МГМА; плазмидная ДНК у МГМА; наличие токсичности, генотоксичности, остаточных количеств антибиотиков, микотоксинов и других чужеродных веществ в пищевой продукции, полученной </w:t>
      </w:r>
      <w:proofErr w:type="gramStart"/>
      <w:r w:rsidRPr="00176A7D">
        <w:rPr>
          <w:rFonts w:ascii="Arial" w:eastAsia="Times New Roman" w:hAnsi="Arial" w:cs="Arial"/>
          <w:color w:val="2D2D2D"/>
          <w:spacing w:val="2"/>
          <w:sz w:val="18"/>
          <w:szCs w:val="18"/>
          <w:lang w:eastAsia="ru-RU"/>
        </w:rPr>
        <w:t>из</w:t>
      </w:r>
      <w:proofErr w:type="gramEnd"/>
      <w:r w:rsidRPr="00176A7D">
        <w:rPr>
          <w:rFonts w:ascii="Arial" w:eastAsia="Times New Roman" w:hAnsi="Arial" w:cs="Arial"/>
          <w:color w:val="2D2D2D"/>
          <w:spacing w:val="2"/>
          <w:sz w:val="18"/>
          <w:szCs w:val="18"/>
          <w:lang w:eastAsia="ru-RU"/>
        </w:rPr>
        <w:t>/или с использованием ГММ и МГМА);</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5.6.1. Дополнительная экспертиза пищевой продукции проводится при разногласии в результатах лабораторных исследований и представленной информации в документах; наличии сведений об отклонениях в технологическом процессе, рекламациях и зарегистрированных заболеваниях от пищевой продукции с ГММ и МГМА. Образцы пищевой продукции в таких случаях направляются в уполномоченные для проведения исследований НИИ и испытательные центры, аккредитованные по данному направлению.</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5.6.2. При назначении дополнительных исследований учитывают наиболее вероятные потенциальные факторы риска у ГММ в пище (таблица 7), которые связаны с особенностями конкретных родов и видов родительских штаммов микроорганизмов.</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5.6.3. Лабораторный контроль ГММ (МГМА) и образцов пищевой продукции, полученной </w:t>
      </w:r>
      <w:proofErr w:type="gramStart"/>
      <w:r w:rsidRPr="00176A7D">
        <w:rPr>
          <w:rFonts w:ascii="Arial" w:eastAsia="Times New Roman" w:hAnsi="Arial" w:cs="Arial"/>
          <w:color w:val="2D2D2D"/>
          <w:spacing w:val="2"/>
          <w:sz w:val="18"/>
          <w:szCs w:val="18"/>
          <w:lang w:eastAsia="ru-RU"/>
        </w:rPr>
        <w:t>из</w:t>
      </w:r>
      <w:proofErr w:type="gramEnd"/>
      <w:r w:rsidRPr="00176A7D">
        <w:rPr>
          <w:rFonts w:ascii="Arial" w:eastAsia="Times New Roman" w:hAnsi="Arial" w:cs="Arial"/>
          <w:color w:val="2D2D2D"/>
          <w:spacing w:val="2"/>
          <w:sz w:val="18"/>
          <w:szCs w:val="18"/>
          <w:lang w:eastAsia="ru-RU"/>
        </w:rPr>
        <w:t xml:space="preserve">/или </w:t>
      </w:r>
      <w:proofErr w:type="gramStart"/>
      <w:r w:rsidRPr="00176A7D">
        <w:rPr>
          <w:rFonts w:ascii="Arial" w:eastAsia="Times New Roman" w:hAnsi="Arial" w:cs="Arial"/>
          <w:color w:val="2D2D2D"/>
          <w:spacing w:val="2"/>
          <w:sz w:val="18"/>
          <w:szCs w:val="18"/>
          <w:lang w:eastAsia="ru-RU"/>
        </w:rPr>
        <w:t>с</w:t>
      </w:r>
      <w:proofErr w:type="gramEnd"/>
      <w:r w:rsidRPr="00176A7D">
        <w:rPr>
          <w:rFonts w:ascii="Arial" w:eastAsia="Times New Roman" w:hAnsi="Arial" w:cs="Arial"/>
          <w:color w:val="2D2D2D"/>
          <w:spacing w:val="2"/>
          <w:sz w:val="18"/>
          <w:szCs w:val="18"/>
          <w:lang w:eastAsia="ru-RU"/>
        </w:rPr>
        <w:t xml:space="preserve"> использованием ГММ (МГМА), проводится на основе специально разработанной методологии и алгоритмов испытаний путем микробиологических, молекулярно-генетических, гигиенических исследований в соответствии с утвержденными методами.</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5.6.4. Санитарно-эпидемиологическая экспертиза освобожденной от технологической микрофлоры пищевой продукции из ГММ или МГМА, не содержащей белок или ДНК, для подтверждения отсутствия ДНК ГММ или МГМА проводится путем лабораторных испытаний (молекулярно-генетических исследований) на основе представленной документации, при необходимости производится запрос штаммов-продуцентов и референс-штаммов ГММ или МГМА.</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lastRenderedPageBreak/>
        <w:t xml:space="preserve">5.7. Мероприятия по осуществлению государственного санитарно-эпидемиологического надзора и контроля за пищевыми продуктами, полученными </w:t>
      </w:r>
      <w:proofErr w:type="gramStart"/>
      <w:r w:rsidRPr="00176A7D">
        <w:rPr>
          <w:rFonts w:ascii="Arial" w:eastAsia="Times New Roman" w:hAnsi="Arial" w:cs="Arial"/>
          <w:color w:val="2D2D2D"/>
          <w:spacing w:val="2"/>
          <w:sz w:val="18"/>
          <w:szCs w:val="18"/>
          <w:lang w:eastAsia="ru-RU"/>
        </w:rPr>
        <w:t>из</w:t>
      </w:r>
      <w:proofErr w:type="gramEnd"/>
      <w:r w:rsidRPr="00176A7D">
        <w:rPr>
          <w:rFonts w:ascii="Arial" w:eastAsia="Times New Roman" w:hAnsi="Arial" w:cs="Arial"/>
          <w:color w:val="2D2D2D"/>
          <w:spacing w:val="2"/>
          <w:sz w:val="18"/>
          <w:szCs w:val="18"/>
          <w:lang w:eastAsia="ru-RU"/>
        </w:rPr>
        <w:t>/или с использованием ГММ или МГМА при ввозе из-за рубежа, предусматривают:</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5.7.1. Должностное лицо органа по контролю обязано проверить наличие у владельца груза (грузоперевозчика) комплекта сопроводительной документации, который должен включать:</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свидетельство о государственной регистрации на продукцию или санитарно-эпидемиологическое заключение о ее соответствии санитарным правилам;</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сертификат безопасности страны-изготовителя;</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декларацию о наличии ГММ в партии пищевого продукта;</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этикетку на потребительской упаковке на предмет наличия информации о содержании ГММ в данном виде продукта с учетом п.2.18 настоящих Санитарных правил.</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5.7.2. </w:t>
      </w:r>
      <w:proofErr w:type="gramStart"/>
      <w:r w:rsidRPr="00176A7D">
        <w:rPr>
          <w:rFonts w:ascii="Arial" w:eastAsia="Times New Roman" w:hAnsi="Arial" w:cs="Arial"/>
          <w:color w:val="2D2D2D"/>
          <w:spacing w:val="2"/>
          <w:sz w:val="18"/>
          <w:szCs w:val="18"/>
          <w:lang w:eastAsia="ru-RU"/>
        </w:rPr>
        <w:t>При выявлении нарушения санитарного законодательства, которое создает угрозу возникновения и распространения инфекционных заболеваний и массовых неинфекционных заболеваний (отравлений) Главный государственный санитарный врач (заместитель Главного государственного санитарного врача) имеет право принимать в установленном законом порядке меры по приостановлению ввоза на территорию Российской Федерации продукции, не имеющей санитарно-эпидемиологического заключения о ее соответствии санитарным правилам, или не зарегистрированных в установленном законодательством Российской Федерации</w:t>
      </w:r>
      <w:proofErr w:type="gramEnd"/>
      <w:r w:rsidRPr="00176A7D">
        <w:rPr>
          <w:rFonts w:ascii="Arial" w:eastAsia="Times New Roman" w:hAnsi="Arial" w:cs="Arial"/>
          <w:color w:val="2D2D2D"/>
          <w:spacing w:val="2"/>
          <w:sz w:val="18"/>
          <w:szCs w:val="18"/>
          <w:lang w:eastAsia="ru-RU"/>
        </w:rPr>
        <w:t xml:space="preserve"> </w:t>
      </w:r>
      <w:proofErr w:type="gramStart"/>
      <w:r w:rsidRPr="00176A7D">
        <w:rPr>
          <w:rFonts w:ascii="Arial" w:eastAsia="Times New Roman" w:hAnsi="Arial" w:cs="Arial"/>
          <w:color w:val="2D2D2D"/>
          <w:spacing w:val="2"/>
          <w:sz w:val="18"/>
          <w:szCs w:val="18"/>
          <w:lang w:eastAsia="ru-RU"/>
        </w:rPr>
        <w:t>порядке</w:t>
      </w:r>
      <w:proofErr w:type="gramEnd"/>
      <w:r w:rsidRPr="00176A7D">
        <w:rPr>
          <w:rFonts w:ascii="Arial" w:eastAsia="Times New Roman" w:hAnsi="Arial" w:cs="Arial"/>
          <w:color w:val="2D2D2D"/>
          <w:spacing w:val="2"/>
          <w:sz w:val="18"/>
          <w:szCs w:val="18"/>
          <w:lang w:eastAsia="ru-RU"/>
        </w:rPr>
        <w:t>.</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5.7.3. Санитарно-эпидемиологическая экспертиза пищевой продукции </w:t>
      </w:r>
      <w:proofErr w:type="gramStart"/>
      <w:r w:rsidRPr="00176A7D">
        <w:rPr>
          <w:rFonts w:ascii="Arial" w:eastAsia="Times New Roman" w:hAnsi="Arial" w:cs="Arial"/>
          <w:color w:val="2D2D2D"/>
          <w:spacing w:val="2"/>
          <w:sz w:val="18"/>
          <w:szCs w:val="18"/>
          <w:lang w:eastAsia="ru-RU"/>
        </w:rPr>
        <w:t>из</w:t>
      </w:r>
      <w:proofErr w:type="gramEnd"/>
      <w:r w:rsidRPr="00176A7D">
        <w:rPr>
          <w:rFonts w:ascii="Arial" w:eastAsia="Times New Roman" w:hAnsi="Arial" w:cs="Arial"/>
          <w:color w:val="2D2D2D"/>
          <w:spacing w:val="2"/>
          <w:sz w:val="18"/>
          <w:szCs w:val="18"/>
          <w:lang w:eastAsia="ru-RU"/>
        </w:rPr>
        <w:t>/или с использованием ГММ и МГМА при ввозе из-за рубежа осуществляется в установленном порядке.</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5.7.4. </w:t>
      </w:r>
      <w:proofErr w:type="gramStart"/>
      <w:r w:rsidRPr="00176A7D">
        <w:rPr>
          <w:rFonts w:ascii="Arial" w:eastAsia="Times New Roman" w:hAnsi="Arial" w:cs="Arial"/>
          <w:color w:val="2D2D2D"/>
          <w:spacing w:val="2"/>
          <w:sz w:val="18"/>
          <w:szCs w:val="18"/>
          <w:lang w:eastAsia="ru-RU"/>
        </w:rPr>
        <w:t>При ввозе на территорию Российской Федерации пищевых продуктов, область применения и виды которых предусмотрены в таблице 1, проводятся выборочные лабораторные исследования с целью выявления наличия или отсутствия ГММ (и/или целевых генов ГММ, продуктов экспрессии целевых генов ГММ, селективных маркеров ГММ), а при необходимости (п.5.6.1) - наличия неблагоприятных для потребителей свойств у ГММ или МГМА, выделенных из продуктов (для продуктов</w:t>
      </w:r>
      <w:proofErr w:type="gramEnd"/>
      <w:r w:rsidRPr="00176A7D">
        <w:rPr>
          <w:rFonts w:ascii="Arial" w:eastAsia="Times New Roman" w:hAnsi="Arial" w:cs="Arial"/>
          <w:color w:val="2D2D2D"/>
          <w:spacing w:val="2"/>
          <w:sz w:val="18"/>
          <w:szCs w:val="18"/>
          <w:lang w:eastAsia="ru-RU"/>
        </w:rPr>
        <w:t xml:space="preserve"> </w:t>
      </w:r>
      <w:proofErr w:type="gramStart"/>
      <w:r w:rsidRPr="00176A7D">
        <w:rPr>
          <w:rFonts w:ascii="Arial" w:eastAsia="Times New Roman" w:hAnsi="Arial" w:cs="Arial"/>
          <w:color w:val="2D2D2D"/>
          <w:spacing w:val="2"/>
          <w:sz w:val="18"/>
          <w:szCs w:val="18"/>
          <w:lang w:eastAsia="ru-RU"/>
        </w:rPr>
        <w:t>III группы - в самих продуктах или у референс-штаммов их продуцентов).</w:t>
      </w:r>
      <w:r w:rsidRPr="00176A7D">
        <w:rPr>
          <w:rFonts w:ascii="Arial" w:eastAsia="Times New Roman" w:hAnsi="Arial" w:cs="Arial"/>
          <w:color w:val="2D2D2D"/>
          <w:spacing w:val="2"/>
          <w:sz w:val="18"/>
          <w:szCs w:val="18"/>
          <w:lang w:eastAsia="ru-RU"/>
        </w:rPr>
        <w:br/>
      </w:r>
      <w:proofErr w:type="gramEnd"/>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5.8. При производстве пищевой продукции, полученной </w:t>
      </w:r>
      <w:proofErr w:type="gramStart"/>
      <w:r w:rsidRPr="00176A7D">
        <w:rPr>
          <w:rFonts w:ascii="Arial" w:eastAsia="Times New Roman" w:hAnsi="Arial" w:cs="Arial"/>
          <w:color w:val="2D2D2D"/>
          <w:spacing w:val="2"/>
          <w:sz w:val="18"/>
          <w:szCs w:val="18"/>
          <w:lang w:eastAsia="ru-RU"/>
        </w:rPr>
        <w:t>из</w:t>
      </w:r>
      <w:proofErr w:type="gramEnd"/>
      <w:r w:rsidRPr="00176A7D">
        <w:rPr>
          <w:rFonts w:ascii="Arial" w:eastAsia="Times New Roman" w:hAnsi="Arial" w:cs="Arial"/>
          <w:color w:val="2D2D2D"/>
          <w:spacing w:val="2"/>
          <w:sz w:val="18"/>
          <w:szCs w:val="18"/>
          <w:lang w:eastAsia="ru-RU"/>
        </w:rPr>
        <w:t xml:space="preserve">/или </w:t>
      </w:r>
      <w:proofErr w:type="gramStart"/>
      <w:r w:rsidRPr="00176A7D">
        <w:rPr>
          <w:rFonts w:ascii="Arial" w:eastAsia="Times New Roman" w:hAnsi="Arial" w:cs="Arial"/>
          <w:color w:val="2D2D2D"/>
          <w:spacing w:val="2"/>
          <w:sz w:val="18"/>
          <w:szCs w:val="18"/>
          <w:lang w:eastAsia="ru-RU"/>
        </w:rPr>
        <w:t>с</w:t>
      </w:r>
      <w:proofErr w:type="gramEnd"/>
      <w:r w:rsidRPr="00176A7D">
        <w:rPr>
          <w:rFonts w:ascii="Arial" w:eastAsia="Times New Roman" w:hAnsi="Arial" w:cs="Arial"/>
          <w:color w:val="2D2D2D"/>
          <w:spacing w:val="2"/>
          <w:sz w:val="18"/>
          <w:szCs w:val="18"/>
          <w:lang w:eastAsia="ru-RU"/>
        </w:rPr>
        <w:t xml:space="preserve"> использованием ГММ и МГМА, проверяется наличие нормативной и технической документации на данную продукцию, утвержденной в установленном порядке.</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5.8.1. Для изготовления и переработки пищевых продуктов </w:t>
      </w:r>
      <w:proofErr w:type="gramStart"/>
      <w:r w:rsidRPr="00176A7D">
        <w:rPr>
          <w:rFonts w:ascii="Arial" w:eastAsia="Times New Roman" w:hAnsi="Arial" w:cs="Arial"/>
          <w:color w:val="2D2D2D"/>
          <w:spacing w:val="2"/>
          <w:sz w:val="18"/>
          <w:szCs w:val="18"/>
          <w:lang w:eastAsia="ru-RU"/>
        </w:rPr>
        <w:t>из</w:t>
      </w:r>
      <w:proofErr w:type="gramEnd"/>
      <w:r w:rsidRPr="00176A7D">
        <w:rPr>
          <w:rFonts w:ascii="Arial" w:eastAsia="Times New Roman" w:hAnsi="Arial" w:cs="Arial"/>
          <w:color w:val="2D2D2D"/>
          <w:spacing w:val="2"/>
          <w:sz w:val="18"/>
          <w:szCs w:val="18"/>
          <w:lang w:eastAsia="ru-RU"/>
        </w:rPr>
        <w:t xml:space="preserve">/или </w:t>
      </w:r>
      <w:proofErr w:type="gramStart"/>
      <w:r w:rsidRPr="00176A7D">
        <w:rPr>
          <w:rFonts w:ascii="Arial" w:eastAsia="Times New Roman" w:hAnsi="Arial" w:cs="Arial"/>
          <w:color w:val="2D2D2D"/>
          <w:spacing w:val="2"/>
          <w:sz w:val="18"/>
          <w:szCs w:val="18"/>
          <w:lang w:eastAsia="ru-RU"/>
        </w:rPr>
        <w:t>с</w:t>
      </w:r>
      <w:proofErr w:type="gramEnd"/>
      <w:r w:rsidRPr="00176A7D">
        <w:rPr>
          <w:rFonts w:ascii="Arial" w:eastAsia="Times New Roman" w:hAnsi="Arial" w:cs="Arial"/>
          <w:color w:val="2D2D2D"/>
          <w:spacing w:val="2"/>
          <w:sz w:val="18"/>
          <w:szCs w:val="18"/>
          <w:lang w:eastAsia="ru-RU"/>
        </w:rPr>
        <w:t xml:space="preserve"> использованием ГММ и МГМА используется продовольственное сырье и пищевые продукты, прошедшие государственную регистрацию или санитарно-эпидемиологическую экспертизу на соответствие санитарным правилам и внесенные в Государственный реестр и реестр санитарно-эпидемиологических заключений.</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5.8.2. Санитарно-эпидемиологическая экспертиза пищевой продукции </w:t>
      </w:r>
      <w:proofErr w:type="gramStart"/>
      <w:r w:rsidRPr="00176A7D">
        <w:rPr>
          <w:rFonts w:ascii="Arial" w:eastAsia="Times New Roman" w:hAnsi="Arial" w:cs="Arial"/>
          <w:color w:val="2D2D2D"/>
          <w:spacing w:val="2"/>
          <w:sz w:val="18"/>
          <w:szCs w:val="18"/>
          <w:lang w:eastAsia="ru-RU"/>
        </w:rPr>
        <w:t>из</w:t>
      </w:r>
      <w:proofErr w:type="gramEnd"/>
      <w:r w:rsidRPr="00176A7D">
        <w:rPr>
          <w:rFonts w:ascii="Arial" w:eastAsia="Times New Roman" w:hAnsi="Arial" w:cs="Arial"/>
          <w:color w:val="2D2D2D"/>
          <w:spacing w:val="2"/>
          <w:sz w:val="18"/>
          <w:szCs w:val="18"/>
          <w:lang w:eastAsia="ru-RU"/>
        </w:rPr>
        <w:t>/или с использованием ГММ и МГМА при производстве осуществляется в установленном порядке.</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5.8.3. Госсанэпиднадзор при производстве пищевой продукции, полученной </w:t>
      </w:r>
      <w:proofErr w:type="gramStart"/>
      <w:r w:rsidRPr="00176A7D">
        <w:rPr>
          <w:rFonts w:ascii="Arial" w:eastAsia="Times New Roman" w:hAnsi="Arial" w:cs="Arial"/>
          <w:color w:val="2D2D2D"/>
          <w:spacing w:val="2"/>
          <w:sz w:val="18"/>
          <w:szCs w:val="18"/>
          <w:lang w:eastAsia="ru-RU"/>
        </w:rPr>
        <w:t>из</w:t>
      </w:r>
      <w:proofErr w:type="gramEnd"/>
      <w:r w:rsidRPr="00176A7D">
        <w:rPr>
          <w:rFonts w:ascii="Arial" w:eastAsia="Times New Roman" w:hAnsi="Arial" w:cs="Arial"/>
          <w:color w:val="2D2D2D"/>
          <w:spacing w:val="2"/>
          <w:sz w:val="18"/>
          <w:szCs w:val="18"/>
          <w:lang w:eastAsia="ru-RU"/>
        </w:rPr>
        <w:t>/или с использованием ГММ или МГМА, осуществляется путем:</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а) экспертизы технологических инструкций по производству (далее - ТИ), устанавливающих требования к процессам изготовления, контроля, упаковки, маркировки продукции на конкретном предприятии, в том числе проектов этикеточных надписей на потребительской упаковке (листков-вкладышей, инструкций по применению), а также планов подготовки производства с программой производственного контроля;</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б) выборочных лабораторных исследований образцов сырья и пищевых продуктов от опытных партий продукции;</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в) обследования условий производства (на предприятиях, изготавливающих жизнеспособные ГММ или МГМА или использующих жизнеспособные ГММ или МГМА в технологическом процессе производства пищевой продукции).</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lastRenderedPageBreak/>
        <w:t>5.8.4. При экспертизе ТИ на конкретный вид пищевой продукции проверяется наличие требований и показателей, регламентирующих использование ГММ или МГМА в технологическом процессе:</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а) в разделе "Технические требования" - сведения о присутствии или отсутствии в сырье и компонентах данного вида продукции, их родовой и видовой принадлежности;</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proofErr w:type="gramStart"/>
      <w:r w:rsidRPr="00176A7D">
        <w:rPr>
          <w:rFonts w:ascii="Arial" w:eastAsia="Times New Roman" w:hAnsi="Arial" w:cs="Arial"/>
          <w:color w:val="2D2D2D"/>
          <w:spacing w:val="2"/>
          <w:sz w:val="18"/>
          <w:szCs w:val="18"/>
          <w:lang w:eastAsia="ru-RU"/>
        </w:rPr>
        <w:t>б) в разделе "Методы контроля" - описание методов анализа (ссылки на утвержденные методы) микроорганизмов технологической микрофлоры - нормируемого количества в 1 г пищевой продукции и определения родовой и видовой принадлежности (в случаях, предусмотренных НТД, - отсутствия живых клеток штаммов-продуцентов); в продуктах, полученных из или с использованием ГММ - отсутствия генов трансмиссивной антибиотикорезистентности (селективных маркеров антибиотикорезистентности);</w:t>
      </w:r>
      <w:proofErr w:type="gramEnd"/>
      <w:r w:rsidRPr="00176A7D">
        <w:rPr>
          <w:rFonts w:ascii="Arial" w:eastAsia="Times New Roman" w:hAnsi="Arial" w:cs="Arial"/>
          <w:color w:val="2D2D2D"/>
          <w:spacing w:val="2"/>
          <w:sz w:val="18"/>
          <w:szCs w:val="18"/>
          <w:lang w:eastAsia="ru-RU"/>
        </w:rPr>
        <w:t xml:space="preserve"> при необходимости - целевых генов ГММ, продуктов экспрессии целевых генов ГММ, а также других методов анализа, позволяющих подтвердить вид и свойства ГММ или МГМА, содержащихся в продукте;</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в) в разделе "Маркировка" и в этикетке на потребительской упаковке - сведения об отношении продукции к ГММ и информацию для потребителей о наличии ГММ в данном виде продукта с учетом п.2.18 настоящих Санитарных правил;</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proofErr w:type="gramStart"/>
      <w:r w:rsidRPr="00176A7D">
        <w:rPr>
          <w:rFonts w:ascii="Arial" w:eastAsia="Times New Roman" w:hAnsi="Arial" w:cs="Arial"/>
          <w:color w:val="2D2D2D"/>
          <w:spacing w:val="2"/>
          <w:sz w:val="18"/>
          <w:szCs w:val="18"/>
          <w:lang w:eastAsia="ru-RU"/>
        </w:rPr>
        <w:t>г) в плане подготовки производства - описание системы производственного контроля, включающей входной контроль сырья и компонентов (наличие санитарно-эпидемиологических заключений и иных документов, подтверждающих их отношение к ГММ и МГМА), лабораторный контроль (на отсутствие или присутствие ГММ (МГМА) и/или селективных маркеров ГММ; при необходимости - целевых генов ГММ, продуктов экспрессии целевых генов ГММ);</w:t>
      </w:r>
      <w:proofErr w:type="gramEnd"/>
      <w:r w:rsidRPr="00176A7D">
        <w:rPr>
          <w:rFonts w:ascii="Arial" w:eastAsia="Times New Roman" w:hAnsi="Arial" w:cs="Arial"/>
          <w:color w:val="2D2D2D"/>
          <w:spacing w:val="2"/>
          <w:sz w:val="18"/>
          <w:szCs w:val="18"/>
          <w:lang w:eastAsia="ru-RU"/>
        </w:rPr>
        <w:t xml:space="preserve"> на предприятиях, вырабатывающих штаммы-продуценты пищевых веществ - дополнительно контроль условий производства, контроль воздуха рабочей зоны, поверхностей и оборудования - на наличие живых клеток ГММ (МГМА) продуцентов.</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5.8.5. При контроле производства отбираются образцы пищевых продуктов от опытной </w:t>
      </w:r>
      <w:proofErr w:type="gramStart"/>
      <w:r w:rsidRPr="00176A7D">
        <w:rPr>
          <w:rFonts w:ascii="Arial" w:eastAsia="Times New Roman" w:hAnsi="Arial" w:cs="Arial"/>
          <w:color w:val="2D2D2D"/>
          <w:spacing w:val="2"/>
          <w:sz w:val="18"/>
          <w:szCs w:val="18"/>
          <w:lang w:eastAsia="ru-RU"/>
        </w:rPr>
        <w:t>партии</w:t>
      </w:r>
      <w:proofErr w:type="gramEnd"/>
      <w:r w:rsidRPr="00176A7D">
        <w:rPr>
          <w:rFonts w:ascii="Arial" w:eastAsia="Times New Roman" w:hAnsi="Arial" w:cs="Arial"/>
          <w:color w:val="2D2D2D"/>
          <w:spacing w:val="2"/>
          <w:sz w:val="18"/>
          <w:szCs w:val="18"/>
          <w:lang w:eastAsia="ru-RU"/>
        </w:rPr>
        <w:t xml:space="preserve"> и проводится лабораторный анализ на наличие ГММ и/или селективных маркеров ГММ, а при необходимости - дополнительные испытания продукции и сырья в соответствии с п.5.7 "б".</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5.8.6. Обследование производства осуществляется путем:</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proofErr w:type="gramStart"/>
      <w:r w:rsidRPr="00176A7D">
        <w:rPr>
          <w:rFonts w:ascii="Arial" w:eastAsia="Times New Roman" w:hAnsi="Arial" w:cs="Arial"/>
          <w:color w:val="2D2D2D"/>
          <w:spacing w:val="2"/>
          <w:sz w:val="18"/>
          <w:szCs w:val="18"/>
          <w:lang w:eastAsia="ru-RU"/>
        </w:rPr>
        <w:t>а) оценки соответствия подразделений предприятий (лабораторий, заквасочных отделений, цехов или участков), работающих с живыми заквасочными, стартерными, пробиотическими, дрожжевыми культурами и штаммами продуцентами пищевых веществ и пищевых добавок, требованиям санитарных правил для соответствующих отраслей промышленности, а при необходимости (на предприятиях, вырабатывающих штаммы-продуценты) - требованиям санитарных правил по безопасности работ с микроорганизмами и по порядку учета, хранения, передачи и транспортирования микроорганизмов;</w:t>
      </w:r>
      <w:r w:rsidRPr="00176A7D">
        <w:rPr>
          <w:rFonts w:ascii="Arial" w:eastAsia="Times New Roman" w:hAnsi="Arial" w:cs="Arial"/>
          <w:color w:val="2D2D2D"/>
          <w:spacing w:val="2"/>
          <w:sz w:val="18"/>
          <w:szCs w:val="18"/>
          <w:lang w:eastAsia="ru-RU"/>
        </w:rPr>
        <w:br/>
      </w:r>
      <w:proofErr w:type="gramEnd"/>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б) оценки программы производственного контроля продукции на предприятии-изготовителе по разделу контроля за ГММ и МГМА на соответствие требованиям санитарных правил по организации и проведению производственного </w:t>
      </w:r>
      <w:proofErr w:type="gramStart"/>
      <w:r w:rsidRPr="00176A7D">
        <w:rPr>
          <w:rFonts w:ascii="Arial" w:eastAsia="Times New Roman" w:hAnsi="Arial" w:cs="Arial"/>
          <w:color w:val="2D2D2D"/>
          <w:spacing w:val="2"/>
          <w:sz w:val="18"/>
          <w:szCs w:val="18"/>
          <w:lang w:eastAsia="ru-RU"/>
        </w:rPr>
        <w:t>контроля за</w:t>
      </w:r>
      <w:proofErr w:type="gramEnd"/>
      <w:r w:rsidRPr="00176A7D">
        <w:rPr>
          <w:rFonts w:ascii="Arial" w:eastAsia="Times New Roman" w:hAnsi="Arial" w:cs="Arial"/>
          <w:color w:val="2D2D2D"/>
          <w:spacing w:val="2"/>
          <w:sz w:val="18"/>
          <w:szCs w:val="18"/>
          <w:lang w:eastAsia="ru-RU"/>
        </w:rPr>
        <w:t xml:space="preserve"> соблюдением санитарных правил и выполнением санитарно-противоэпидемических (профилактических) мероприятий;</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в) проверки документации на сырье и компоненты, пищевую продукцию, находящиеся в производстве и экспедиции, на предмет записей о наличии ГММ в технических требованиях к ингредиентному составу, в этикеточной надписи и в удостоверении качества и безопасности на готовую продукцию.</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5.9. </w:t>
      </w:r>
      <w:proofErr w:type="gramStart"/>
      <w:r w:rsidRPr="00176A7D">
        <w:rPr>
          <w:rFonts w:ascii="Arial" w:eastAsia="Times New Roman" w:hAnsi="Arial" w:cs="Arial"/>
          <w:color w:val="2D2D2D"/>
          <w:spacing w:val="2"/>
          <w:sz w:val="18"/>
          <w:szCs w:val="18"/>
          <w:lang w:eastAsia="ru-RU"/>
        </w:rPr>
        <w:t>При проведении мероприятий по осуществлению Госсанэпиднадзора за пищевой продукцией, полученной из/или с использованием ГММ и МГМА, при производстве, хранении, транспортировке и реализации проверяется наличие нормативно-технической документации на конкретные виды продукции (стандарты, технические условия, рецептуры, спецификации для импортной продукции), свидетельств о государственной регистрации и санитарно-эпидемиологических заключений о соответствии санитарным правилам, оформленных в установленном порядке.</w:t>
      </w:r>
      <w:r w:rsidRPr="00176A7D">
        <w:rPr>
          <w:rFonts w:ascii="Arial" w:eastAsia="Times New Roman" w:hAnsi="Arial" w:cs="Arial"/>
          <w:color w:val="2D2D2D"/>
          <w:spacing w:val="2"/>
          <w:sz w:val="18"/>
          <w:szCs w:val="18"/>
          <w:lang w:eastAsia="ru-RU"/>
        </w:rPr>
        <w:br/>
      </w:r>
      <w:proofErr w:type="gramEnd"/>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5.9.1. Санитарно-эпидемиологическая экспертиза пищевой продукции, полученной </w:t>
      </w:r>
      <w:proofErr w:type="gramStart"/>
      <w:r w:rsidRPr="00176A7D">
        <w:rPr>
          <w:rFonts w:ascii="Arial" w:eastAsia="Times New Roman" w:hAnsi="Arial" w:cs="Arial"/>
          <w:color w:val="2D2D2D"/>
          <w:spacing w:val="2"/>
          <w:sz w:val="18"/>
          <w:szCs w:val="18"/>
          <w:lang w:eastAsia="ru-RU"/>
        </w:rPr>
        <w:t>из</w:t>
      </w:r>
      <w:proofErr w:type="gramEnd"/>
      <w:r w:rsidRPr="00176A7D">
        <w:rPr>
          <w:rFonts w:ascii="Arial" w:eastAsia="Times New Roman" w:hAnsi="Arial" w:cs="Arial"/>
          <w:color w:val="2D2D2D"/>
          <w:spacing w:val="2"/>
          <w:sz w:val="18"/>
          <w:szCs w:val="18"/>
          <w:lang w:eastAsia="ru-RU"/>
        </w:rPr>
        <w:t xml:space="preserve">/или </w:t>
      </w:r>
      <w:proofErr w:type="gramStart"/>
      <w:r w:rsidRPr="00176A7D">
        <w:rPr>
          <w:rFonts w:ascii="Arial" w:eastAsia="Times New Roman" w:hAnsi="Arial" w:cs="Arial"/>
          <w:color w:val="2D2D2D"/>
          <w:spacing w:val="2"/>
          <w:sz w:val="18"/>
          <w:szCs w:val="18"/>
          <w:lang w:eastAsia="ru-RU"/>
        </w:rPr>
        <w:t>с</w:t>
      </w:r>
      <w:proofErr w:type="gramEnd"/>
      <w:r w:rsidRPr="00176A7D">
        <w:rPr>
          <w:rFonts w:ascii="Arial" w:eastAsia="Times New Roman" w:hAnsi="Arial" w:cs="Arial"/>
          <w:color w:val="2D2D2D"/>
          <w:spacing w:val="2"/>
          <w:sz w:val="18"/>
          <w:szCs w:val="18"/>
          <w:lang w:eastAsia="ru-RU"/>
        </w:rPr>
        <w:t xml:space="preserve"> использованием ГММ и МГМА, при производстве, хранении, транспортировке и реализации включает выборочные лабораторные исследования на наличие в продукции ГММ и/или селективных маркеров ГММ, а при необходимости - </w:t>
      </w:r>
      <w:r w:rsidRPr="00176A7D">
        <w:rPr>
          <w:rFonts w:ascii="Arial" w:eastAsia="Times New Roman" w:hAnsi="Arial" w:cs="Arial"/>
          <w:color w:val="2D2D2D"/>
          <w:spacing w:val="2"/>
          <w:sz w:val="18"/>
          <w:szCs w:val="18"/>
          <w:lang w:eastAsia="ru-RU"/>
        </w:rPr>
        <w:lastRenderedPageBreak/>
        <w:t>дополнительные испытания продукции и сырья в соответствии с п.п.5.6 "б".</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5.9.2. </w:t>
      </w:r>
      <w:proofErr w:type="gramStart"/>
      <w:r w:rsidRPr="00176A7D">
        <w:rPr>
          <w:rFonts w:ascii="Arial" w:eastAsia="Times New Roman" w:hAnsi="Arial" w:cs="Arial"/>
          <w:color w:val="2D2D2D"/>
          <w:spacing w:val="2"/>
          <w:sz w:val="18"/>
          <w:szCs w:val="18"/>
          <w:lang w:eastAsia="ru-RU"/>
        </w:rPr>
        <w:t>При проведении мероприятий по осуществлению Госсанэпиднадзора осуществляется проверка документации на сырье и компоненты, пищевую продукцию, находящиеся на объекте надзора и предназначенную для хранения, транспортировки и реализации, на предмет информации о наличии ГММ в технических документах, на этикетке, а также в удостоверении качества и безопасности на партию готовой продукции.</w:t>
      </w:r>
      <w:r w:rsidRPr="00176A7D">
        <w:rPr>
          <w:rFonts w:ascii="Arial" w:eastAsia="Times New Roman" w:hAnsi="Arial" w:cs="Arial"/>
          <w:color w:val="2D2D2D"/>
          <w:spacing w:val="2"/>
          <w:sz w:val="18"/>
          <w:szCs w:val="18"/>
          <w:lang w:eastAsia="ru-RU"/>
        </w:rPr>
        <w:br/>
      </w:r>
      <w:proofErr w:type="gramEnd"/>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5.9.3. Госсанэпиднадзор за организацией и проведением производственного контроля на ГММ и МГМА на предприятиях, изготавливающих или использующих ГММ или МГМА в производстве пищевых продуктов, осуществляется в соответствии с требованиями п.п.5.8.4 "г" и 5.8.6 "б".</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5.10. Методология санитарно-эпидемиологической оценки пищевой продукции, полученной </w:t>
      </w:r>
      <w:proofErr w:type="gramStart"/>
      <w:r w:rsidRPr="00176A7D">
        <w:rPr>
          <w:rFonts w:ascii="Arial" w:eastAsia="Times New Roman" w:hAnsi="Arial" w:cs="Arial"/>
          <w:color w:val="2D2D2D"/>
          <w:spacing w:val="2"/>
          <w:sz w:val="18"/>
          <w:szCs w:val="18"/>
          <w:lang w:eastAsia="ru-RU"/>
        </w:rPr>
        <w:t>из</w:t>
      </w:r>
      <w:proofErr w:type="gramEnd"/>
      <w:r w:rsidRPr="00176A7D">
        <w:rPr>
          <w:rFonts w:ascii="Arial" w:eastAsia="Times New Roman" w:hAnsi="Arial" w:cs="Arial"/>
          <w:color w:val="2D2D2D"/>
          <w:spacing w:val="2"/>
          <w:sz w:val="18"/>
          <w:szCs w:val="18"/>
          <w:lang w:eastAsia="ru-RU"/>
        </w:rPr>
        <w:t xml:space="preserve">/или </w:t>
      </w:r>
      <w:proofErr w:type="gramStart"/>
      <w:r w:rsidRPr="00176A7D">
        <w:rPr>
          <w:rFonts w:ascii="Arial" w:eastAsia="Times New Roman" w:hAnsi="Arial" w:cs="Arial"/>
          <w:color w:val="2D2D2D"/>
          <w:spacing w:val="2"/>
          <w:sz w:val="18"/>
          <w:szCs w:val="18"/>
          <w:lang w:eastAsia="ru-RU"/>
        </w:rPr>
        <w:t>с</w:t>
      </w:r>
      <w:proofErr w:type="gramEnd"/>
      <w:r w:rsidRPr="00176A7D">
        <w:rPr>
          <w:rFonts w:ascii="Arial" w:eastAsia="Times New Roman" w:hAnsi="Arial" w:cs="Arial"/>
          <w:color w:val="2D2D2D"/>
          <w:spacing w:val="2"/>
          <w:sz w:val="18"/>
          <w:szCs w:val="18"/>
          <w:lang w:eastAsia="ru-RU"/>
        </w:rPr>
        <w:t xml:space="preserve"> использованием ГММ и МГМА, при ее контроле в обороте на территории Российской Федерации, включает:</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5.10.1. </w:t>
      </w:r>
      <w:proofErr w:type="gramStart"/>
      <w:r w:rsidRPr="00176A7D">
        <w:rPr>
          <w:rFonts w:ascii="Arial" w:eastAsia="Times New Roman" w:hAnsi="Arial" w:cs="Arial"/>
          <w:color w:val="2D2D2D"/>
          <w:spacing w:val="2"/>
          <w:sz w:val="18"/>
          <w:szCs w:val="18"/>
          <w:lang w:eastAsia="ru-RU"/>
        </w:rPr>
        <w:t>Отбор проб пищевых продуктов для проведения лабораторных исследований на наличие ГММ и МГМА, который осуществляют на этапах ввоза по импорту, разработки и постановки на производство, изготовления, транспортировки и реализации в соответствии с установленным порядком и нормами отбора проб, приведенными в таблице 4, или в нормативно-технических документах на продукцию в зависимости от видов.</w:t>
      </w:r>
      <w:r w:rsidRPr="00176A7D">
        <w:rPr>
          <w:rFonts w:ascii="Arial" w:eastAsia="Times New Roman" w:hAnsi="Arial" w:cs="Arial"/>
          <w:color w:val="2D2D2D"/>
          <w:spacing w:val="2"/>
          <w:sz w:val="18"/>
          <w:szCs w:val="18"/>
          <w:lang w:eastAsia="ru-RU"/>
        </w:rPr>
        <w:br/>
      </w:r>
      <w:proofErr w:type="gramEnd"/>
    </w:p>
    <w:p w:rsidR="00176A7D" w:rsidRPr="00176A7D" w:rsidRDefault="00176A7D" w:rsidP="00176A7D">
      <w:pPr>
        <w:shd w:val="clear" w:color="auto" w:fill="E9ECF1"/>
        <w:spacing w:after="188" w:line="240" w:lineRule="auto"/>
        <w:ind w:left="-939"/>
        <w:textAlignment w:val="baseline"/>
        <w:outlineLvl w:val="3"/>
        <w:rPr>
          <w:rFonts w:ascii="Arial" w:eastAsia="Times New Roman" w:hAnsi="Arial" w:cs="Arial"/>
          <w:color w:val="242424"/>
          <w:spacing w:val="2"/>
          <w:sz w:val="20"/>
          <w:szCs w:val="20"/>
          <w:lang w:eastAsia="ru-RU"/>
        </w:rPr>
      </w:pPr>
      <w:r w:rsidRPr="00176A7D">
        <w:rPr>
          <w:rFonts w:ascii="Arial" w:eastAsia="Times New Roman" w:hAnsi="Arial" w:cs="Arial"/>
          <w:color w:val="242424"/>
          <w:spacing w:val="2"/>
          <w:sz w:val="20"/>
          <w:szCs w:val="20"/>
          <w:lang w:eastAsia="ru-RU"/>
        </w:rPr>
        <w:t>Таблица 4. Нормы отбора проб пищевых продуктов для исследований на наличие ГММ и МГМА</w:t>
      </w:r>
    </w:p>
    <w:p w:rsidR="00176A7D" w:rsidRPr="00176A7D" w:rsidRDefault="00176A7D" w:rsidP="00176A7D">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Таблица 4 </w:t>
      </w:r>
    </w:p>
    <w:tbl>
      <w:tblPr>
        <w:tblW w:w="0" w:type="auto"/>
        <w:tblCellMar>
          <w:left w:w="0" w:type="dxa"/>
          <w:right w:w="0" w:type="dxa"/>
        </w:tblCellMar>
        <w:tblLook w:val="04A0"/>
      </w:tblPr>
      <w:tblGrid>
        <w:gridCol w:w="924"/>
        <w:gridCol w:w="4250"/>
        <w:gridCol w:w="4990"/>
      </w:tblGrid>
      <w:tr w:rsidR="00176A7D" w:rsidRPr="00176A7D" w:rsidTr="00176A7D">
        <w:trPr>
          <w:trHeight w:val="15"/>
        </w:trPr>
        <w:tc>
          <w:tcPr>
            <w:tcW w:w="924" w:type="dxa"/>
            <w:hideMark/>
          </w:tcPr>
          <w:p w:rsidR="00176A7D" w:rsidRPr="00176A7D" w:rsidRDefault="00176A7D" w:rsidP="00176A7D">
            <w:pPr>
              <w:spacing w:after="0" w:line="240" w:lineRule="auto"/>
              <w:rPr>
                <w:rFonts w:ascii="Times New Roman" w:eastAsia="Times New Roman" w:hAnsi="Times New Roman" w:cs="Times New Roman"/>
                <w:sz w:val="2"/>
                <w:szCs w:val="24"/>
                <w:lang w:eastAsia="ru-RU"/>
              </w:rPr>
            </w:pPr>
          </w:p>
        </w:tc>
        <w:tc>
          <w:tcPr>
            <w:tcW w:w="4250" w:type="dxa"/>
            <w:hideMark/>
          </w:tcPr>
          <w:p w:rsidR="00176A7D" w:rsidRPr="00176A7D" w:rsidRDefault="00176A7D" w:rsidP="00176A7D">
            <w:pPr>
              <w:spacing w:after="0" w:line="240" w:lineRule="auto"/>
              <w:rPr>
                <w:rFonts w:ascii="Times New Roman" w:eastAsia="Times New Roman" w:hAnsi="Times New Roman" w:cs="Times New Roman"/>
                <w:sz w:val="2"/>
                <w:szCs w:val="24"/>
                <w:lang w:eastAsia="ru-RU"/>
              </w:rPr>
            </w:pPr>
          </w:p>
        </w:tc>
        <w:tc>
          <w:tcPr>
            <w:tcW w:w="4990" w:type="dxa"/>
            <w:hideMark/>
          </w:tcPr>
          <w:p w:rsidR="00176A7D" w:rsidRPr="00176A7D" w:rsidRDefault="00176A7D" w:rsidP="00176A7D">
            <w:pPr>
              <w:spacing w:after="0" w:line="240" w:lineRule="auto"/>
              <w:rPr>
                <w:rFonts w:ascii="Times New Roman" w:eastAsia="Times New Roman" w:hAnsi="Times New Roman" w:cs="Times New Roman"/>
                <w:sz w:val="2"/>
                <w:szCs w:val="24"/>
                <w:lang w:eastAsia="ru-RU"/>
              </w:rPr>
            </w:pPr>
          </w:p>
        </w:tc>
      </w:tr>
      <w:tr w:rsidR="00176A7D" w:rsidRPr="00176A7D" w:rsidTr="00176A7D">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Наименование продукта</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Масса пробы для микробиологических и молекулярно-генетических исследований</w:t>
            </w:r>
          </w:p>
        </w:tc>
      </w:tr>
      <w:tr w:rsidR="00176A7D" w:rsidRPr="00176A7D" w:rsidTr="00176A7D">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Молочные продукты: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Йогурты и жидкие кисломолочные продукты (кефир, кумыс и т.д.) и продукты термизированные на их основе</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0,5 л</w:t>
            </w:r>
          </w:p>
        </w:tc>
      </w:tr>
      <w:tr w:rsidR="00176A7D" w:rsidRPr="00176A7D" w:rsidTr="00176A7D">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Сметана всех видов* и продукты термизированные на ее основе</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0,5 кг или</w:t>
            </w:r>
            <w:r w:rsidRPr="00176A7D">
              <w:rPr>
                <w:rFonts w:ascii="Times New Roman" w:eastAsia="Times New Roman" w:hAnsi="Times New Roman" w:cs="Times New Roman"/>
                <w:color w:val="2D2D2D"/>
                <w:sz w:val="18"/>
                <w:szCs w:val="18"/>
                <w:lang w:eastAsia="ru-RU"/>
              </w:rPr>
              <w:br/>
              <w:t>2 упаковки массой нетто не менее 250 г</w:t>
            </w:r>
          </w:p>
        </w:tc>
      </w:tr>
      <w:tr w:rsidR="00176A7D" w:rsidRPr="00176A7D" w:rsidTr="00176A7D">
        <w:tc>
          <w:tcPr>
            <w:tcW w:w="1016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________________</w:t>
            </w:r>
            <w:r w:rsidRPr="00176A7D">
              <w:rPr>
                <w:rFonts w:ascii="Times New Roman" w:eastAsia="Times New Roman" w:hAnsi="Times New Roman" w:cs="Times New Roman"/>
                <w:color w:val="2D2D2D"/>
                <w:sz w:val="18"/>
                <w:szCs w:val="18"/>
                <w:lang w:eastAsia="ru-RU"/>
              </w:rPr>
              <w:br/>
              <w:t>* В том числе пробиотические.</w:t>
            </w:r>
            <w:r w:rsidRPr="00176A7D">
              <w:rPr>
                <w:rFonts w:ascii="Times New Roman" w:eastAsia="Times New Roman" w:hAnsi="Times New Roman" w:cs="Times New Roman"/>
                <w:color w:val="2D2D2D"/>
                <w:sz w:val="18"/>
                <w:szCs w:val="18"/>
                <w:lang w:eastAsia="ru-RU"/>
              </w:rPr>
              <w:br/>
            </w:r>
          </w:p>
        </w:tc>
      </w:tr>
      <w:tr w:rsidR="00176A7D" w:rsidRPr="00176A7D" w:rsidTr="00176A7D">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Творог, творожные изделия* и продукты термизированные на их основе</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не менее 200 г</w:t>
            </w:r>
          </w:p>
        </w:tc>
      </w:tr>
      <w:tr w:rsidR="00176A7D" w:rsidRPr="00176A7D" w:rsidTr="00176A7D">
        <w:tc>
          <w:tcPr>
            <w:tcW w:w="1016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________________</w:t>
            </w:r>
            <w:r w:rsidRPr="00176A7D">
              <w:rPr>
                <w:rFonts w:ascii="Times New Roman" w:eastAsia="Times New Roman" w:hAnsi="Times New Roman" w:cs="Times New Roman"/>
                <w:color w:val="2D2D2D"/>
                <w:sz w:val="18"/>
                <w:szCs w:val="18"/>
                <w:lang w:eastAsia="ru-RU"/>
              </w:rPr>
              <w:br/>
              <w:t>* В том числе пробиотические.</w:t>
            </w:r>
            <w:r w:rsidRPr="00176A7D">
              <w:rPr>
                <w:rFonts w:ascii="Times New Roman" w:eastAsia="Times New Roman" w:hAnsi="Times New Roman" w:cs="Times New Roman"/>
                <w:color w:val="2D2D2D"/>
                <w:sz w:val="18"/>
                <w:szCs w:val="18"/>
                <w:lang w:eastAsia="ru-RU"/>
              </w:rPr>
              <w:br/>
            </w:r>
          </w:p>
        </w:tc>
      </w:tr>
      <w:tr w:rsidR="00176A7D" w:rsidRPr="00176A7D" w:rsidTr="00176A7D">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Мороженое на кисломолочной основе*</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0,5 кг или</w:t>
            </w:r>
            <w:r w:rsidRPr="00176A7D">
              <w:rPr>
                <w:rFonts w:ascii="Times New Roman" w:eastAsia="Times New Roman" w:hAnsi="Times New Roman" w:cs="Times New Roman"/>
                <w:color w:val="2D2D2D"/>
                <w:sz w:val="18"/>
                <w:szCs w:val="18"/>
                <w:lang w:eastAsia="ru-RU"/>
              </w:rPr>
              <w:br/>
              <w:t>2 упаковки не менее 0,5 кг</w:t>
            </w:r>
          </w:p>
        </w:tc>
      </w:tr>
      <w:tr w:rsidR="00176A7D" w:rsidRPr="00176A7D" w:rsidTr="00176A7D">
        <w:tc>
          <w:tcPr>
            <w:tcW w:w="1016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________________</w:t>
            </w:r>
            <w:r w:rsidRPr="00176A7D">
              <w:rPr>
                <w:rFonts w:ascii="Times New Roman" w:eastAsia="Times New Roman" w:hAnsi="Times New Roman" w:cs="Times New Roman"/>
                <w:color w:val="2D2D2D"/>
                <w:sz w:val="18"/>
                <w:szCs w:val="18"/>
                <w:lang w:eastAsia="ru-RU"/>
              </w:rPr>
              <w:br/>
              <w:t>* В том числе пробиотические.</w:t>
            </w:r>
            <w:r w:rsidRPr="00176A7D">
              <w:rPr>
                <w:rFonts w:ascii="Times New Roman" w:eastAsia="Times New Roman" w:hAnsi="Times New Roman" w:cs="Times New Roman"/>
                <w:color w:val="2D2D2D"/>
                <w:sz w:val="18"/>
                <w:szCs w:val="18"/>
                <w:lang w:eastAsia="ru-RU"/>
              </w:rPr>
              <w:br/>
            </w:r>
          </w:p>
        </w:tc>
      </w:tr>
      <w:tr w:rsidR="00176A7D" w:rsidRPr="00176A7D" w:rsidTr="00176A7D">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сухие кисломолочные продукты*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не менее 200 г</w:t>
            </w:r>
          </w:p>
        </w:tc>
      </w:tr>
      <w:tr w:rsidR="00176A7D" w:rsidRPr="00176A7D" w:rsidTr="00176A7D">
        <w:tc>
          <w:tcPr>
            <w:tcW w:w="1016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________________</w:t>
            </w:r>
            <w:r w:rsidRPr="00176A7D">
              <w:rPr>
                <w:rFonts w:ascii="Times New Roman" w:eastAsia="Times New Roman" w:hAnsi="Times New Roman" w:cs="Times New Roman"/>
                <w:color w:val="2D2D2D"/>
                <w:sz w:val="18"/>
                <w:szCs w:val="18"/>
                <w:lang w:eastAsia="ru-RU"/>
              </w:rPr>
              <w:br/>
              <w:t>* В том числе пробиотические.</w:t>
            </w:r>
            <w:r w:rsidRPr="00176A7D">
              <w:rPr>
                <w:rFonts w:ascii="Times New Roman" w:eastAsia="Times New Roman" w:hAnsi="Times New Roman" w:cs="Times New Roman"/>
                <w:color w:val="2D2D2D"/>
                <w:sz w:val="18"/>
                <w:szCs w:val="18"/>
                <w:lang w:eastAsia="ru-RU"/>
              </w:rPr>
              <w:br/>
            </w:r>
          </w:p>
        </w:tc>
      </w:tr>
      <w:tr w:rsidR="00176A7D" w:rsidRPr="00176A7D" w:rsidTr="00176A7D">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Масло коровье кислосливочное*</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300 г или</w:t>
            </w:r>
            <w:r w:rsidRPr="00176A7D">
              <w:rPr>
                <w:rFonts w:ascii="Times New Roman" w:eastAsia="Times New Roman" w:hAnsi="Times New Roman" w:cs="Times New Roman"/>
                <w:color w:val="2D2D2D"/>
                <w:sz w:val="18"/>
                <w:szCs w:val="18"/>
                <w:lang w:eastAsia="ru-RU"/>
              </w:rPr>
              <w:br/>
              <w:t>1 упаковка не менее 200 г</w:t>
            </w:r>
          </w:p>
        </w:tc>
      </w:tr>
      <w:tr w:rsidR="00176A7D" w:rsidRPr="00176A7D" w:rsidTr="00176A7D">
        <w:tc>
          <w:tcPr>
            <w:tcW w:w="1016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________________</w:t>
            </w:r>
            <w:r w:rsidRPr="00176A7D">
              <w:rPr>
                <w:rFonts w:ascii="Times New Roman" w:eastAsia="Times New Roman" w:hAnsi="Times New Roman" w:cs="Times New Roman"/>
                <w:color w:val="2D2D2D"/>
                <w:sz w:val="18"/>
                <w:szCs w:val="18"/>
                <w:lang w:eastAsia="ru-RU"/>
              </w:rPr>
              <w:br/>
              <w:t>* В том числе пробиотические.</w:t>
            </w:r>
            <w:r w:rsidRPr="00176A7D">
              <w:rPr>
                <w:rFonts w:ascii="Times New Roman" w:eastAsia="Times New Roman" w:hAnsi="Times New Roman" w:cs="Times New Roman"/>
                <w:color w:val="2D2D2D"/>
                <w:sz w:val="18"/>
                <w:szCs w:val="18"/>
                <w:lang w:eastAsia="ru-RU"/>
              </w:rPr>
              <w:br/>
            </w:r>
          </w:p>
        </w:tc>
      </w:tr>
      <w:tr w:rsidR="00176A7D" w:rsidRPr="00176A7D" w:rsidTr="00176A7D">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Сыры сычужные твердые, мягкие, рассольные и т.д.*</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200 г</w:t>
            </w:r>
            <w:r w:rsidRPr="00176A7D">
              <w:rPr>
                <w:rFonts w:ascii="Times New Roman" w:eastAsia="Times New Roman" w:hAnsi="Times New Roman" w:cs="Times New Roman"/>
                <w:color w:val="2D2D2D"/>
                <w:sz w:val="18"/>
                <w:szCs w:val="18"/>
                <w:lang w:eastAsia="ru-RU"/>
              </w:rPr>
              <w:br/>
              <w:t>1 упаковка не менее 200 г</w:t>
            </w:r>
          </w:p>
        </w:tc>
      </w:tr>
      <w:tr w:rsidR="00176A7D" w:rsidRPr="00176A7D" w:rsidTr="00176A7D">
        <w:tc>
          <w:tcPr>
            <w:tcW w:w="1016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________________</w:t>
            </w:r>
            <w:r w:rsidRPr="00176A7D">
              <w:rPr>
                <w:rFonts w:ascii="Times New Roman" w:eastAsia="Times New Roman" w:hAnsi="Times New Roman" w:cs="Times New Roman"/>
                <w:color w:val="2D2D2D"/>
                <w:sz w:val="18"/>
                <w:szCs w:val="18"/>
                <w:lang w:eastAsia="ru-RU"/>
              </w:rPr>
              <w:br/>
              <w:t>* В том числе пробиотические.</w:t>
            </w:r>
            <w:r w:rsidRPr="00176A7D">
              <w:rPr>
                <w:rFonts w:ascii="Times New Roman" w:eastAsia="Times New Roman" w:hAnsi="Times New Roman" w:cs="Times New Roman"/>
                <w:color w:val="2D2D2D"/>
                <w:sz w:val="18"/>
                <w:szCs w:val="18"/>
                <w:lang w:eastAsia="ru-RU"/>
              </w:rPr>
              <w:br/>
            </w:r>
          </w:p>
        </w:tc>
      </w:tr>
      <w:tr w:rsidR="00176A7D" w:rsidRPr="00176A7D" w:rsidTr="00176A7D">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Плавленые сыры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Не менее 200 г</w:t>
            </w:r>
          </w:p>
        </w:tc>
      </w:tr>
      <w:tr w:rsidR="00176A7D" w:rsidRPr="00176A7D" w:rsidTr="00176A7D">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lastRenderedPageBreak/>
              <w:t>Молочный сахар, белки молочные сывороточные</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Не менее 200 г</w:t>
            </w:r>
          </w:p>
        </w:tc>
      </w:tr>
      <w:tr w:rsidR="00176A7D" w:rsidRPr="00176A7D" w:rsidTr="00176A7D">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Мясные продукты: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колбасы и колбасные изделия</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400 г</w:t>
            </w:r>
          </w:p>
        </w:tc>
      </w:tr>
      <w:tr w:rsidR="00176A7D" w:rsidRPr="00176A7D" w:rsidTr="00176A7D">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Ферментированные мясопродукты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500 г</w:t>
            </w:r>
          </w:p>
        </w:tc>
      </w:tr>
      <w:tr w:rsidR="00176A7D" w:rsidRPr="00176A7D" w:rsidTr="00176A7D">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Рыбопродукты, нерыбные объекты промысла и продукты, вырабатываемые из них:</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консервы и пресервы рыбные, в том числе икра</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3 упаковки весом до 1 кг, 1 упаковка весом более 1 кг, икра - 125 г</w:t>
            </w:r>
          </w:p>
        </w:tc>
      </w:tr>
      <w:tr w:rsidR="00176A7D" w:rsidRPr="00176A7D" w:rsidTr="00176A7D">
        <w:tc>
          <w:tcPr>
            <w:tcW w:w="5174" w:type="dxa"/>
            <w:gridSpan w:val="2"/>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4990"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Продукты переработки моллюсков, ракообразных, беспозвоночных, водорослей морских</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500 г</w:t>
            </w:r>
          </w:p>
        </w:tc>
      </w:tr>
      <w:tr w:rsidR="00176A7D" w:rsidRPr="00176A7D" w:rsidTr="00176A7D">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Напитки:</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вина, виноматериалы, коньяки,</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0,5 л</w:t>
            </w:r>
          </w:p>
        </w:tc>
      </w:tr>
      <w:tr w:rsidR="00176A7D" w:rsidRPr="00176A7D" w:rsidTr="00176A7D">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пиво (бутылочное, розливное)</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 бутылка или 0,5 л</w:t>
            </w:r>
          </w:p>
        </w:tc>
      </w:tr>
      <w:tr w:rsidR="00176A7D" w:rsidRPr="00176A7D" w:rsidTr="00176A7D">
        <w:tc>
          <w:tcPr>
            <w:tcW w:w="5174" w:type="dxa"/>
            <w:gridSpan w:val="2"/>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квас</w:t>
            </w:r>
          </w:p>
        </w:tc>
        <w:tc>
          <w:tcPr>
            <w:tcW w:w="4990"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924" w:type="dxa"/>
            <w:tcBorders>
              <w:top w:val="nil"/>
              <w:left w:val="single" w:sz="4" w:space="0" w:color="000000"/>
              <w:bottom w:val="nil"/>
              <w:right w:val="nil"/>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 бутилированный</w:t>
            </w:r>
          </w:p>
        </w:tc>
        <w:tc>
          <w:tcPr>
            <w:tcW w:w="4990"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0,5 л</w:t>
            </w:r>
          </w:p>
        </w:tc>
      </w:tr>
      <w:tr w:rsidR="00176A7D" w:rsidRPr="00176A7D" w:rsidTr="00176A7D">
        <w:tc>
          <w:tcPr>
            <w:tcW w:w="924" w:type="dxa"/>
            <w:tcBorders>
              <w:top w:val="nil"/>
              <w:left w:val="single" w:sz="4" w:space="0" w:color="000000"/>
              <w:bottom w:val="single" w:sz="4" w:space="0" w:color="000000"/>
              <w:right w:val="nil"/>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 розливной</w:t>
            </w:r>
          </w:p>
        </w:tc>
        <w:tc>
          <w:tcPr>
            <w:tcW w:w="4990"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0,5 л</w:t>
            </w:r>
          </w:p>
        </w:tc>
      </w:tr>
      <w:tr w:rsidR="00176A7D" w:rsidRPr="00176A7D" w:rsidTr="00176A7D">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напитки безалкогольные, соки</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 л</w:t>
            </w:r>
            <w:r w:rsidRPr="00176A7D">
              <w:rPr>
                <w:rFonts w:ascii="Times New Roman" w:eastAsia="Times New Roman" w:hAnsi="Times New Roman" w:cs="Times New Roman"/>
                <w:color w:val="2D2D2D"/>
                <w:sz w:val="18"/>
                <w:szCs w:val="18"/>
                <w:lang w:eastAsia="ru-RU"/>
              </w:rPr>
              <w:br/>
              <w:t>(свежевыжатые - 200 мл)</w:t>
            </w:r>
          </w:p>
        </w:tc>
      </w:tr>
      <w:tr w:rsidR="00176A7D" w:rsidRPr="00176A7D" w:rsidTr="00176A7D">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Плодоовощная продукция:</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овощи, фрукты, грибы (соленые, маринованные, квашенные, моченые)</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500 г</w:t>
            </w:r>
          </w:p>
        </w:tc>
      </w:tr>
      <w:tr w:rsidR="00176A7D" w:rsidRPr="00176A7D" w:rsidTr="00176A7D">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Хлеб, хлебобулочные и кондитерские изделия:</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хлеб, хлебобулочные и сдобные изделия</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 упаковки (не менее 500 г)</w:t>
            </w:r>
          </w:p>
        </w:tc>
      </w:tr>
      <w:tr w:rsidR="00176A7D" w:rsidRPr="00176A7D" w:rsidTr="00176A7D">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изделия хлебобулочные бараночные</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Штучные изд. - 3 шт.</w:t>
            </w:r>
            <w:r w:rsidRPr="00176A7D">
              <w:rPr>
                <w:rFonts w:ascii="Times New Roman" w:eastAsia="Times New Roman" w:hAnsi="Times New Roman" w:cs="Times New Roman"/>
                <w:color w:val="2D2D2D"/>
                <w:sz w:val="18"/>
                <w:szCs w:val="18"/>
                <w:lang w:eastAsia="ru-RU"/>
              </w:rPr>
              <w:br/>
              <w:t>(не менее 300 г)</w:t>
            </w:r>
          </w:p>
        </w:tc>
      </w:tr>
      <w:tr w:rsidR="00176A7D" w:rsidRPr="00176A7D" w:rsidTr="00176A7D">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proofErr w:type="gramStart"/>
            <w:r w:rsidRPr="00176A7D">
              <w:rPr>
                <w:rFonts w:ascii="Times New Roman" w:eastAsia="Times New Roman" w:hAnsi="Times New Roman" w:cs="Times New Roman"/>
                <w:color w:val="2D2D2D"/>
                <w:sz w:val="18"/>
                <w:szCs w:val="18"/>
                <w:lang w:eastAsia="ru-RU"/>
              </w:rPr>
              <w:t>мучные кондитерские изделия: печенья, галеты, пряники, вафли, крекеры, мучные восточные сладости, торты, пирожные, кексы</w:t>
            </w:r>
            <w:proofErr w:type="gramEnd"/>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500 г</w:t>
            </w:r>
          </w:p>
        </w:tc>
      </w:tr>
      <w:tr w:rsidR="00176A7D" w:rsidRPr="00176A7D" w:rsidTr="00176A7D">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Масличное сырье и жировые продукты: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майонез</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300 г или 1 упаковка</w:t>
            </w:r>
          </w:p>
        </w:tc>
      </w:tr>
      <w:tr w:rsidR="00176A7D" w:rsidRPr="00176A7D" w:rsidTr="00176A7D">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маргарин, жиры кондитерские, хлебопекарные и кулинарные</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200 г</w:t>
            </w:r>
          </w:p>
        </w:tc>
      </w:tr>
      <w:tr w:rsidR="00176A7D" w:rsidRPr="00176A7D" w:rsidTr="00176A7D">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БАД к пище:</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174" w:type="dxa"/>
            <w:gridSpan w:val="2"/>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на основе пробиотических и молочнокислых микроорганизмов</w:t>
            </w:r>
          </w:p>
        </w:tc>
        <w:tc>
          <w:tcPr>
            <w:tcW w:w="4990"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174" w:type="dxa"/>
            <w:gridSpan w:val="2"/>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Сухие</w:t>
            </w:r>
          </w:p>
        </w:tc>
        <w:tc>
          <w:tcPr>
            <w:tcW w:w="4990"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200 г</w:t>
            </w:r>
          </w:p>
        </w:tc>
      </w:tr>
      <w:tr w:rsidR="00176A7D" w:rsidRPr="00176A7D" w:rsidTr="00176A7D">
        <w:tc>
          <w:tcPr>
            <w:tcW w:w="5174" w:type="dxa"/>
            <w:gridSpan w:val="2"/>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Жидкие</w:t>
            </w:r>
          </w:p>
        </w:tc>
        <w:tc>
          <w:tcPr>
            <w:tcW w:w="4990"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br/>
              <w:t>200 мл</w:t>
            </w:r>
          </w:p>
        </w:tc>
      </w:tr>
      <w:tr w:rsidR="00176A7D" w:rsidRPr="00176A7D" w:rsidTr="00176A7D">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На основе пищевых веществ, полученных биотехнологическим путем (олигосахара, витамины, и др.)</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200 г</w:t>
            </w:r>
          </w:p>
        </w:tc>
      </w:tr>
      <w:tr w:rsidR="00176A7D" w:rsidRPr="00176A7D" w:rsidTr="00176A7D">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Продукты для детского и диетического питания:</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174" w:type="dxa"/>
            <w:gridSpan w:val="2"/>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Заменители женского молока, обогащенные пробиотиками и кисломолочные</w:t>
            </w:r>
          </w:p>
        </w:tc>
        <w:tc>
          <w:tcPr>
            <w:tcW w:w="4990"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174" w:type="dxa"/>
            <w:gridSpan w:val="2"/>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Жидкие</w:t>
            </w:r>
          </w:p>
        </w:tc>
        <w:tc>
          <w:tcPr>
            <w:tcW w:w="4990"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200 мл</w:t>
            </w:r>
          </w:p>
        </w:tc>
      </w:tr>
      <w:tr w:rsidR="00176A7D" w:rsidRPr="00176A7D" w:rsidTr="00176A7D">
        <w:tc>
          <w:tcPr>
            <w:tcW w:w="5174" w:type="dxa"/>
            <w:gridSpan w:val="2"/>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Сухие</w:t>
            </w:r>
          </w:p>
        </w:tc>
        <w:tc>
          <w:tcPr>
            <w:tcW w:w="4990"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200 г</w:t>
            </w:r>
          </w:p>
        </w:tc>
      </w:tr>
      <w:tr w:rsidR="00176A7D" w:rsidRPr="00176A7D" w:rsidTr="00176A7D">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Продукты прикорма:</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Каши, обогащенные пробиотиками</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200 г</w:t>
            </w:r>
          </w:p>
        </w:tc>
      </w:tr>
      <w:tr w:rsidR="00176A7D" w:rsidRPr="00176A7D" w:rsidTr="00176A7D">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Продукты прикорма на плодоовощной основе с добавлением йогурта, кисломолочных продуктов, творога и сметаны термизированные и консервированные</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3 банки массой нетто не менее 200 г</w:t>
            </w:r>
          </w:p>
        </w:tc>
      </w:tr>
      <w:tr w:rsidR="00176A7D" w:rsidRPr="00176A7D" w:rsidTr="00176A7D">
        <w:tc>
          <w:tcPr>
            <w:tcW w:w="5174" w:type="dxa"/>
            <w:gridSpan w:val="2"/>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Препараты ферментные для пищевой промышленности</w:t>
            </w:r>
          </w:p>
        </w:tc>
        <w:tc>
          <w:tcPr>
            <w:tcW w:w="4990"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174" w:type="dxa"/>
            <w:gridSpan w:val="2"/>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Порошкообразные</w:t>
            </w:r>
          </w:p>
        </w:tc>
        <w:tc>
          <w:tcPr>
            <w:tcW w:w="4990"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50 г</w:t>
            </w:r>
          </w:p>
        </w:tc>
      </w:tr>
      <w:tr w:rsidR="00176A7D" w:rsidRPr="00176A7D" w:rsidTr="00176A7D">
        <w:tc>
          <w:tcPr>
            <w:tcW w:w="5174" w:type="dxa"/>
            <w:gridSpan w:val="2"/>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жидкие</w:t>
            </w:r>
          </w:p>
        </w:tc>
        <w:tc>
          <w:tcPr>
            <w:tcW w:w="4990"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200 мл</w:t>
            </w:r>
          </w:p>
        </w:tc>
      </w:tr>
      <w:tr w:rsidR="00176A7D" w:rsidRPr="00176A7D" w:rsidTr="00176A7D">
        <w:tc>
          <w:tcPr>
            <w:tcW w:w="5174" w:type="dxa"/>
            <w:gridSpan w:val="2"/>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Закваски бактериальные, бакконцентраты, биомассы, пробиотические и дрожжевые культуры</w:t>
            </w:r>
          </w:p>
        </w:tc>
        <w:tc>
          <w:tcPr>
            <w:tcW w:w="4990"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174" w:type="dxa"/>
            <w:gridSpan w:val="2"/>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Жидкие, в т.ч. замороженные</w:t>
            </w:r>
          </w:p>
        </w:tc>
        <w:tc>
          <w:tcPr>
            <w:tcW w:w="4990"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200 мл</w:t>
            </w:r>
          </w:p>
        </w:tc>
      </w:tr>
      <w:tr w:rsidR="00176A7D" w:rsidRPr="00176A7D" w:rsidTr="00176A7D">
        <w:tc>
          <w:tcPr>
            <w:tcW w:w="5174" w:type="dxa"/>
            <w:gridSpan w:val="2"/>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Сухие</w:t>
            </w:r>
          </w:p>
        </w:tc>
        <w:tc>
          <w:tcPr>
            <w:tcW w:w="4990"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50 г</w:t>
            </w:r>
          </w:p>
        </w:tc>
      </w:tr>
      <w:tr w:rsidR="00176A7D" w:rsidRPr="00176A7D" w:rsidTr="00176A7D">
        <w:tc>
          <w:tcPr>
            <w:tcW w:w="5174" w:type="dxa"/>
            <w:gridSpan w:val="2"/>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Культуры стартерные для производства мясных продуктов</w:t>
            </w:r>
          </w:p>
        </w:tc>
        <w:tc>
          <w:tcPr>
            <w:tcW w:w="4990"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174" w:type="dxa"/>
            <w:gridSpan w:val="2"/>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lastRenderedPageBreak/>
              <w:t>Жидкие, в т.ч. замороженные</w:t>
            </w:r>
          </w:p>
        </w:tc>
        <w:tc>
          <w:tcPr>
            <w:tcW w:w="4990"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200 мл</w:t>
            </w:r>
          </w:p>
        </w:tc>
      </w:tr>
      <w:tr w:rsidR="00176A7D" w:rsidRPr="00176A7D" w:rsidTr="00176A7D">
        <w:tc>
          <w:tcPr>
            <w:tcW w:w="5174" w:type="dxa"/>
            <w:gridSpan w:val="2"/>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сухие</w:t>
            </w:r>
          </w:p>
        </w:tc>
        <w:tc>
          <w:tcPr>
            <w:tcW w:w="4990"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50 г</w:t>
            </w:r>
          </w:p>
        </w:tc>
      </w:tr>
      <w:tr w:rsidR="00176A7D" w:rsidRPr="00176A7D" w:rsidTr="00176A7D">
        <w:tc>
          <w:tcPr>
            <w:tcW w:w="5174" w:type="dxa"/>
            <w:gridSpan w:val="2"/>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Дрожжи хлебопекарные, пивные, винные</w:t>
            </w:r>
          </w:p>
        </w:tc>
        <w:tc>
          <w:tcPr>
            <w:tcW w:w="4990"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100 г</w:t>
            </w:r>
          </w:p>
        </w:tc>
      </w:tr>
      <w:tr w:rsidR="00176A7D" w:rsidRPr="00176A7D" w:rsidTr="00176A7D">
        <w:tc>
          <w:tcPr>
            <w:tcW w:w="5174" w:type="dxa"/>
            <w:gridSpan w:val="2"/>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Сухие</w:t>
            </w:r>
          </w:p>
        </w:tc>
        <w:tc>
          <w:tcPr>
            <w:tcW w:w="4990"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174" w:type="dxa"/>
            <w:gridSpan w:val="2"/>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прессованные</w:t>
            </w:r>
          </w:p>
        </w:tc>
        <w:tc>
          <w:tcPr>
            <w:tcW w:w="4990"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Пищевкусовые добавки;</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Лизаты дрожжей</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100 г</w:t>
            </w:r>
          </w:p>
        </w:tc>
      </w:tr>
      <w:tr w:rsidR="00176A7D" w:rsidRPr="00176A7D" w:rsidTr="00176A7D">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Ферментированные соевые продукты (тофу, соевые соусы, сквашенные напитки, мороженое, майонез)</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200 г, 100 мл, 0,5 кг, 0,5 кг, 300 мл</w:t>
            </w:r>
          </w:p>
        </w:tc>
      </w:tr>
      <w:tr w:rsidR="00176A7D" w:rsidRPr="00176A7D" w:rsidTr="00176A7D">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Продукты крахмалопаточной промышленности, (кукурузные экстракт, крахмалы, мальтодекстрины, сиропы, патока, и т.п.)</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100 г или не менее 1 упаковки</w:t>
            </w:r>
          </w:p>
        </w:tc>
      </w:tr>
    </w:tbl>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5.10.2. Отбор, транспортирование и хранение проб пищевых продуктов проводят в соответствии с требованиями нормативных и технических документов на данный вид продукции.</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5.10.3. </w:t>
      </w:r>
      <w:proofErr w:type="gramStart"/>
      <w:r w:rsidRPr="00176A7D">
        <w:rPr>
          <w:rFonts w:ascii="Arial" w:eastAsia="Times New Roman" w:hAnsi="Arial" w:cs="Arial"/>
          <w:color w:val="2D2D2D"/>
          <w:spacing w:val="2"/>
          <w:sz w:val="18"/>
          <w:szCs w:val="18"/>
          <w:lang w:eastAsia="ru-RU"/>
        </w:rPr>
        <w:t>При отборе проб пищевых продуктов для исследования и экспертизы документов на наличие ГММ или МГМА следует руководствоваться информацией пункта 5.3 и таблиц 2 и 3:</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о пищевых продуктах, допущенных к обороту на территории Российской Федерации и внесенных в Государственный реестр и Реестр санэпидзаключений;</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о ГММ, имеющих разрешения на применение в пищевой промышленности в мире;</w:t>
      </w:r>
      <w:proofErr w:type="gramEnd"/>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о культурах микроорганизмов, используемых в пищевой промышленности и потенциально пригодных для получения пищевых продуктов их генно-инженерно-модифицированных аналогах.</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5.10.4. При определении необходимого объема и содержания санитарно-эпидемиологической экспертизы пищевой продукции </w:t>
      </w:r>
      <w:proofErr w:type="gramStart"/>
      <w:r w:rsidRPr="00176A7D">
        <w:rPr>
          <w:rFonts w:ascii="Arial" w:eastAsia="Times New Roman" w:hAnsi="Arial" w:cs="Arial"/>
          <w:color w:val="2D2D2D"/>
          <w:spacing w:val="2"/>
          <w:sz w:val="18"/>
          <w:szCs w:val="18"/>
          <w:lang w:eastAsia="ru-RU"/>
        </w:rPr>
        <w:t>из</w:t>
      </w:r>
      <w:proofErr w:type="gramEnd"/>
      <w:r w:rsidRPr="00176A7D">
        <w:rPr>
          <w:rFonts w:ascii="Arial" w:eastAsia="Times New Roman" w:hAnsi="Arial" w:cs="Arial"/>
          <w:color w:val="2D2D2D"/>
          <w:spacing w:val="2"/>
          <w:sz w:val="18"/>
          <w:szCs w:val="18"/>
          <w:lang w:eastAsia="ru-RU"/>
        </w:rPr>
        <w:t xml:space="preserve">/или </w:t>
      </w:r>
      <w:proofErr w:type="gramStart"/>
      <w:r w:rsidRPr="00176A7D">
        <w:rPr>
          <w:rFonts w:ascii="Arial" w:eastAsia="Times New Roman" w:hAnsi="Arial" w:cs="Arial"/>
          <w:color w:val="2D2D2D"/>
          <w:spacing w:val="2"/>
          <w:sz w:val="18"/>
          <w:szCs w:val="18"/>
          <w:lang w:eastAsia="ru-RU"/>
        </w:rPr>
        <w:t>с</w:t>
      </w:r>
      <w:proofErr w:type="gramEnd"/>
      <w:r w:rsidRPr="00176A7D">
        <w:rPr>
          <w:rFonts w:ascii="Arial" w:eastAsia="Times New Roman" w:hAnsi="Arial" w:cs="Arial"/>
          <w:color w:val="2D2D2D"/>
          <w:spacing w:val="2"/>
          <w:sz w:val="18"/>
          <w:szCs w:val="18"/>
          <w:lang w:eastAsia="ru-RU"/>
        </w:rPr>
        <w:t xml:space="preserve"> использованием ГММ и МГМА, следует руководствоваться требованиями санитарных правил и исходить из принадлежности данной продукции к одной из трех групп по признаку состояния в ней технологической микрофлоры или микроорганизмов-продуцентов (таблица 1).</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5.10.5. При выборе тестов и методов, используемых для санитарно-эпидемиологической оценки конкретных продуктов, изготовленных с использованием ГММ или МГМА, необходимо исходить из задач основного и дополнительного (при необходимости) лабораторного контроля и включать микробиологические, молекулярно-генетические и гигиенические исследования этих продуктов.</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5.10.6. Совокупность микробиологических и молекулярно-генетических тестов является базовым исследованием при проведении основного лабораторного контроля.</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5.10.7. При проведении основного и дополнительного лабораторного контроля руководствуются схемами исследований, приведенными в таблицах 5 и 6.</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E9ECF1"/>
        <w:spacing w:after="188" w:line="240" w:lineRule="auto"/>
        <w:ind w:left="-939"/>
        <w:textAlignment w:val="baseline"/>
        <w:outlineLvl w:val="3"/>
        <w:rPr>
          <w:rFonts w:ascii="Arial" w:eastAsia="Times New Roman" w:hAnsi="Arial" w:cs="Arial"/>
          <w:color w:val="242424"/>
          <w:spacing w:val="2"/>
          <w:sz w:val="20"/>
          <w:szCs w:val="20"/>
          <w:lang w:eastAsia="ru-RU"/>
        </w:rPr>
      </w:pPr>
      <w:r w:rsidRPr="00176A7D">
        <w:rPr>
          <w:rFonts w:ascii="Arial" w:eastAsia="Times New Roman" w:hAnsi="Arial" w:cs="Arial"/>
          <w:color w:val="242424"/>
          <w:spacing w:val="2"/>
          <w:sz w:val="20"/>
          <w:szCs w:val="20"/>
          <w:lang w:eastAsia="ru-RU"/>
        </w:rPr>
        <w:t>Таблица 5. Схема исследований пищевых продуктов на основе ГММ и МГМА при контроле в обороте</w:t>
      </w:r>
    </w:p>
    <w:p w:rsidR="00176A7D" w:rsidRPr="00176A7D" w:rsidRDefault="00176A7D" w:rsidP="00176A7D">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Таблица 5 </w:t>
      </w:r>
    </w:p>
    <w:tbl>
      <w:tblPr>
        <w:tblW w:w="0" w:type="auto"/>
        <w:tblCellMar>
          <w:left w:w="0" w:type="dxa"/>
          <w:right w:w="0" w:type="dxa"/>
        </w:tblCellMar>
        <w:tblLook w:val="04A0"/>
      </w:tblPr>
      <w:tblGrid>
        <w:gridCol w:w="1121"/>
        <w:gridCol w:w="3329"/>
        <w:gridCol w:w="1511"/>
        <w:gridCol w:w="1312"/>
        <w:gridCol w:w="1384"/>
        <w:gridCol w:w="1547"/>
      </w:tblGrid>
      <w:tr w:rsidR="00176A7D" w:rsidRPr="00176A7D" w:rsidTr="00176A7D">
        <w:trPr>
          <w:trHeight w:val="15"/>
        </w:trPr>
        <w:tc>
          <w:tcPr>
            <w:tcW w:w="1478" w:type="dxa"/>
            <w:hideMark/>
          </w:tcPr>
          <w:p w:rsidR="00176A7D" w:rsidRPr="00176A7D" w:rsidRDefault="00176A7D" w:rsidP="00176A7D">
            <w:pPr>
              <w:spacing w:after="0" w:line="240" w:lineRule="auto"/>
              <w:rPr>
                <w:rFonts w:ascii="Times New Roman" w:eastAsia="Times New Roman" w:hAnsi="Times New Roman" w:cs="Times New Roman"/>
                <w:sz w:val="2"/>
                <w:szCs w:val="24"/>
                <w:lang w:eastAsia="ru-RU"/>
              </w:rPr>
            </w:pPr>
          </w:p>
        </w:tc>
        <w:tc>
          <w:tcPr>
            <w:tcW w:w="4805" w:type="dxa"/>
            <w:hideMark/>
          </w:tcPr>
          <w:p w:rsidR="00176A7D" w:rsidRPr="00176A7D" w:rsidRDefault="00176A7D" w:rsidP="00176A7D">
            <w:pPr>
              <w:spacing w:after="0" w:line="240" w:lineRule="auto"/>
              <w:rPr>
                <w:rFonts w:ascii="Times New Roman" w:eastAsia="Times New Roman" w:hAnsi="Times New Roman" w:cs="Times New Roman"/>
                <w:sz w:val="2"/>
                <w:szCs w:val="24"/>
                <w:lang w:eastAsia="ru-RU"/>
              </w:rPr>
            </w:pPr>
          </w:p>
        </w:tc>
        <w:tc>
          <w:tcPr>
            <w:tcW w:w="2033" w:type="dxa"/>
            <w:hideMark/>
          </w:tcPr>
          <w:p w:rsidR="00176A7D" w:rsidRPr="00176A7D" w:rsidRDefault="00176A7D" w:rsidP="00176A7D">
            <w:pPr>
              <w:spacing w:after="0" w:line="240" w:lineRule="auto"/>
              <w:rPr>
                <w:rFonts w:ascii="Times New Roman" w:eastAsia="Times New Roman" w:hAnsi="Times New Roman" w:cs="Times New Roman"/>
                <w:sz w:val="2"/>
                <w:szCs w:val="24"/>
                <w:lang w:eastAsia="ru-RU"/>
              </w:rPr>
            </w:pPr>
          </w:p>
        </w:tc>
        <w:tc>
          <w:tcPr>
            <w:tcW w:w="1663" w:type="dxa"/>
            <w:hideMark/>
          </w:tcPr>
          <w:p w:rsidR="00176A7D" w:rsidRPr="00176A7D" w:rsidRDefault="00176A7D" w:rsidP="00176A7D">
            <w:pPr>
              <w:spacing w:after="0" w:line="240" w:lineRule="auto"/>
              <w:rPr>
                <w:rFonts w:ascii="Times New Roman" w:eastAsia="Times New Roman" w:hAnsi="Times New Roman" w:cs="Times New Roman"/>
                <w:sz w:val="2"/>
                <w:szCs w:val="24"/>
                <w:lang w:eastAsia="ru-RU"/>
              </w:rPr>
            </w:pPr>
          </w:p>
        </w:tc>
        <w:tc>
          <w:tcPr>
            <w:tcW w:w="1848" w:type="dxa"/>
            <w:hideMark/>
          </w:tcPr>
          <w:p w:rsidR="00176A7D" w:rsidRPr="00176A7D" w:rsidRDefault="00176A7D" w:rsidP="00176A7D">
            <w:pPr>
              <w:spacing w:after="0" w:line="240" w:lineRule="auto"/>
              <w:rPr>
                <w:rFonts w:ascii="Times New Roman" w:eastAsia="Times New Roman" w:hAnsi="Times New Roman" w:cs="Times New Roman"/>
                <w:sz w:val="2"/>
                <w:szCs w:val="24"/>
                <w:lang w:eastAsia="ru-RU"/>
              </w:rPr>
            </w:pPr>
          </w:p>
        </w:tc>
        <w:tc>
          <w:tcPr>
            <w:tcW w:w="2033" w:type="dxa"/>
            <w:hideMark/>
          </w:tcPr>
          <w:p w:rsidR="00176A7D" w:rsidRPr="00176A7D" w:rsidRDefault="00176A7D" w:rsidP="00176A7D">
            <w:pPr>
              <w:spacing w:after="0" w:line="240" w:lineRule="auto"/>
              <w:rPr>
                <w:rFonts w:ascii="Times New Roman" w:eastAsia="Times New Roman" w:hAnsi="Times New Roman" w:cs="Times New Roman"/>
                <w:sz w:val="2"/>
                <w:szCs w:val="24"/>
                <w:lang w:eastAsia="ru-RU"/>
              </w:rPr>
            </w:pPr>
          </w:p>
        </w:tc>
      </w:tr>
      <w:tr w:rsidR="00176A7D" w:rsidRPr="00176A7D" w:rsidTr="00176A7D">
        <w:tc>
          <w:tcPr>
            <w:tcW w:w="1478"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Группа</w:t>
            </w:r>
          </w:p>
        </w:tc>
        <w:tc>
          <w:tcPr>
            <w:tcW w:w="4805"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Контролируемые показатели и</w:t>
            </w:r>
          </w:p>
        </w:tc>
        <w:tc>
          <w:tcPr>
            <w:tcW w:w="369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I группа</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II группа</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III группа</w:t>
            </w:r>
          </w:p>
        </w:tc>
      </w:tr>
      <w:tr w:rsidR="00176A7D" w:rsidRPr="00176A7D" w:rsidTr="00176A7D">
        <w:tc>
          <w:tcPr>
            <w:tcW w:w="1478"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методов</w:t>
            </w:r>
          </w:p>
        </w:tc>
        <w:tc>
          <w:tcPr>
            <w:tcW w:w="4805"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тесты*</w:t>
            </w:r>
          </w:p>
        </w:tc>
        <w:tc>
          <w:tcPr>
            <w:tcW w:w="369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Продукты и сырье с жизнеспособной ГМ микрофлорой</w:t>
            </w:r>
          </w:p>
        </w:tc>
        <w:tc>
          <w:tcPr>
            <w:tcW w:w="1848"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Продукты с нежизн</w:t>
            </w:r>
            <w:proofErr w:type="gramStart"/>
            <w:r w:rsidRPr="00176A7D">
              <w:rPr>
                <w:rFonts w:ascii="Times New Roman" w:eastAsia="Times New Roman" w:hAnsi="Times New Roman" w:cs="Times New Roman"/>
                <w:color w:val="2D2D2D"/>
                <w:sz w:val="18"/>
                <w:szCs w:val="18"/>
                <w:lang w:eastAsia="ru-RU"/>
              </w:rPr>
              <w:t>е-</w:t>
            </w:r>
            <w:proofErr w:type="gramEnd"/>
            <w:r w:rsidRPr="00176A7D">
              <w:rPr>
                <w:rFonts w:ascii="Times New Roman" w:eastAsia="Times New Roman" w:hAnsi="Times New Roman" w:cs="Times New Roman"/>
                <w:color w:val="2D2D2D"/>
                <w:sz w:val="18"/>
                <w:szCs w:val="18"/>
                <w:lang w:eastAsia="ru-RU"/>
              </w:rPr>
              <w:br/>
              <w:t>способ-</w:t>
            </w:r>
          </w:p>
        </w:tc>
        <w:tc>
          <w:tcPr>
            <w:tcW w:w="2033"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Продукты, освобожде</w:t>
            </w:r>
            <w:proofErr w:type="gramStart"/>
            <w:r w:rsidRPr="00176A7D">
              <w:rPr>
                <w:rFonts w:ascii="Times New Roman" w:eastAsia="Times New Roman" w:hAnsi="Times New Roman" w:cs="Times New Roman"/>
                <w:color w:val="2D2D2D"/>
                <w:sz w:val="18"/>
                <w:szCs w:val="18"/>
                <w:lang w:eastAsia="ru-RU"/>
              </w:rPr>
              <w:t>н-</w:t>
            </w:r>
            <w:proofErr w:type="gramEnd"/>
            <w:r w:rsidRPr="00176A7D">
              <w:rPr>
                <w:rFonts w:ascii="Times New Roman" w:eastAsia="Times New Roman" w:hAnsi="Times New Roman" w:cs="Times New Roman"/>
                <w:color w:val="2D2D2D"/>
                <w:sz w:val="18"/>
                <w:szCs w:val="18"/>
                <w:lang w:eastAsia="ru-RU"/>
              </w:rPr>
              <w:br/>
              <w:t>ные от ГМ</w:t>
            </w:r>
          </w:p>
        </w:tc>
      </w:tr>
      <w:tr w:rsidR="00176A7D" w:rsidRPr="00176A7D" w:rsidTr="00176A7D">
        <w:tc>
          <w:tcPr>
            <w:tcW w:w="1478"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4805"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Закваски и штамм</w:t>
            </w:r>
            <w:proofErr w:type="gramStart"/>
            <w:r w:rsidRPr="00176A7D">
              <w:rPr>
                <w:rFonts w:ascii="Times New Roman" w:eastAsia="Times New Roman" w:hAnsi="Times New Roman" w:cs="Times New Roman"/>
                <w:color w:val="2D2D2D"/>
                <w:sz w:val="18"/>
                <w:szCs w:val="18"/>
                <w:lang w:eastAsia="ru-RU"/>
              </w:rPr>
              <w:t>ы-</w:t>
            </w:r>
            <w:proofErr w:type="gramEnd"/>
            <w:r w:rsidRPr="00176A7D">
              <w:rPr>
                <w:rFonts w:ascii="Times New Roman" w:eastAsia="Times New Roman" w:hAnsi="Times New Roman" w:cs="Times New Roman"/>
                <w:color w:val="2D2D2D"/>
                <w:sz w:val="18"/>
                <w:szCs w:val="18"/>
                <w:lang w:eastAsia="ru-RU"/>
              </w:rPr>
              <w:br/>
              <w:t>продуценты</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Продукты, готовые к употре</w:t>
            </w:r>
            <w:proofErr w:type="gramStart"/>
            <w:r w:rsidRPr="00176A7D">
              <w:rPr>
                <w:rFonts w:ascii="Times New Roman" w:eastAsia="Times New Roman" w:hAnsi="Times New Roman" w:cs="Times New Roman"/>
                <w:color w:val="2D2D2D"/>
                <w:sz w:val="18"/>
                <w:szCs w:val="18"/>
                <w:lang w:eastAsia="ru-RU"/>
              </w:rPr>
              <w:t>б-</w:t>
            </w:r>
            <w:proofErr w:type="gramEnd"/>
            <w:r w:rsidRPr="00176A7D">
              <w:rPr>
                <w:rFonts w:ascii="Times New Roman" w:eastAsia="Times New Roman" w:hAnsi="Times New Roman" w:cs="Times New Roman"/>
                <w:color w:val="2D2D2D"/>
                <w:sz w:val="18"/>
                <w:szCs w:val="18"/>
                <w:lang w:eastAsia="ru-RU"/>
              </w:rPr>
              <w:br/>
              <w:t>лению</w:t>
            </w:r>
          </w:p>
        </w:tc>
        <w:tc>
          <w:tcPr>
            <w:tcW w:w="1848"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ной ГМ микрофл</w:t>
            </w:r>
            <w:proofErr w:type="gramStart"/>
            <w:r w:rsidRPr="00176A7D">
              <w:rPr>
                <w:rFonts w:ascii="Times New Roman" w:eastAsia="Times New Roman" w:hAnsi="Times New Roman" w:cs="Times New Roman"/>
                <w:color w:val="2D2D2D"/>
                <w:sz w:val="18"/>
                <w:szCs w:val="18"/>
                <w:lang w:eastAsia="ru-RU"/>
              </w:rPr>
              <w:t>о-</w:t>
            </w:r>
            <w:proofErr w:type="gramEnd"/>
            <w:r w:rsidRPr="00176A7D">
              <w:rPr>
                <w:rFonts w:ascii="Times New Roman" w:eastAsia="Times New Roman" w:hAnsi="Times New Roman" w:cs="Times New Roman"/>
                <w:color w:val="2D2D2D"/>
                <w:sz w:val="18"/>
                <w:szCs w:val="18"/>
                <w:lang w:eastAsia="ru-RU"/>
              </w:rPr>
              <w:br/>
              <w:t>рой</w:t>
            </w:r>
          </w:p>
        </w:tc>
        <w:tc>
          <w:tcPr>
            <w:tcW w:w="2033"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микрофлоры</w:t>
            </w:r>
          </w:p>
        </w:tc>
      </w:tr>
      <w:tr w:rsidR="00176A7D" w:rsidRPr="00176A7D" w:rsidTr="00176A7D">
        <w:tc>
          <w:tcPr>
            <w:tcW w:w="13860" w:type="dxa"/>
            <w:gridSpan w:val="6"/>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________________</w:t>
            </w:r>
            <w:r w:rsidRPr="00176A7D">
              <w:rPr>
                <w:rFonts w:ascii="Times New Roman" w:eastAsia="Times New Roman" w:hAnsi="Times New Roman" w:cs="Times New Roman"/>
                <w:color w:val="2D2D2D"/>
                <w:sz w:val="18"/>
                <w:szCs w:val="18"/>
                <w:lang w:eastAsia="ru-RU"/>
              </w:rPr>
              <w:br/>
              <w:t>* Исследования назначаются дополнительно.</w:t>
            </w:r>
            <w:r w:rsidRPr="00176A7D">
              <w:rPr>
                <w:rFonts w:ascii="Times New Roman" w:eastAsia="Times New Roman" w:hAnsi="Times New Roman" w:cs="Times New Roman"/>
                <w:color w:val="2D2D2D"/>
                <w:sz w:val="18"/>
                <w:szCs w:val="18"/>
                <w:lang w:eastAsia="ru-RU"/>
              </w:rPr>
              <w:br/>
            </w:r>
          </w:p>
        </w:tc>
      </w:tr>
      <w:tr w:rsidR="00176A7D" w:rsidRPr="00176A7D" w:rsidTr="00176A7D">
        <w:tc>
          <w:tcPr>
            <w:tcW w:w="1386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Микробиологические и иммунологические</w:t>
            </w:r>
          </w:p>
        </w:tc>
      </w:tr>
      <w:tr w:rsidR="00176A7D" w:rsidRPr="00176A7D" w:rsidTr="00176A7D">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 xml:space="preserve">Выделение ГММ (МГМА), </w:t>
            </w:r>
            <w:r w:rsidRPr="00176A7D">
              <w:rPr>
                <w:rFonts w:ascii="Times New Roman" w:eastAsia="Times New Roman" w:hAnsi="Times New Roman" w:cs="Times New Roman"/>
                <w:color w:val="2D2D2D"/>
                <w:sz w:val="18"/>
                <w:szCs w:val="18"/>
                <w:lang w:eastAsia="ru-RU"/>
              </w:rPr>
              <w:lastRenderedPageBreak/>
              <w:t>определение количества в 1 г продукта и подтверждение видовой принадлежности при сравнении с референс-штаммом</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lastRenderedPageBreak/>
              <w:t>+</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Отсутствие клеток микроорганизмов-продуцентов</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Наличие факторов патогенности у штаммов, в том числе токсигенности*</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13860" w:type="dxa"/>
            <w:gridSpan w:val="6"/>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________________</w:t>
            </w:r>
            <w:r w:rsidRPr="00176A7D">
              <w:rPr>
                <w:rFonts w:ascii="Times New Roman" w:eastAsia="Times New Roman" w:hAnsi="Times New Roman" w:cs="Times New Roman"/>
                <w:color w:val="2D2D2D"/>
                <w:sz w:val="18"/>
                <w:szCs w:val="18"/>
                <w:lang w:eastAsia="ru-RU"/>
              </w:rPr>
              <w:br/>
              <w:t>* Исследования назначаются дополнительно.</w:t>
            </w:r>
            <w:r w:rsidRPr="00176A7D">
              <w:rPr>
                <w:rFonts w:ascii="Times New Roman" w:eastAsia="Times New Roman" w:hAnsi="Times New Roman" w:cs="Times New Roman"/>
                <w:color w:val="2D2D2D"/>
                <w:sz w:val="18"/>
                <w:szCs w:val="18"/>
                <w:lang w:eastAsia="ru-RU"/>
              </w:rPr>
              <w:br/>
            </w:r>
          </w:p>
        </w:tc>
      </w:tr>
      <w:tr w:rsidR="00176A7D" w:rsidRPr="00176A7D" w:rsidTr="00176A7D">
        <w:tc>
          <w:tcPr>
            <w:tcW w:w="6283" w:type="dxa"/>
            <w:gridSpan w:val="2"/>
            <w:tcBorders>
              <w:top w:val="single" w:sz="4" w:space="0" w:color="000000"/>
              <w:left w:val="single" w:sz="4" w:space="0" w:color="000000"/>
              <w:bottom w:val="single" w:sz="4" w:space="0" w:color="000000"/>
              <w:right w:val="nil"/>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b/>
                <w:bCs/>
                <w:color w:val="2D2D2D"/>
                <w:sz w:val="18"/>
                <w:szCs w:val="18"/>
                <w:lang w:eastAsia="ru-RU"/>
              </w:rPr>
              <w:t>Молекулярно-генетические</w:t>
            </w:r>
          </w:p>
        </w:tc>
        <w:tc>
          <w:tcPr>
            <w:tcW w:w="7577" w:type="dxa"/>
            <w:gridSpan w:val="4"/>
            <w:tcBorders>
              <w:top w:val="single" w:sz="4" w:space="0" w:color="000000"/>
              <w:left w:val="nil"/>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Подтверждение видовой (штаммовой) принадлежности методом ПЦР ГММ (МГМА), выделенных из продуктов или представленных штаммо</w:t>
            </w:r>
            <w:proofErr w:type="gramStart"/>
            <w:r w:rsidRPr="00176A7D">
              <w:rPr>
                <w:rFonts w:ascii="Times New Roman" w:eastAsia="Times New Roman" w:hAnsi="Times New Roman" w:cs="Times New Roman"/>
                <w:color w:val="2D2D2D"/>
                <w:sz w:val="18"/>
                <w:szCs w:val="18"/>
                <w:lang w:eastAsia="ru-RU"/>
              </w:rPr>
              <w:t>в-</w:t>
            </w:r>
            <w:proofErr w:type="gramEnd"/>
            <w:r w:rsidRPr="00176A7D">
              <w:rPr>
                <w:rFonts w:ascii="Times New Roman" w:eastAsia="Times New Roman" w:hAnsi="Times New Roman" w:cs="Times New Roman"/>
                <w:color w:val="2D2D2D"/>
                <w:sz w:val="18"/>
                <w:szCs w:val="18"/>
                <w:lang w:eastAsia="ru-RU"/>
              </w:rPr>
              <w:br/>
              <w:t>продуцентов, в т.ч. в сравнении с референс-штаммом*</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13860" w:type="dxa"/>
            <w:gridSpan w:val="6"/>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________________</w:t>
            </w:r>
            <w:r w:rsidRPr="00176A7D">
              <w:rPr>
                <w:rFonts w:ascii="Times New Roman" w:eastAsia="Times New Roman" w:hAnsi="Times New Roman" w:cs="Times New Roman"/>
                <w:color w:val="2D2D2D"/>
                <w:sz w:val="18"/>
                <w:szCs w:val="18"/>
                <w:lang w:eastAsia="ru-RU"/>
              </w:rPr>
              <w:br/>
              <w:t>* Исследования назначаются дополнительно.</w:t>
            </w:r>
            <w:r w:rsidRPr="00176A7D">
              <w:rPr>
                <w:rFonts w:ascii="Times New Roman" w:eastAsia="Times New Roman" w:hAnsi="Times New Roman" w:cs="Times New Roman"/>
                <w:color w:val="2D2D2D"/>
                <w:sz w:val="18"/>
                <w:szCs w:val="18"/>
                <w:lang w:eastAsia="ru-RU"/>
              </w:rPr>
              <w:br/>
            </w:r>
          </w:p>
        </w:tc>
      </w:tr>
      <w:tr w:rsidR="00176A7D" w:rsidRPr="00176A7D" w:rsidTr="00176A7D">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proofErr w:type="gramStart"/>
            <w:r w:rsidRPr="00176A7D">
              <w:rPr>
                <w:rFonts w:ascii="Times New Roman" w:eastAsia="Times New Roman" w:hAnsi="Times New Roman" w:cs="Times New Roman"/>
                <w:color w:val="2D2D2D"/>
                <w:sz w:val="18"/>
                <w:szCs w:val="18"/>
                <w:lang w:eastAsia="ru-RU"/>
              </w:rPr>
              <w:t>Наличие селективных маркеров (антибиотикорезистентности и др.) у ГММ (МГМА), выделенного из продукта или в самом продукте</w:t>
            </w:r>
            <w:proofErr w:type="gramEnd"/>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 при наличии ДНК и белка в продукте</w:t>
            </w:r>
          </w:p>
        </w:tc>
      </w:tr>
      <w:tr w:rsidR="00176A7D" w:rsidRPr="00176A7D" w:rsidTr="00176A7D">
        <w:tc>
          <w:tcPr>
            <w:tcW w:w="13860" w:type="dxa"/>
            <w:gridSpan w:val="6"/>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________________</w:t>
            </w:r>
            <w:r w:rsidRPr="00176A7D">
              <w:rPr>
                <w:rFonts w:ascii="Times New Roman" w:eastAsia="Times New Roman" w:hAnsi="Times New Roman" w:cs="Times New Roman"/>
                <w:color w:val="2D2D2D"/>
                <w:sz w:val="18"/>
                <w:szCs w:val="18"/>
                <w:lang w:eastAsia="ru-RU"/>
              </w:rPr>
              <w:br/>
              <w:t>* Исследования назначаются дополнительно.</w:t>
            </w:r>
            <w:r w:rsidRPr="00176A7D">
              <w:rPr>
                <w:rFonts w:ascii="Times New Roman" w:eastAsia="Times New Roman" w:hAnsi="Times New Roman" w:cs="Times New Roman"/>
                <w:color w:val="2D2D2D"/>
                <w:sz w:val="18"/>
                <w:szCs w:val="18"/>
                <w:lang w:eastAsia="ru-RU"/>
              </w:rPr>
              <w:br/>
            </w:r>
          </w:p>
        </w:tc>
      </w:tr>
      <w:tr w:rsidR="00176A7D" w:rsidRPr="00176A7D" w:rsidTr="00176A7D">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Идентификация продуктов экспрессии целевых генов ГММ*</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 -"-</w:t>
            </w:r>
          </w:p>
        </w:tc>
      </w:tr>
      <w:tr w:rsidR="00176A7D" w:rsidRPr="00176A7D" w:rsidTr="00176A7D">
        <w:tc>
          <w:tcPr>
            <w:tcW w:w="13860" w:type="dxa"/>
            <w:gridSpan w:val="6"/>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________________</w:t>
            </w:r>
            <w:r w:rsidRPr="00176A7D">
              <w:rPr>
                <w:rFonts w:ascii="Times New Roman" w:eastAsia="Times New Roman" w:hAnsi="Times New Roman" w:cs="Times New Roman"/>
                <w:color w:val="2D2D2D"/>
                <w:sz w:val="18"/>
                <w:szCs w:val="18"/>
                <w:lang w:eastAsia="ru-RU"/>
              </w:rPr>
              <w:br/>
              <w:t>* Исследования назначаются дополнительно.</w:t>
            </w:r>
            <w:r w:rsidRPr="00176A7D">
              <w:rPr>
                <w:rFonts w:ascii="Times New Roman" w:eastAsia="Times New Roman" w:hAnsi="Times New Roman" w:cs="Times New Roman"/>
                <w:color w:val="2D2D2D"/>
                <w:sz w:val="18"/>
                <w:szCs w:val="18"/>
                <w:lang w:eastAsia="ru-RU"/>
              </w:rPr>
              <w:br/>
            </w:r>
          </w:p>
        </w:tc>
      </w:tr>
      <w:tr w:rsidR="00176A7D" w:rsidRPr="00176A7D" w:rsidTr="00176A7D">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Идентификация конкретных целевых генов ГММ</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 -"-</w:t>
            </w:r>
          </w:p>
        </w:tc>
      </w:tr>
      <w:tr w:rsidR="00176A7D" w:rsidRPr="00176A7D" w:rsidTr="00176A7D">
        <w:tc>
          <w:tcPr>
            <w:tcW w:w="13860" w:type="dxa"/>
            <w:gridSpan w:val="6"/>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________________</w:t>
            </w:r>
            <w:r w:rsidRPr="00176A7D">
              <w:rPr>
                <w:rFonts w:ascii="Times New Roman" w:eastAsia="Times New Roman" w:hAnsi="Times New Roman" w:cs="Times New Roman"/>
                <w:color w:val="2D2D2D"/>
                <w:sz w:val="18"/>
                <w:szCs w:val="18"/>
                <w:lang w:eastAsia="ru-RU"/>
              </w:rPr>
              <w:br/>
              <w:t>* Исследования назначаются дополнительно.</w:t>
            </w:r>
            <w:r w:rsidRPr="00176A7D">
              <w:rPr>
                <w:rFonts w:ascii="Times New Roman" w:eastAsia="Times New Roman" w:hAnsi="Times New Roman" w:cs="Times New Roman"/>
                <w:color w:val="2D2D2D"/>
                <w:sz w:val="18"/>
                <w:szCs w:val="18"/>
                <w:lang w:eastAsia="ru-RU"/>
              </w:rPr>
              <w:br/>
            </w:r>
          </w:p>
        </w:tc>
      </w:tr>
      <w:tr w:rsidR="00176A7D" w:rsidRPr="00176A7D" w:rsidTr="00176A7D">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proofErr w:type="gramStart"/>
            <w:r w:rsidRPr="00176A7D">
              <w:rPr>
                <w:rFonts w:ascii="Times New Roman" w:eastAsia="Times New Roman" w:hAnsi="Times New Roman" w:cs="Times New Roman"/>
                <w:color w:val="2D2D2D"/>
                <w:sz w:val="18"/>
                <w:szCs w:val="18"/>
                <w:lang w:eastAsia="ru-RU"/>
              </w:rPr>
              <w:t>Плазмидный профиль ГММ (МГМА), выделенного из продукта при сравнении с референс-штаммом*</w:t>
            </w:r>
            <w:proofErr w:type="gramEnd"/>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13860" w:type="dxa"/>
            <w:gridSpan w:val="6"/>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________________</w:t>
            </w:r>
            <w:r w:rsidRPr="00176A7D">
              <w:rPr>
                <w:rFonts w:ascii="Times New Roman" w:eastAsia="Times New Roman" w:hAnsi="Times New Roman" w:cs="Times New Roman"/>
                <w:color w:val="2D2D2D"/>
                <w:sz w:val="18"/>
                <w:szCs w:val="18"/>
                <w:lang w:eastAsia="ru-RU"/>
              </w:rPr>
              <w:br/>
              <w:t>* Исследования назначаются дополнительно.</w:t>
            </w:r>
            <w:r w:rsidRPr="00176A7D">
              <w:rPr>
                <w:rFonts w:ascii="Times New Roman" w:eastAsia="Times New Roman" w:hAnsi="Times New Roman" w:cs="Times New Roman"/>
                <w:color w:val="2D2D2D"/>
                <w:sz w:val="18"/>
                <w:szCs w:val="18"/>
                <w:lang w:eastAsia="ru-RU"/>
              </w:rPr>
              <w:br/>
            </w:r>
          </w:p>
        </w:tc>
      </w:tr>
      <w:tr w:rsidR="00176A7D" w:rsidRPr="00176A7D" w:rsidTr="00176A7D">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Показатели санитарно-химической и санитарно-микробиологической безопасности по СанПиН 2.3.2.1078-2001 и СанПиН 2.3.2.1293-03*</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13860" w:type="dxa"/>
            <w:gridSpan w:val="6"/>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________________</w:t>
            </w:r>
            <w:r w:rsidRPr="00176A7D">
              <w:rPr>
                <w:rFonts w:ascii="Times New Roman" w:eastAsia="Times New Roman" w:hAnsi="Times New Roman" w:cs="Times New Roman"/>
                <w:color w:val="2D2D2D"/>
                <w:sz w:val="18"/>
                <w:szCs w:val="18"/>
                <w:lang w:eastAsia="ru-RU"/>
              </w:rPr>
              <w:br/>
              <w:t>* Исследования назначаются дополнительно.</w:t>
            </w:r>
            <w:r w:rsidRPr="00176A7D">
              <w:rPr>
                <w:rFonts w:ascii="Times New Roman" w:eastAsia="Times New Roman" w:hAnsi="Times New Roman" w:cs="Times New Roman"/>
                <w:color w:val="2D2D2D"/>
                <w:sz w:val="18"/>
                <w:szCs w:val="18"/>
                <w:lang w:eastAsia="ru-RU"/>
              </w:rPr>
              <w:br/>
            </w:r>
          </w:p>
        </w:tc>
      </w:tr>
      <w:tr w:rsidR="00176A7D" w:rsidRPr="00176A7D" w:rsidTr="00176A7D">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Токсичность в тестах in vitro и in vivo*</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13860" w:type="dxa"/>
            <w:gridSpan w:val="6"/>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________________</w:t>
            </w:r>
            <w:r w:rsidRPr="00176A7D">
              <w:rPr>
                <w:rFonts w:ascii="Times New Roman" w:eastAsia="Times New Roman" w:hAnsi="Times New Roman" w:cs="Times New Roman"/>
                <w:color w:val="2D2D2D"/>
                <w:sz w:val="18"/>
                <w:szCs w:val="18"/>
                <w:lang w:eastAsia="ru-RU"/>
              </w:rPr>
              <w:br/>
              <w:t>* Исследования назначаются дополнительно.</w:t>
            </w:r>
            <w:r w:rsidRPr="00176A7D">
              <w:rPr>
                <w:rFonts w:ascii="Times New Roman" w:eastAsia="Times New Roman" w:hAnsi="Times New Roman" w:cs="Times New Roman"/>
                <w:color w:val="2D2D2D"/>
                <w:sz w:val="18"/>
                <w:szCs w:val="18"/>
                <w:lang w:eastAsia="ru-RU"/>
              </w:rPr>
              <w:br/>
            </w:r>
          </w:p>
        </w:tc>
      </w:tr>
      <w:tr w:rsidR="00176A7D" w:rsidRPr="00176A7D" w:rsidTr="00176A7D">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Тест Эймса на генотоксичность*</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w:t>
            </w:r>
          </w:p>
        </w:tc>
      </w:tr>
      <w:tr w:rsidR="00176A7D" w:rsidRPr="00176A7D" w:rsidTr="00176A7D">
        <w:tc>
          <w:tcPr>
            <w:tcW w:w="13860" w:type="dxa"/>
            <w:gridSpan w:val="6"/>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lastRenderedPageBreak/>
              <w:t>________________</w:t>
            </w:r>
            <w:r w:rsidRPr="00176A7D">
              <w:rPr>
                <w:rFonts w:ascii="Times New Roman" w:eastAsia="Times New Roman" w:hAnsi="Times New Roman" w:cs="Times New Roman"/>
                <w:color w:val="2D2D2D"/>
                <w:sz w:val="18"/>
                <w:szCs w:val="18"/>
                <w:lang w:eastAsia="ru-RU"/>
              </w:rPr>
              <w:br/>
              <w:t>* Исследования назначаются дополнительно.</w:t>
            </w:r>
          </w:p>
        </w:tc>
      </w:tr>
    </w:tbl>
    <w:p w:rsidR="00176A7D" w:rsidRPr="00176A7D" w:rsidRDefault="00176A7D" w:rsidP="00176A7D">
      <w:pPr>
        <w:shd w:val="clear" w:color="auto" w:fill="E9ECF1"/>
        <w:spacing w:after="188" w:line="240" w:lineRule="auto"/>
        <w:ind w:left="-939"/>
        <w:textAlignment w:val="baseline"/>
        <w:outlineLvl w:val="3"/>
        <w:rPr>
          <w:rFonts w:ascii="Arial" w:eastAsia="Times New Roman" w:hAnsi="Arial" w:cs="Arial"/>
          <w:color w:val="242424"/>
          <w:spacing w:val="2"/>
          <w:sz w:val="20"/>
          <w:szCs w:val="20"/>
          <w:lang w:eastAsia="ru-RU"/>
        </w:rPr>
      </w:pPr>
      <w:r w:rsidRPr="00176A7D">
        <w:rPr>
          <w:rFonts w:ascii="Arial" w:eastAsia="Times New Roman" w:hAnsi="Arial" w:cs="Arial"/>
          <w:color w:val="242424"/>
          <w:spacing w:val="2"/>
          <w:sz w:val="20"/>
          <w:szCs w:val="20"/>
          <w:lang w:eastAsia="ru-RU"/>
        </w:rPr>
        <w:t>Таблица 6. Дополнительные виды гигиенических испытаний при экспертизе ГММ (МГМА)</w:t>
      </w:r>
    </w:p>
    <w:p w:rsidR="00176A7D" w:rsidRPr="00176A7D" w:rsidRDefault="00176A7D" w:rsidP="00176A7D">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Таблица 6 </w:t>
      </w:r>
    </w:p>
    <w:tbl>
      <w:tblPr>
        <w:tblW w:w="0" w:type="auto"/>
        <w:tblCellMar>
          <w:left w:w="0" w:type="dxa"/>
          <w:right w:w="0" w:type="dxa"/>
        </w:tblCellMar>
        <w:tblLook w:val="04A0"/>
      </w:tblPr>
      <w:tblGrid>
        <w:gridCol w:w="2513"/>
        <w:gridCol w:w="3540"/>
        <w:gridCol w:w="4151"/>
      </w:tblGrid>
      <w:tr w:rsidR="00176A7D" w:rsidRPr="00176A7D" w:rsidTr="00176A7D">
        <w:trPr>
          <w:trHeight w:val="15"/>
        </w:trPr>
        <w:tc>
          <w:tcPr>
            <w:tcW w:w="2772" w:type="dxa"/>
            <w:hideMark/>
          </w:tcPr>
          <w:p w:rsidR="00176A7D" w:rsidRPr="00176A7D" w:rsidRDefault="00176A7D" w:rsidP="00176A7D">
            <w:pPr>
              <w:spacing w:after="0" w:line="240" w:lineRule="auto"/>
              <w:rPr>
                <w:rFonts w:ascii="Times New Roman" w:eastAsia="Times New Roman" w:hAnsi="Times New Roman" w:cs="Times New Roman"/>
                <w:sz w:val="2"/>
                <w:szCs w:val="24"/>
                <w:lang w:eastAsia="ru-RU"/>
              </w:rPr>
            </w:pPr>
          </w:p>
        </w:tc>
        <w:tc>
          <w:tcPr>
            <w:tcW w:w="3881" w:type="dxa"/>
            <w:hideMark/>
          </w:tcPr>
          <w:p w:rsidR="00176A7D" w:rsidRPr="00176A7D" w:rsidRDefault="00176A7D" w:rsidP="00176A7D">
            <w:pPr>
              <w:spacing w:after="0" w:line="240" w:lineRule="auto"/>
              <w:rPr>
                <w:rFonts w:ascii="Times New Roman" w:eastAsia="Times New Roman" w:hAnsi="Times New Roman" w:cs="Times New Roman"/>
                <w:sz w:val="2"/>
                <w:szCs w:val="24"/>
                <w:lang w:eastAsia="ru-RU"/>
              </w:rPr>
            </w:pPr>
          </w:p>
        </w:tc>
        <w:tc>
          <w:tcPr>
            <w:tcW w:w="4805" w:type="dxa"/>
            <w:hideMark/>
          </w:tcPr>
          <w:p w:rsidR="00176A7D" w:rsidRPr="00176A7D" w:rsidRDefault="00176A7D" w:rsidP="00176A7D">
            <w:pPr>
              <w:spacing w:after="0" w:line="240" w:lineRule="auto"/>
              <w:rPr>
                <w:rFonts w:ascii="Times New Roman" w:eastAsia="Times New Roman" w:hAnsi="Times New Roman" w:cs="Times New Roman"/>
                <w:sz w:val="2"/>
                <w:szCs w:val="24"/>
                <w:lang w:eastAsia="ru-RU"/>
              </w:rPr>
            </w:pPr>
          </w:p>
        </w:tc>
      </w:tr>
      <w:tr w:rsidR="00176A7D" w:rsidRPr="00176A7D" w:rsidTr="00176A7D">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Родовая (видовая) принадлежность ГММ пищи</w:t>
            </w:r>
          </w:p>
        </w:tc>
        <w:tc>
          <w:tcPr>
            <w:tcW w:w="388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Потенциальный фактор риска</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Тест для контроля</w:t>
            </w:r>
          </w:p>
        </w:tc>
      </w:tr>
      <w:tr w:rsidR="00176A7D" w:rsidRPr="00176A7D" w:rsidTr="00176A7D">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Плесневые грибы</w:t>
            </w:r>
          </w:p>
        </w:tc>
        <w:tc>
          <w:tcPr>
            <w:tcW w:w="388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Продукция микотоксинов; антибиотиков</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 xml:space="preserve">Определение микотоксигенности ГММ; генов, кодирующих продукцию микотоксинов; определение микотоксинов в пищевом продукте, полученном </w:t>
            </w:r>
            <w:proofErr w:type="gramStart"/>
            <w:r w:rsidRPr="00176A7D">
              <w:rPr>
                <w:rFonts w:ascii="Times New Roman" w:eastAsia="Times New Roman" w:hAnsi="Times New Roman" w:cs="Times New Roman"/>
                <w:color w:val="2D2D2D"/>
                <w:sz w:val="18"/>
                <w:szCs w:val="18"/>
                <w:lang w:eastAsia="ru-RU"/>
              </w:rPr>
              <w:t>из</w:t>
            </w:r>
            <w:proofErr w:type="gramEnd"/>
            <w:r w:rsidRPr="00176A7D">
              <w:rPr>
                <w:rFonts w:ascii="Times New Roman" w:eastAsia="Times New Roman" w:hAnsi="Times New Roman" w:cs="Times New Roman"/>
                <w:color w:val="2D2D2D"/>
                <w:sz w:val="18"/>
                <w:szCs w:val="18"/>
                <w:lang w:eastAsia="ru-RU"/>
              </w:rPr>
              <w:t xml:space="preserve">/или </w:t>
            </w:r>
            <w:proofErr w:type="gramStart"/>
            <w:r w:rsidRPr="00176A7D">
              <w:rPr>
                <w:rFonts w:ascii="Times New Roman" w:eastAsia="Times New Roman" w:hAnsi="Times New Roman" w:cs="Times New Roman"/>
                <w:color w:val="2D2D2D"/>
                <w:sz w:val="18"/>
                <w:szCs w:val="18"/>
                <w:lang w:eastAsia="ru-RU"/>
              </w:rPr>
              <w:t>с</w:t>
            </w:r>
            <w:proofErr w:type="gramEnd"/>
            <w:r w:rsidRPr="00176A7D">
              <w:rPr>
                <w:rFonts w:ascii="Times New Roman" w:eastAsia="Times New Roman" w:hAnsi="Times New Roman" w:cs="Times New Roman"/>
                <w:color w:val="2D2D2D"/>
                <w:sz w:val="18"/>
                <w:szCs w:val="18"/>
                <w:lang w:eastAsia="ru-RU"/>
              </w:rPr>
              <w:t xml:space="preserve"> использованием ГММ или МГМА; определение антибиотиков в продукте</w:t>
            </w:r>
          </w:p>
        </w:tc>
      </w:tr>
      <w:tr w:rsidR="00176A7D" w:rsidRPr="00176A7D" w:rsidTr="00176A7D">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Дрожж</w:t>
            </w:r>
            <w:proofErr w:type="gramStart"/>
            <w:r w:rsidRPr="00176A7D">
              <w:rPr>
                <w:rFonts w:ascii="Times New Roman" w:eastAsia="Times New Roman" w:hAnsi="Times New Roman" w:cs="Times New Roman"/>
                <w:color w:val="2D2D2D"/>
                <w:sz w:val="18"/>
                <w:szCs w:val="18"/>
                <w:lang w:eastAsia="ru-RU"/>
              </w:rPr>
              <w:t>и-</w:t>
            </w:r>
            <w:proofErr w:type="gramEnd"/>
            <w:r w:rsidRPr="00176A7D">
              <w:rPr>
                <w:rFonts w:ascii="Times New Roman" w:eastAsia="Times New Roman" w:hAnsi="Times New Roman" w:cs="Times New Roman"/>
                <w:color w:val="2D2D2D"/>
                <w:sz w:val="18"/>
                <w:szCs w:val="18"/>
                <w:lang w:eastAsia="ru-RU"/>
              </w:rPr>
              <w:br/>
              <w:t>сахаромицеты</w:t>
            </w:r>
          </w:p>
        </w:tc>
        <w:tc>
          <w:tcPr>
            <w:tcW w:w="388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Избыточная продукция этанола; аллергенность</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Концентрация этанола в продукте; структурно-массовое распределение (белковый профиль) в продукте или иные тесты, подтверждающие аллергенность</w:t>
            </w:r>
          </w:p>
        </w:tc>
      </w:tr>
      <w:tr w:rsidR="00176A7D" w:rsidRPr="00176A7D" w:rsidTr="00176A7D">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Стрептомицеты</w:t>
            </w:r>
          </w:p>
        </w:tc>
        <w:tc>
          <w:tcPr>
            <w:tcW w:w="388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Продукция антибиотиков</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Определение антибиотиков в продукте</w:t>
            </w:r>
          </w:p>
        </w:tc>
      </w:tr>
      <w:tr w:rsidR="00176A7D" w:rsidRPr="00176A7D" w:rsidTr="00176A7D">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Споровые бациллы</w:t>
            </w:r>
          </w:p>
        </w:tc>
        <w:tc>
          <w:tcPr>
            <w:tcW w:w="388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Избыточная протеолитическая активность; гемолитическая активность; образование антибиотических веществ</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Тесты на острую токсичность продукта; гемолиз эритроцитов под воздействием ГММ; определение антибиотиков в продукте</w:t>
            </w:r>
          </w:p>
        </w:tc>
      </w:tr>
      <w:tr w:rsidR="00176A7D" w:rsidRPr="00176A7D" w:rsidTr="00176A7D">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Энтерококки</w:t>
            </w:r>
          </w:p>
        </w:tc>
        <w:tc>
          <w:tcPr>
            <w:tcW w:w="388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Образование N-нитрозаминов, гистамина; антибиотикоустойчивость</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Определение гистамина, N-нитрозаминов в продукте; выявление генов устойчивости к ванкомицину и рифампицину</w:t>
            </w:r>
          </w:p>
        </w:tc>
      </w:tr>
      <w:tr w:rsidR="00176A7D" w:rsidRPr="00176A7D" w:rsidTr="00176A7D">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Лактобациллы гетерофермент</w:t>
            </w:r>
            <w:proofErr w:type="gramStart"/>
            <w:r w:rsidRPr="00176A7D">
              <w:rPr>
                <w:rFonts w:ascii="Times New Roman" w:eastAsia="Times New Roman" w:hAnsi="Times New Roman" w:cs="Times New Roman"/>
                <w:color w:val="2D2D2D"/>
                <w:sz w:val="18"/>
                <w:szCs w:val="18"/>
                <w:lang w:eastAsia="ru-RU"/>
              </w:rPr>
              <w:t>а-</w:t>
            </w:r>
            <w:proofErr w:type="gramEnd"/>
            <w:r w:rsidRPr="00176A7D">
              <w:rPr>
                <w:rFonts w:ascii="Times New Roman" w:eastAsia="Times New Roman" w:hAnsi="Times New Roman" w:cs="Times New Roman"/>
                <w:color w:val="2D2D2D"/>
                <w:sz w:val="18"/>
                <w:szCs w:val="18"/>
                <w:lang w:eastAsia="ru-RU"/>
              </w:rPr>
              <w:br/>
              <w:t>тивные</w:t>
            </w:r>
          </w:p>
        </w:tc>
        <w:tc>
          <w:tcPr>
            <w:tcW w:w="388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Избыточное образование D(-)-молочной кислоты</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Определение концентрации D(-)-молочной кислоты в продукте</w:t>
            </w:r>
          </w:p>
        </w:tc>
      </w:tr>
    </w:tbl>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5.10.8. </w:t>
      </w:r>
      <w:proofErr w:type="gramStart"/>
      <w:r w:rsidRPr="00176A7D">
        <w:rPr>
          <w:rFonts w:ascii="Arial" w:eastAsia="Times New Roman" w:hAnsi="Arial" w:cs="Arial"/>
          <w:color w:val="2D2D2D"/>
          <w:spacing w:val="2"/>
          <w:sz w:val="18"/>
          <w:szCs w:val="18"/>
          <w:lang w:eastAsia="ru-RU"/>
        </w:rPr>
        <w:t>Микробиологической оценке подлежат все виды пищевых продуктов, полученных из/или с использованием ГММ или МГМА:</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содержащие ГММ в живом состоянии - кисломолочные, пробиотические продукты, напитки брожения и пиво непастеризованные, готовые мясные продукты, приготовленные с использованием стартовых культур;</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содержащие ГММ или МГМА в нежизнеспособном состоянии (которые были инактивированы в процессе изготовления (термизированные кисломолочные продукты, отдельные виды напитков брожения и пива пастеризованного);</w:t>
      </w:r>
      <w:r w:rsidRPr="00176A7D">
        <w:rPr>
          <w:rFonts w:ascii="Arial" w:eastAsia="Times New Roman" w:hAnsi="Arial" w:cs="Arial"/>
          <w:color w:val="2D2D2D"/>
          <w:spacing w:val="2"/>
          <w:sz w:val="18"/>
          <w:szCs w:val="18"/>
          <w:lang w:eastAsia="ru-RU"/>
        </w:rPr>
        <w:br/>
      </w:r>
      <w:proofErr w:type="gramEnd"/>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5.10.9. </w:t>
      </w:r>
      <w:proofErr w:type="gramStart"/>
      <w:r w:rsidRPr="00176A7D">
        <w:rPr>
          <w:rFonts w:ascii="Arial" w:eastAsia="Times New Roman" w:hAnsi="Arial" w:cs="Arial"/>
          <w:color w:val="2D2D2D"/>
          <w:spacing w:val="2"/>
          <w:sz w:val="18"/>
          <w:szCs w:val="18"/>
          <w:lang w:eastAsia="ru-RU"/>
        </w:rPr>
        <w:t>Микробиологическая оценка ГММ и МГМА, используемых для производства пищевой продукции, включает:</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определение количества в 1 г продукта и подлинности (подтверждения родовой и видовой принадлежности микробиологическими методами) технологической микрофлоры;</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сравнительный анализ фенотипических свойств ГММ, штамма-реципиента или референтного (контрольного) штамма;</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определение патогенных свойств ГММ, штамма-реципиента и референтного (контрольного) штамма (адгезивность, инвазивность, вирулентность) in vitro и in vivo.</w:t>
      </w:r>
      <w:proofErr w:type="gramEnd"/>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Пищевые продукты, в которых ГММ (МГМА) полностью инактивированы или от которых они освобождаются в процессе изготовления, подвергают микробиологической оценке для подтверждения отсутствия живых клеток технологической микрофлоры или штамма-продуцента в массе (объеме) продукта, установленной НТД, но не менее чем в 1 г.</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5.10.10. Микробиологическая оценка проводится в соответствии с утвержденными нормативными и методическими документами.</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5.10.11. </w:t>
      </w:r>
      <w:proofErr w:type="gramStart"/>
      <w:r w:rsidRPr="00176A7D">
        <w:rPr>
          <w:rFonts w:ascii="Arial" w:eastAsia="Times New Roman" w:hAnsi="Arial" w:cs="Arial"/>
          <w:color w:val="2D2D2D"/>
          <w:spacing w:val="2"/>
          <w:sz w:val="18"/>
          <w:szCs w:val="18"/>
          <w:lang w:eastAsia="ru-RU"/>
        </w:rPr>
        <w:t xml:space="preserve">Молекулярно-генетическая оценка пищевых продуктов, полученных из/или с использованием ГММ (МГМА); ГММ и МГМА, выделенных из пищевых продуктов, проводится в соответствии с утвержденными методическими </w:t>
      </w:r>
      <w:r w:rsidRPr="00176A7D">
        <w:rPr>
          <w:rFonts w:ascii="Arial" w:eastAsia="Times New Roman" w:hAnsi="Arial" w:cs="Arial"/>
          <w:color w:val="2D2D2D"/>
          <w:spacing w:val="2"/>
          <w:sz w:val="18"/>
          <w:szCs w:val="18"/>
          <w:lang w:eastAsia="ru-RU"/>
        </w:rPr>
        <w:lastRenderedPageBreak/>
        <w:t>документами и включает в себя следующее:</w:t>
      </w:r>
      <w:r w:rsidRPr="00176A7D">
        <w:rPr>
          <w:rFonts w:ascii="Arial" w:eastAsia="Times New Roman" w:hAnsi="Arial" w:cs="Arial"/>
          <w:color w:val="2D2D2D"/>
          <w:spacing w:val="2"/>
          <w:sz w:val="18"/>
          <w:szCs w:val="18"/>
          <w:lang w:eastAsia="ru-RU"/>
        </w:rPr>
        <w:br/>
      </w:r>
      <w:proofErr w:type="gramEnd"/>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5.10.11.1. Выявление маркерных генов методом ПЦР. В качестве маркерных генов для каждой группы микроорганизмов (молочнокислые, дрожжи, грибы, бациллы и пр.) должны быть выбраны наиболее часто используемые при конструировании ГММ гены антибиотикорезистентности; векторные последовательности, селективные маркеры, последовательности "ori", ауксотрофные последовательности.</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5.10.11.2. Подтверждение родовой и видовой принадлежности методом полимеразной цепной реакции (ПЦР) по генам 16S рРНК, а в случае необходимости - штаммовой принадлежности методом ДНК-ДНК гибридизации.</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5.10.11.3. </w:t>
      </w:r>
      <w:proofErr w:type="gramStart"/>
      <w:r w:rsidRPr="00176A7D">
        <w:rPr>
          <w:rFonts w:ascii="Arial" w:eastAsia="Times New Roman" w:hAnsi="Arial" w:cs="Arial"/>
          <w:color w:val="2D2D2D"/>
          <w:spacing w:val="2"/>
          <w:sz w:val="18"/>
          <w:szCs w:val="18"/>
          <w:lang w:eastAsia="ru-RU"/>
        </w:rPr>
        <w:t>Идентификация конкретных целевых генов ГММ проводится: в случаях, если известна нуклеотидная последовательность целевого гена и его регуляторных элементов - посредством ПЦР с соответствующими праймерами и последующим секвенированием, рестрикционным или гибридизационным анализом ампликона; в случаях, если сведения о нуклеотидном составе целевого гена отсутствуют, лабораторные исследования для целей его идентификации проводятся в аккредитованном научном центре в соответствии с утвержденными методическими документами.</w:t>
      </w:r>
      <w:r w:rsidRPr="00176A7D">
        <w:rPr>
          <w:rFonts w:ascii="Arial" w:eastAsia="Times New Roman" w:hAnsi="Arial" w:cs="Arial"/>
          <w:color w:val="2D2D2D"/>
          <w:spacing w:val="2"/>
          <w:sz w:val="18"/>
          <w:szCs w:val="18"/>
          <w:lang w:eastAsia="ru-RU"/>
        </w:rPr>
        <w:br/>
      </w:r>
      <w:proofErr w:type="gramEnd"/>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5.10.11.4. Идентификация продуктов экспрессии целевого гена, которая проводится посредством:</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определения иРНК, транскрибируемых с целевого гена, методом обратной транскрипции - полимеразной цепной реакции (ОТ-ПЦР);</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определения белка, экспрессируемого целевым геном ГММ - методом электрофоретического разделения в полиакриламидном геле (ПААГ-ДСН);</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определения специфичности белка, экспрессируемого целевым геном ГММ, - методом иммуноблота.</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5.10.11.5. Проводится определение наличия-отсутствия плазмид (при дополнительном контроле).</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5.10.12. </w:t>
      </w:r>
      <w:proofErr w:type="gramStart"/>
      <w:r w:rsidRPr="00176A7D">
        <w:rPr>
          <w:rFonts w:ascii="Arial" w:eastAsia="Times New Roman" w:hAnsi="Arial" w:cs="Arial"/>
          <w:color w:val="2D2D2D"/>
          <w:spacing w:val="2"/>
          <w:sz w:val="18"/>
          <w:szCs w:val="18"/>
          <w:lang w:eastAsia="ru-RU"/>
        </w:rPr>
        <w:t>Гигиеническая оценка пищевых продуктов, полученных из/или с использованием ГММ или МГМА, проводимая при дополнительном контроле, включает выборочный контроль образцов на соответствие требованиям настоящих Санитарных правил по санитарно-химическим и санитарно-микробиологическим показателям качества и безопасности или другие исследования в соответствии с таблицами 5 и 6.</w:t>
      </w:r>
      <w:r w:rsidRPr="00176A7D">
        <w:rPr>
          <w:rFonts w:ascii="Arial" w:eastAsia="Times New Roman" w:hAnsi="Arial" w:cs="Arial"/>
          <w:color w:val="2D2D2D"/>
          <w:spacing w:val="2"/>
          <w:sz w:val="18"/>
          <w:szCs w:val="18"/>
          <w:lang w:eastAsia="ru-RU"/>
        </w:rPr>
        <w:br/>
      </w:r>
      <w:proofErr w:type="gramEnd"/>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5.10.13. Алгоритмы проведения лабораторных исследований образцов пищевой продукции предусматривают 3 варианта действий исходя из информации о принадлежности использованных микроорганизмов к МГМА или к ГММ:</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1) исследования образцов пищевой продукции, содержащей живые микроорганизмы, имеющие генно-инженерно-модифицированные аналоги (МГМА);</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2) исследования образцов пищевой продукции, содержащей живые генно-инженерно-модифицированные микроорганизмы (ГММ);</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3) исследование образцов пищевой продукции, содержащей нежизнеспособные генно-инженерно-модифицированные микроорганизмы и микроорганизмы, имеющие генно-инженерно-модифицированные аналоги, а также освобожденной от технологической микрофлоры.</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5.10.14. Алгоритм лабораторного исследования образцов пищевой продукции, содержащей живые МГМА, предусматривает следующее:</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5.10.14.1. </w:t>
      </w:r>
      <w:proofErr w:type="gramStart"/>
      <w:r w:rsidRPr="00176A7D">
        <w:rPr>
          <w:rFonts w:ascii="Arial" w:eastAsia="Times New Roman" w:hAnsi="Arial" w:cs="Arial"/>
          <w:color w:val="2D2D2D"/>
          <w:spacing w:val="2"/>
          <w:sz w:val="18"/>
          <w:szCs w:val="18"/>
          <w:lang w:eastAsia="ru-RU"/>
        </w:rPr>
        <w:t>Исследованиям подлежат образцы пищевых продуктов и сырья I и II групп (таблица 1), полученные с использованием или содержащих живые МГМА.</w:t>
      </w:r>
      <w:proofErr w:type="gramEnd"/>
      <w:r w:rsidRPr="00176A7D">
        <w:rPr>
          <w:rFonts w:ascii="Arial" w:eastAsia="Times New Roman" w:hAnsi="Arial" w:cs="Arial"/>
          <w:color w:val="2D2D2D"/>
          <w:spacing w:val="2"/>
          <w:sz w:val="18"/>
          <w:szCs w:val="18"/>
          <w:lang w:eastAsia="ru-RU"/>
        </w:rPr>
        <w:t xml:space="preserve"> Порядок действий при проведении исследований указан в таблице 7.</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E9ECF1"/>
        <w:spacing w:after="188" w:line="240" w:lineRule="auto"/>
        <w:ind w:left="-939"/>
        <w:textAlignment w:val="baseline"/>
        <w:outlineLvl w:val="3"/>
        <w:rPr>
          <w:rFonts w:ascii="Arial" w:eastAsia="Times New Roman" w:hAnsi="Arial" w:cs="Arial"/>
          <w:color w:val="242424"/>
          <w:spacing w:val="2"/>
          <w:sz w:val="20"/>
          <w:szCs w:val="20"/>
          <w:lang w:eastAsia="ru-RU"/>
        </w:rPr>
      </w:pPr>
      <w:r w:rsidRPr="00176A7D">
        <w:rPr>
          <w:rFonts w:ascii="Arial" w:eastAsia="Times New Roman" w:hAnsi="Arial" w:cs="Arial"/>
          <w:color w:val="242424"/>
          <w:spacing w:val="2"/>
          <w:sz w:val="20"/>
          <w:szCs w:val="20"/>
          <w:lang w:eastAsia="ru-RU"/>
        </w:rPr>
        <w:t>Таблица 7. Алгоритм лабораторного исследования продукции, содержащей живые МГМА</w:t>
      </w:r>
    </w:p>
    <w:p w:rsidR="00176A7D" w:rsidRPr="00176A7D" w:rsidRDefault="00176A7D" w:rsidP="00176A7D">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Таблица 7 </w:t>
      </w:r>
    </w:p>
    <w:tbl>
      <w:tblPr>
        <w:tblW w:w="0" w:type="auto"/>
        <w:tblCellMar>
          <w:left w:w="0" w:type="dxa"/>
          <w:right w:w="0" w:type="dxa"/>
        </w:tblCellMar>
        <w:tblLook w:val="04A0"/>
      </w:tblPr>
      <w:tblGrid>
        <w:gridCol w:w="2393"/>
        <w:gridCol w:w="2778"/>
        <w:gridCol w:w="2606"/>
        <w:gridCol w:w="2427"/>
      </w:tblGrid>
      <w:tr w:rsidR="00176A7D" w:rsidRPr="00176A7D" w:rsidTr="00176A7D">
        <w:trPr>
          <w:trHeight w:val="15"/>
        </w:trPr>
        <w:tc>
          <w:tcPr>
            <w:tcW w:w="2587" w:type="dxa"/>
            <w:hideMark/>
          </w:tcPr>
          <w:p w:rsidR="00176A7D" w:rsidRPr="00176A7D" w:rsidRDefault="00176A7D" w:rsidP="00176A7D">
            <w:pPr>
              <w:spacing w:after="0" w:line="240" w:lineRule="auto"/>
              <w:rPr>
                <w:rFonts w:ascii="Times New Roman" w:eastAsia="Times New Roman" w:hAnsi="Times New Roman" w:cs="Times New Roman"/>
                <w:sz w:val="2"/>
                <w:szCs w:val="24"/>
                <w:lang w:eastAsia="ru-RU"/>
              </w:rPr>
            </w:pPr>
          </w:p>
        </w:tc>
        <w:tc>
          <w:tcPr>
            <w:tcW w:w="2957" w:type="dxa"/>
            <w:hideMark/>
          </w:tcPr>
          <w:p w:rsidR="00176A7D" w:rsidRPr="00176A7D" w:rsidRDefault="00176A7D" w:rsidP="00176A7D">
            <w:pPr>
              <w:spacing w:after="0" w:line="240" w:lineRule="auto"/>
              <w:rPr>
                <w:rFonts w:ascii="Times New Roman" w:eastAsia="Times New Roman" w:hAnsi="Times New Roman" w:cs="Times New Roman"/>
                <w:sz w:val="2"/>
                <w:szCs w:val="24"/>
                <w:lang w:eastAsia="ru-RU"/>
              </w:rPr>
            </w:pPr>
          </w:p>
        </w:tc>
        <w:tc>
          <w:tcPr>
            <w:tcW w:w="2772" w:type="dxa"/>
            <w:hideMark/>
          </w:tcPr>
          <w:p w:rsidR="00176A7D" w:rsidRPr="00176A7D" w:rsidRDefault="00176A7D" w:rsidP="00176A7D">
            <w:pPr>
              <w:spacing w:after="0" w:line="240" w:lineRule="auto"/>
              <w:rPr>
                <w:rFonts w:ascii="Times New Roman" w:eastAsia="Times New Roman" w:hAnsi="Times New Roman" w:cs="Times New Roman"/>
                <w:sz w:val="2"/>
                <w:szCs w:val="24"/>
                <w:lang w:eastAsia="ru-RU"/>
              </w:rPr>
            </w:pPr>
          </w:p>
        </w:tc>
        <w:tc>
          <w:tcPr>
            <w:tcW w:w="2587" w:type="dxa"/>
            <w:hideMark/>
          </w:tcPr>
          <w:p w:rsidR="00176A7D" w:rsidRPr="00176A7D" w:rsidRDefault="00176A7D" w:rsidP="00176A7D">
            <w:pPr>
              <w:spacing w:after="0" w:line="240" w:lineRule="auto"/>
              <w:rPr>
                <w:rFonts w:ascii="Times New Roman" w:eastAsia="Times New Roman" w:hAnsi="Times New Roman" w:cs="Times New Roman"/>
                <w:sz w:val="2"/>
                <w:szCs w:val="24"/>
                <w:lang w:eastAsia="ru-RU"/>
              </w:rPr>
            </w:pPr>
          </w:p>
        </w:tc>
      </w:tr>
      <w:tr w:rsidR="00176A7D" w:rsidRPr="00176A7D" w:rsidTr="00176A7D">
        <w:tc>
          <w:tcPr>
            <w:tcW w:w="25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Испытуемые образцы</w:t>
            </w:r>
          </w:p>
        </w:tc>
        <w:tc>
          <w:tcPr>
            <w:tcW w:w="295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Содержание исследований</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Результат исследований</w:t>
            </w:r>
          </w:p>
        </w:tc>
        <w:tc>
          <w:tcPr>
            <w:tcW w:w="25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Решение</w:t>
            </w:r>
          </w:p>
        </w:tc>
      </w:tr>
      <w:tr w:rsidR="00176A7D" w:rsidRPr="00176A7D" w:rsidTr="00176A7D">
        <w:tc>
          <w:tcPr>
            <w:tcW w:w="2587"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lastRenderedPageBreak/>
              <w:t>Продукты I и II групп</w:t>
            </w:r>
          </w:p>
        </w:tc>
        <w:tc>
          <w:tcPr>
            <w:tcW w:w="295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 Определение количества жизнеспособных МГМА технологической микрофлоры в 1 г продукта</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 Количество микроорганизмов в продукте соответствует нормируемому или заявляемому изготовителем уровню</w:t>
            </w:r>
          </w:p>
        </w:tc>
        <w:tc>
          <w:tcPr>
            <w:tcW w:w="2587"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Положительное заключение по результатам исследований</w:t>
            </w:r>
          </w:p>
        </w:tc>
      </w:tr>
      <w:tr w:rsidR="00176A7D" w:rsidRPr="00176A7D" w:rsidTr="00176A7D">
        <w:tc>
          <w:tcPr>
            <w:tcW w:w="2587"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295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 Подтверждение родовой и/или видовой принадлежности микроорганизма</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 Подтверждена родовая или видовая принадлежность микроорганизма согласно представленной заявителем документации</w:t>
            </w:r>
          </w:p>
        </w:tc>
        <w:tc>
          <w:tcPr>
            <w:tcW w:w="2587"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2587"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295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3. Выявление в образце пищевого продукта ДНК маркерных векторных генов (например, генов антибиотикорези</w:t>
            </w:r>
            <w:proofErr w:type="gramStart"/>
            <w:r w:rsidRPr="00176A7D">
              <w:rPr>
                <w:rFonts w:ascii="Times New Roman" w:eastAsia="Times New Roman" w:hAnsi="Times New Roman" w:cs="Times New Roman"/>
                <w:color w:val="2D2D2D"/>
                <w:sz w:val="18"/>
                <w:szCs w:val="18"/>
                <w:lang w:eastAsia="ru-RU"/>
              </w:rPr>
              <w:t>с-</w:t>
            </w:r>
            <w:proofErr w:type="gramEnd"/>
            <w:r w:rsidRPr="00176A7D">
              <w:rPr>
                <w:rFonts w:ascii="Times New Roman" w:eastAsia="Times New Roman" w:hAnsi="Times New Roman" w:cs="Times New Roman"/>
                <w:color w:val="2D2D2D"/>
                <w:sz w:val="18"/>
                <w:szCs w:val="18"/>
                <w:lang w:eastAsia="ru-RU"/>
              </w:rPr>
              <w:br/>
              <w:t>тентности)</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3. Отсутствует ДНК маркерных генов, плазмидная ДНК</w:t>
            </w:r>
          </w:p>
        </w:tc>
        <w:tc>
          <w:tcPr>
            <w:tcW w:w="2587"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2587"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295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4. Анализ дополнительных показателей качества и безопасности пищевого продукта (п.5.6.1)</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4. Не выявлено любых признаков неблагоприятных для потребителей</w:t>
            </w:r>
          </w:p>
        </w:tc>
        <w:tc>
          <w:tcPr>
            <w:tcW w:w="2587"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25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Продукты I и II групп</w:t>
            </w:r>
          </w:p>
        </w:tc>
        <w:tc>
          <w:tcPr>
            <w:tcW w:w="295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 Определение количества жизнеспособных МГМА технологической микрофлоры в 1 г продукта</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 Количество микроорганизмов в продукте не соответствует нормируемому или заявляемому изготовителем уровню</w:t>
            </w:r>
          </w:p>
        </w:tc>
        <w:tc>
          <w:tcPr>
            <w:tcW w:w="25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Отрицательное заключение по результатам исследований</w:t>
            </w:r>
          </w:p>
        </w:tc>
      </w:tr>
      <w:tr w:rsidR="00176A7D" w:rsidRPr="00176A7D" w:rsidTr="00176A7D">
        <w:tc>
          <w:tcPr>
            <w:tcW w:w="2587"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295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 Подтверждение родовой и/или видовой принадлежности микроорганизма</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 Не подтверждена родовая или видовая принадлежность микроорганизма.</w:t>
            </w:r>
          </w:p>
        </w:tc>
        <w:tc>
          <w:tcPr>
            <w:tcW w:w="2587"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2587"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295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3. Выявление в образце пищевого продукта ДНК маркерных векторных генов (например, генов антибиотикорези</w:t>
            </w:r>
            <w:proofErr w:type="gramStart"/>
            <w:r w:rsidRPr="00176A7D">
              <w:rPr>
                <w:rFonts w:ascii="Times New Roman" w:eastAsia="Times New Roman" w:hAnsi="Times New Roman" w:cs="Times New Roman"/>
                <w:color w:val="2D2D2D"/>
                <w:sz w:val="18"/>
                <w:szCs w:val="18"/>
                <w:lang w:eastAsia="ru-RU"/>
              </w:rPr>
              <w:t>с-</w:t>
            </w:r>
            <w:proofErr w:type="gramEnd"/>
            <w:r w:rsidRPr="00176A7D">
              <w:rPr>
                <w:rFonts w:ascii="Times New Roman" w:eastAsia="Times New Roman" w:hAnsi="Times New Roman" w:cs="Times New Roman"/>
                <w:color w:val="2D2D2D"/>
                <w:sz w:val="18"/>
                <w:szCs w:val="18"/>
                <w:lang w:eastAsia="ru-RU"/>
              </w:rPr>
              <w:br/>
              <w:t>тентности)</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3. Обнаружена ДНК маркерных генов</w:t>
            </w:r>
          </w:p>
        </w:tc>
        <w:tc>
          <w:tcPr>
            <w:tcW w:w="2587" w:type="dxa"/>
            <w:tcBorders>
              <w:top w:val="nil"/>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2587"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295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4. Анализ дополнительных показателей качества и безопасности пищевого продукта</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4. Обнаружены факторы патогенности, плазмидная ДНК или несоответствие регламентам безопасности настоящих Санитарных правил</w:t>
            </w:r>
          </w:p>
        </w:tc>
        <w:tc>
          <w:tcPr>
            <w:tcW w:w="2587"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bl>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5.10.15. Алгоритм лабораторного исследования образцов пищевой продукции, содержащей живые ГММ (пищевые продукты и сырье I и II групп, полученных с использованием или содержащих живые ГММ, зарегистрированные в Российской Федерации) включает:</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5.10.15.1. Определение количества жизнеспособных ГММ технологической микрофлоры в 1 г продукта; если выявленные количества не ниже нормируемого или заявляемого изготовителем в НТД уровня, то перейти к п.5.10.15.2.</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5.10.15.2. Выявление и идентификация живых ГММ в исследуемом образце микробиологическими методами. Если выявлены ГММ, не соответствующие декларации изготовителя, перейти к п.5.10.15.13; если выявлены ГММ, соответствующие указанным в технической документации на продукт и паспорту, прилагаемому к справке о депонировании, перейти к п.5.10.15.3, параллельно с испытуемым штаммом ГММ из образца продукции исследуется референс-штамм из депозитария (коллекции культур). </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5.10.15.4.* Необходимо убедиться, что микроорганизм - донор целевого гена и микроорганизм - реципиент этого гена являются хорошо изученными, разрешенными и давно используемыми в пищевой промышленности, в таком случае - </w:t>
      </w:r>
      <w:r w:rsidRPr="00176A7D">
        <w:rPr>
          <w:rFonts w:ascii="Arial" w:eastAsia="Times New Roman" w:hAnsi="Arial" w:cs="Arial"/>
          <w:color w:val="2D2D2D"/>
          <w:spacing w:val="2"/>
          <w:sz w:val="18"/>
          <w:szCs w:val="18"/>
          <w:lang w:eastAsia="ru-RU"/>
        </w:rPr>
        <w:lastRenderedPageBreak/>
        <w:t>перейти к п.5.10.15.5, если не являются, перейти к п.5.10.15.13.</w:t>
      </w:r>
      <w:r w:rsidRPr="00176A7D">
        <w:rPr>
          <w:rFonts w:ascii="Arial" w:eastAsia="Times New Roman" w:hAnsi="Arial" w:cs="Arial"/>
          <w:color w:val="2D2D2D"/>
          <w:spacing w:val="2"/>
          <w:sz w:val="18"/>
          <w:szCs w:val="18"/>
          <w:lang w:eastAsia="ru-RU"/>
        </w:rPr>
        <w:br/>
        <w:t>________________</w:t>
      </w:r>
      <w:r w:rsidRPr="00176A7D">
        <w:rPr>
          <w:rFonts w:ascii="Arial" w:eastAsia="Times New Roman" w:hAnsi="Arial" w:cs="Arial"/>
          <w:color w:val="2D2D2D"/>
          <w:spacing w:val="2"/>
          <w:sz w:val="18"/>
          <w:szCs w:val="18"/>
          <w:lang w:eastAsia="ru-RU"/>
        </w:rPr>
        <w:br/>
        <w:t>* Нумерация в пунктах соответствует изменениям, внесенным </w:t>
      </w:r>
      <w:hyperlink r:id="rId137" w:history="1">
        <w:r w:rsidRPr="00176A7D">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18 февраля 2008 года N 13</w:t>
        </w:r>
      </w:hyperlink>
      <w:r w:rsidRPr="00176A7D">
        <w:rPr>
          <w:rFonts w:ascii="Arial" w:eastAsia="Times New Roman" w:hAnsi="Arial" w:cs="Arial"/>
          <w:color w:val="2D2D2D"/>
          <w:spacing w:val="2"/>
          <w:sz w:val="18"/>
          <w:szCs w:val="18"/>
          <w:lang w:eastAsia="ru-RU"/>
        </w:rPr>
        <w:t>. - Примечание изготовителя базы данных.</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5.10.15.5. </w:t>
      </w:r>
      <w:proofErr w:type="gramStart"/>
      <w:r w:rsidRPr="00176A7D">
        <w:rPr>
          <w:rFonts w:ascii="Arial" w:eastAsia="Times New Roman" w:hAnsi="Arial" w:cs="Arial"/>
          <w:color w:val="2D2D2D"/>
          <w:spacing w:val="2"/>
          <w:sz w:val="18"/>
          <w:szCs w:val="18"/>
          <w:lang w:eastAsia="ru-RU"/>
        </w:rPr>
        <w:t>Подтверждение родовой и видовой принадлежности микроорганизма с помощью ПЦР - анализа генома ГММ, при положительном результате перейти к п.5.10.15.6, при отрицательном - к п.5.10.15.13.</w:t>
      </w:r>
      <w:r w:rsidRPr="00176A7D">
        <w:rPr>
          <w:rFonts w:ascii="Arial" w:eastAsia="Times New Roman" w:hAnsi="Arial" w:cs="Arial"/>
          <w:color w:val="2D2D2D"/>
          <w:spacing w:val="2"/>
          <w:sz w:val="18"/>
          <w:szCs w:val="18"/>
          <w:lang w:eastAsia="ru-RU"/>
        </w:rPr>
        <w:br/>
      </w:r>
      <w:proofErr w:type="gramEnd"/>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5.10.15.6. </w:t>
      </w:r>
      <w:proofErr w:type="gramStart"/>
      <w:r w:rsidRPr="00176A7D">
        <w:rPr>
          <w:rFonts w:ascii="Arial" w:eastAsia="Times New Roman" w:hAnsi="Arial" w:cs="Arial"/>
          <w:color w:val="2D2D2D"/>
          <w:spacing w:val="2"/>
          <w:sz w:val="18"/>
          <w:szCs w:val="18"/>
          <w:lang w:eastAsia="ru-RU"/>
        </w:rPr>
        <w:t>Выявление маркерных генов (векторных последовательностей, селективных маркеров, последовательностей "ori", ауксотрофных последовательностей.</w:t>
      </w:r>
      <w:proofErr w:type="gramEnd"/>
      <w:r w:rsidRPr="00176A7D">
        <w:rPr>
          <w:rFonts w:ascii="Arial" w:eastAsia="Times New Roman" w:hAnsi="Arial" w:cs="Arial"/>
          <w:color w:val="2D2D2D"/>
          <w:spacing w:val="2"/>
          <w:sz w:val="18"/>
          <w:szCs w:val="18"/>
          <w:lang w:eastAsia="ru-RU"/>
        </w:rPr>
        <w:t xml:space="preserve"> В случае выявления только заявленных маркерных последовательностей перейти к пункту 5.10.15.7, в случае выявления не заявленных маркерных последовательностей - перейти к пункту 5.10.15.13.</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5.10.15.7. Выявление генов антибиотикорезистентности, кодирующих устойчивость к антибиотикам, имеющим важное клиническое значение в медицине и ветеринарии, если указанные гены выявлены, то перейти к пункту 5.10.15.13, если не выявлены, перейти к пункту 5.10.15.8.</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5.10.15.8. Выявление целевого гена методом ПЦР с последующим подтверждением нуклеотидного состава ампликона с помощью рестрикционного или гибридизационного анализа, если целевой ген выявлен, перейти к п.5.10.15.12, если не выявлен, перейти к п.5.10.15.13.</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5.10.15.9. Определение нуклеотидной последовательности целевого гена методом секвенирования и сравнение с заявленной последовательностью нуклеотидов, если результат положительный, перейти к п.5.10.15.12, если отрицательный, перейти к п.5.10.15.13.</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5.10.15.10. Подтверждение идентичности продуктов экспрессии целевого гена заявленным на уровне и РНК (методом ОТ-ПЦР) или методами электрофореза в ПААГ и иммуноблотинга, если результат положительный, перейти к п.5.10.15.12, если отрицательный, перейти к п.5.10.15.13.</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5.10.15.11. Анализ дополнительных показателей качества и безопасности пищевого продукта на соответствие настоящих Санитарных правил. Если продукт соответствует требованиям, перейти к п.5.10.15.12, если не соответствует - к п.5.10.15.13.</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5.10.15.12. Выдается положительное заключение, согласно которому образец продукта оценивается как соответствующий требованиям настоящих Санитарных правил в части требований к маркировке и информации.</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5.10.15.13. Выдается отрицательное заключение, согласно которому образец продукта не соответствует настоящим Санитарным правилам, дальнейшие исследования прекращаются.</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5.10.16. </w:t>
      </w:r>
      <w:proofErr w:type="gramStart"/>
      <w:r w:rsidRPr="00176A7D">
        <w:rPr>
          <w:rFonts w:ascii="Arial" w:eastAsia="Times New Roman" w:hAnsi="Arial" w:cs="Arial"/>
          <w:color w:val="2D2D2D"/>
          <w:spacing w:val="2"/>
          <w:sz w:val="18"/>
          <w:szCs w:val="18"/>
          <w:lang w:eastAsia="ru-RU"/>
        </w:rPr>
        <w:t>Алгоритм лабораторного исследования образцов пищевой продукции II и III групп, содержащих нежизнеспособные ГММ или МГМА или освобожденных от технологической микрофлоры, включает:</w:t>
      </w:r>
      <w:r w:rsidRPr="00176A7D">
        <w:rPr>
          <w:rFonts w:ascii="Arial" w:eastAsia="Times New Roman" w:hAnsi="Arial" w:cs="Arial"/>
          <w:color w:val="2D2D2D"/>
          <w:spacing w:val="2"/>
          <w:sz w:val="18"/>
          <w:szCs w:val="18"/>
          <w:lang w:eastAsia="ru-RU"/>
        </w:rPr>
        <w:br/>
      </w:r>
      <w:proofErr w:type="gramEnd"/>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5.10.16.1. Выявление роста жизнеспособных микроорганизмов технологической микрофлоры и штаммов-продуцентов в исследуемом образце и их идентификация микробиологическими методами. </w:t>
      </w:r>
      <w:proofErr w:type="gramStart"/>
      <w:r w:rsidRPr="00176A7D">
        <w:rPr>
          <w:rFonts w:ascii="Arial" w:eastAsia="Times New Roman" w:hAnsi="Arial" w:cs="Arial"/>
          <w:color w:val="2D2D2D"/>
          <w:spacing w:val="2"/>
          <w:sz w:val="18"/>
          <w:szCs w:val="18"/>
          <w:lang w:eastAsia="ru-RU"/>
        </w:rPr>
        <w:t>Если выявлены живые микроорганизмы-продуценты</w:t>
      </w:r>
      <w:r w:rsidRPr="00176A7D">
        <w:rPr>
          <w:rFonts w:ascii="Arial" w:eastAsia="Times New Roman" w:hAnsi="Arial" w:cs="Arial"/>
          <w:color w:val="2D2D2D"/>
          <w:spacing w:val="2"/>
          <w:sz w:val="18"/>
          <w:szCs w:val="18"/>
          <w:lang w:eastAsia="ru-RU"/>
        </w:rPr>
        <w:pict>
          <v:shape id="_x0000_i1044" type="#_x0000_t75" alt="СанПиН 2.3.2.1078-01 Гигиенические требования безопасности и пищевой ценности пищевых продуктов" style="width:6.9pt;height:17.55pt"/>
        </w:pict>
      </w:r>
      <w:r w:rsidRPr="00176A7D">
        <w:rPr>
          <w:rFonts w:ascii="Arial" w:eastAsia="Times New Roman" w:hAnsi="Arial" w:cs="Arial"/>
          <w:color w:val="2D2D2D"/>
          <w:spacing w:val="2"/>
          <w:sz w:val="18"/>
          <w:szCs w:val="18"/>
          <w:lang w:eastAsia="ru-RU"/>
        </w:rPr>
        <w:t>, соответствующие указанным в технической документации на продукт или представители близкородственных им микроорганизмов, которые не могут относиться к посторонней остаточной микрофлоре, перейти к п.5.10.16.10, если не выявлены - перейти к п.5.10.16.2.</w:t>
      </w:r>
      <w:proofErr w:type="gramEnd"/>
      <w:r w:rsidRPr="00176A7D">
        <w:rPr>
          <w:rFonts w:ascii="Arial" w:eastAsia="Times New Roman" w:hAnsi="Arial" w:cs="Arial"/>
          <w:color w:val="2D2D2D"/>
          <w:spacing w:val="2"/>
          <w:sz w:val="18"/>
          <w:szCs w:val="18"/>
          <w:lang w:eastAsia="ru-RU"/>
        </w:rPr>
        <w:br/>
        <w:t>________________</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pict>
          <v:shape id="_x0000_i1045" type="#_x0000_t75" alt="СанПиН 2.3.2.1078-01 Гигиенические требования безопасности и пищевой ценности пищевых продуктов" style="width:6.9pt;height:17.55pt"/>
        </w:pict>
      </w:r>
      <w:r w:rsidRPr="00176A7D">
        <w:rPr>
          <w:rFonts w:ascii="Arial" w:eastAsia="Times New Roman" w:hAnsi="Arial" w:cs="Arial"/>
          <w:color w:val="2D2D2D"/>
          <w:spacing w:val="2"/>
          <w:sz w:val="18"/>
          <w:szCs w:val="18"/>
          <w:lang w:eastAsia="ru-RU"/>
        </w:rPr>
        <w:t> За исключением случаев, когда проводятся дополнительные исследования по идентификации для подтверждения родовой и видовой принадлежности референтного штамма из депозитария (коллекции культур).</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5.10.16.2. Следует убедиться путем анализа сопроводительной документации, получен ли штамм-продуцент с использованием генно-инженерных технологий, если штамм относится к ГММ, перейти к п.5.10.16.3, если нет, </w:t>
      </w:r>
      <w:r w:rsidRPr="00176A7D">
        <w:rPr>
          <w:rFonts w:ascii="Arial" w:eastAsia="Times New Roman" w:hAnsi="Arial" w:cs="Arial"/>
          <w:color w:val="2D2D2D"/>
          <w:spacing w:val="2"/>
          <w:sz w:val="18"/>
          <w:szCs w:val="18"/>
          <w:lang w:eastAsia="ru-RU"/>
        </w:rPr>
        <w:lastRenderedPageBreak/>
        <w:t>дальнейшие действия аналогичны указанным в таблице 7.</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5.10.16.3. Следует убедиться, являются ли микроорганизм - донор целевого гена (например, гена, кодирующего синтез фермента) и микроорганизм-реципиент (штамм-продуцент), хорошо изученными и имеющими длительную историю безопасного использования в пищевой промышленности. Если ГММ имеет такие характеристики, перейти к п.5.10.16.4, если штаммы новые, перейти к п.5.10.16.10.</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5.10.16.4. Провести тестирование наличия ДНК штамма-продуцента в анализируемом образце пищевого продукта и присутствия в ней родовых и/или видовых последовательностей, генов маркеров и целевого гена. Если ДНК микробного происхождения в анализируемом образце пищевого продукта не обнаруживается в пределах чувствительности метода, - перейти к п.5.10.16.9; если в выделенной ДНК искомые ДНК-мишени обнаружены, перейти к п.5.10.16.5, если не обнаружены, перейти к п.5.10.16.10.</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5.10.16.5. Конкретизировать маркерные гены, кодирующие устойчивость к антибиотикам, имеющим важное клиническое значение в медицине и ветеринарии, если обнаружены, перейти к п.5.10.16.10, если нет, перейти к п.5.10.16.6.</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5.10.16.6. Определение нуклеотидной последовательности целевого гена и сравнение с заявленной последовательностью нуклеотидов, если не обнаружены искомые ДНК-мишени, перейти к п.5.10.16.7, если обнаружены, перейти к п.5.10.16.9.</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5.10.16.7. Выявление идентичности белка, экспрессируемого целевым геном ГММ, заявленному белку (ферменту) с помощью электрофореза в ПААГ и иммуноблота, если выявлено соответствие, перейти к п.5.10.16.9, если не выявлено, перейти к п.5.10.16.10.</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5.10.16.8. Анализ дополнительных показателей качества и безопасности пищевого продукта проводится при дополнительном контроле согласно требованиям настоящих Санитарных правил.</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5.10.16.9. Принимается решение, согласно которому образец продукта оценивается как соответствующий настоящим Санитарным правилам в части требований к маркировке и информации.</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5.10.16.10. Принимается решение, согласно которому образец продукта оценивается как не соответствующий настоящим Санитарным правилам, дальнейшие исследования прекращены.</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5.11. По завершении испытаний образцов, экспертизы прилагаемой документации, обследования производства и на основании анализа полученных результатов принимается решение о соответствии продукции из ГММ (МГМА) требованиям санитарных правил к этикетированию.</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5.11.1. </w:t>
      </w:r>
      <w:proofErr w:type="gramStart"/>
      <w:r w:rsidRPr="00176A7D">
        <w:rPr>
          <w:rFonts w:ascii="Arial" w:eastAsia="Times New Roman" w:hAnsi="Arial" w:cs="Arial"/>
          <w:color w:val="2D2D2D"/>
          <w:spacing w:val="2"/>
          <w:sz w:val="18"/>
          <w:szCs w:val="18"/>
          <w:lang w:eastAsia="ru-RU"/>
        </w:rPr>
        <w:t>В зависимости от результатов решение принимается следующим образом:</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при обнаружении в образцах пищевой продукции ГММ (и/или целевых генов ГММ, продуктов экспрессии целевых генов) и/или МГМА, соответствующих декларации изготовителя, подтверждении их принадлежности к микроорганизмам-продуцентам, заявляемым в технической документации и допущенным к обороту в Российской Федерации, а также при отсутствии в пищевой продукции ДНК и белка, но подтверждении принадлежности микроорганизмов-продуцентов</w:t>
      </w:r>
      <w:proofErr w:type="gramEnd"/>
      <w:r w:rsidRPr="00176A7D">
        <w:rPr>
          <w:rFonts w:ascii="Arial" w:eastAsia="Times New Roman" w:hAnsi="Arial" w:cs="Arial"/>
          <w:color w:val="2D2D2D"/>
          <w:spacing w:val="2"/>
          <w:sz w:val="18"/>
          <w:szCs w:val="18"/>
          <w:lang w:eastAsia="ru-RU"/>
        </w:rPr>
        <w:t xml:space="preserve"> этой продукции, заявляемых в технической документации к допущенным к обороту в Российской Федерации по результатам экспертизы документации или дополнительным испытаниям, указанная продукция признается соответствующей санитарным правилам;</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xml:space="preserve">- при наличии в образцах пищевых продуктов, полученных </w:t>
      </w:r>
      <w:proofErr w:type="gramStart"/>
      <w:r w:rsidRPr="00176A7D">
        <w:rPr>
          <w:rFonts w:ascii="Arial" w:eastAsia="Times New Roman" w:hAnsi="Arial" w:cs="Arial"/>
          <w:color w:val="2D2D2D"/>
          <w:spacing w:val="2"/>
          <w:sz w:val="18"/>
          <w:szCs w:val="18"/>
          <w:lang w:eastAsia="ru-RU"/>
        </w:rPr>
        <w:t>из</w:t>
      </w:r>
      <w:proofErr w:type="gramEnd"/>
      <w:r w:rsidRPr="00176A7D">
        <w:rPr>
          <w:rFonts w:ascii="Arial" w:eastAsia="Times New Roman" w:hAnsi="Arial" w:cs="Arial"/>
          <w:color w:val="2D2D2D"/>
          <w:spacing w:val="2"/>
          <w:sz w:val="18"/>
          <w:szCs w:val="18"/>
          <w:lang w:eastAsia="ru-RU"/>
        </w:rPr>
        <w:t>/или с использованием ГММ:</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а) ГММ (и/или целевых генов ГММ, продуктов экспрессии целевых генов, селективных маркеров ГММ), не соответствующих декларации изготовителя, не заявленных в технической документации, не зарегистрированных и не допущенных к обороту в Российской Федерации;</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б) ГММ или селективных маркеров ГММ, плазмидной ДНК в образцах традиционной пищевой продукции, полученной </w:t>
      </w:r>
      <w:proofErr w:type="gramStart"/>
      <w:r w:rsidRPr="00176A7D">
        <w:rPr>
          <w:rFonts w:ascii="Arial" w:eastAsia="Times New Roman" w:hAnsi="Arial" w:cs="Arial"/>
          <w:color w:val="2D2D2D"/>
          <w:spacing w:val="2"/>
          <w:sz w:val="18"/>
          <w:szCs w:val="18"/>
          <w:lang w:eastAsia="ru-RU"/>
        </w:rPr>
        <w:t>из</w:t>
      </w:r>
      <w:proofErr w:type="gramEnd"/>
      <w:r w:rsidRPr="00176A7D">
        <w:rPr>
          <w:rFonts w:ascii="Arial" w:eastAsia="Times New Roman" w:hAnsi="Arial" w:cs="Arial"/>
          <w:color w:val="2D2D2D"/>
          <w:spacing w:val="2"/>
          <w:sz w:val="18"/>
          <w:szCs w:val="18"/>
          <w:lang w:eastAsia="ru-RU"/>
        </w:rPr>
        <w:t>/или с использованием МГМА;</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lastRenderedPageBreak/>
        <w:t>в) генов трансмиссивной антибиотикорезистентности, и/или факторов (маркеров) патогенности в образцах пищевой продукции из ГММ и МГМА;</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г) токсичности, генотоксичности, остаточных количеств антибиотиков, микотоксинов и других чужеродных веществ в образцах пищевой продукции, полученных </w:t>
      </w:r>
      <w:proofErr w:type="gramStart"/>
      <w:r w:rsidRPr="00176A7D">
        <w:rPr>
          <w:rFonts w:ascii="Arial" w:eastAsia="Times New Roman" w:hAnsi="Arial" w:cs="Arial"/>
          <w:color w:val="2D2D2D"/>
          <w:spacing w:val="2"/>
          <w:sz w:val="18"/>
          <w:szCs w:val="18"/>
          <w:lang w:eastAsia="ru-RU"/>
        </w:rPr>
        <w:t>из</w:t>
      </w:r>
      <w:proofErr w:type="gramEnd"/>
      <w:r w:rsidRPr="00176A7D">
        <w:rPr>
          <w:rFonts w:ascii="Arial" w:eastAsia="Times New Roman" w:hAnsi="Arial" w:cs="Arial"/>
          <w:color w:val="2D2D2D"/>
          <w:spacing w:val="2"/>
          <w:sz w:val="18"/>
          <w:szCs w:val="18"/>
          <w:lang w:eastAsia="ru-RU"/>
        </w:rPr>
        <w:t xml:space="preserve">/или </w:t>
      </w:r>
      <w:proofErr w:type="gramStart"/>
      <w:r w:rsidRPr="00176A7D">
        <w:rPr>
          <w:rFonts w:ascii="Arial" w:eastAsia="Times New Roman" w:hAnsi="Arial" w:cs="Arial"/>
          <w:color w:val="2D2D2D"/>
          <w:spacing w:val="2"/>
          <w:sz w:val="18"/>
          <w:szCs w:val="18"/>
          <w:lang w:eastAsia="ru-RU"/>
        </w:rPr>
        <w:t>с</w:t>
      </w:r>
      <w:proofErr w:type="gramEnd"/>
      <w:r w:rsidRPr="00176A7D">
        <w:rPr>
          <w:rFonts w:ascii="Arial" w:eastAsia="Times New Roman" w:hAnsi="Arial" w:cs="Arial"/>
          <w:color w:val="2D2D2D"/>
          <w:spacing w:val="2"/>
          <w:sz w:val="18"/>
          <w:szCs w:val="18"/>
          <w:lang w:eastAsia="ru-RU"/>
        </w:rPr>
        <w:t xml:space="preserve"> использованием ГММ и МГМА,</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принимается решение о несоответствии продукции санитарным правилам.</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5.13. В разделе "Гигиеническая характеристика продукции" санитарно-эпидемиологических заключений, выдаваемых на пищевую </w:t>
      </w:r>
      <w:proofErr w:type="gramStart"/>
      <w:r w:rsidRPr="00176A7D">
        <w:rPr>
          <w:rFonts w:ascii="Arial" w:eastAsia="Times New Roman" w:hAnsi="Arial" w:cs="Arial"/>
          <w:color w:val="2D2D2D"/>
          <w:spacing w:val="2"/>
          <w:sz w:val="18"/>
          <w:szCs w:val="18"/>
          <w:lang w:eastAsia="ru-RU"/>
        </w:rPr>
        <w:t>продукцию</w:t>
      </w:r>
      <w:proofErr w:type="gramEnd"/>
      <w:r w:rsidRPr="00176A7D">
        <w:rPr>
          <w:rFonts w:ascii="Arial" w:eastAsia="Times New Roman" w:hAnsi="Arial" w:cs="Arial"/>
          <w:color w:val="2D2D2D"/>
          <w:spacing w:val="2"/>
          <w:sz w:val="18"/>
          <w:szCs w:val="18"/>
          <w:lang w:eastAsia="ru-RU"/>
        </w:rPr>
        <w:t xml:space="preserve"> полученную из/или с использованием ГММ, в графе "Вещества, показатели (факторы)" дополнительно вводится строка: "ГММ". Соответственно, в графе "Гигиенический норматив" данной строки указывается отношение данной продукции к ГММ, а именно:</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"Содержится ГММ (наименование штамма и конкретной генной модификации)";</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w:t>
      </w:r>
      <w:proofErr w:type="gramStart"/>
      <w:r w:rsidRPr="00176A7D">
        <w:rPr>
          <w:rFonts w:ascii="Arial" w:eastAsia="Times New Roman" w:hAnsi="Arial" w:cs="Arial"/>
          <w:color w:val="2D2D2D"/>
          <w:spacing w:val="2"/>
          <w:sz w:val="18"/>
          <w:szCs w:val="18"/>
          <w:lang w:eastAsia="ru-RU"/>
        </w:rPr>
        <w:t>Получен</w:t>
      </w:r>
      <w:proofErr w:type="gramEnd"/>
      <w:r w:rsidRPr="00176A7D">
        <w:rPr>
          <w:rFonts w:ascii="Arial" w:eastAsia="Times New Roman" w:hAnsi="Arial" w:cs="Arial"/>
          <w:color w:val="2D2D2D"/>
          <w:spacing w:val="2"/>
          <w:sz w:val="18"/>
          <w:szCs w:val="18"/>
          <w:lang w:eastAsia="ru-RU"/>
        </w:rPr>
        <w:t xml:space="preserve"> с использованием ГММ (наименование штамма и конкретной генной модификации)".</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5.12.1.* В зависимости от состояния технологической микрофлоры в продукте формы записей в санитарно-эпидемиологических заключениях на пищевую продукцию, полученную </w:t>
      </w:r>
      <w:proofErr w:type="gramStart"/>
      <w:r w:rsidRPr="00176A7D">
        <w:rPr>
          <w:rFonts w:ascii="Arial" w:eastAsia="Times New Roman" w:hAnsi="Arial" w:cs="Arial"/>
          <w:color w:val="2D2D2D"/>
          <w:spacing w:val="2"/>
          <w:sz w:val="18"/>
          <w:szCs w:val="18"/>
          <w:lang w:eastAsia="ru-RU"/>
        </w:rPr>
        <w:t>из</w:t>
      </w:r>
      <w:proofErr w:type="gramEnd"/>
      <w:r w:rsidRPr="00176A7D">
        <w:rPr>
          <w:rFonts w:ascii="Arial" w:eastAsia="Times New Roman" w:hAnsi="Arial" w:cs="Arial"/>
          <w:color w:val="2D2D2D"/>
          <w:spacing w:val="2"/>
          <w:sz w:val="18"/>
          <w:szCs w:val="18"/>
          <w:lang w:eastAsia="ru-RU"/>
        </w:rPr>
        <w:t>/или с использованием ГММ должны предусматривать:</w:t>
      </w:r>
      <w:r w:rsidRPr="00176A7D">
        <w:rPr>
          <w:rFonts w:ascii="Arial" w:eastAsia="Times New Roman" w:hAnsi="Arial" w:cs="Arial"/>
          <w:color w:val="2D2D2D"/>
          <w:spacing w:val="2"/>
          <w:sz w:val="18"/>
          <w:szCs w:val="18"/>
          <w:lang w:eastAsia="ru-RU"/>
        </w:rPr>
        <w:br/>
        <w:t>________________</w:t>
      </w:r>
      <w:r w:rsidRPr="00176A7D">
        <w:rPr>
          <w:rFonts w:ascii="Arial" w:eastAsia="Times New Roman" w:hAnsi="Arial" w:cs="Arial"/>
          <w:color w:val="2D2D2D"/>
          <w:spacing w:val="2"/>
          <w:sz w:val="18"/>
          <w:szCs w:val="18"/>
          <w:lang w:eastAsia="ru-RU"/>
        </w:rPr>
        <w:br/>
        <w:t>* Нумерация соответствует оригиналу. - Примечание изготовителя базы данных.</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при наличии в пищевом продукте жизнеспособных и нежизнеспособных ГММ - указание на родовое и видовое название использованны</w:t>
      </w:r>
      <w:proofErr w:type="gramStart"/>
      <w:r w:rsidRPr="00176A7D">
        <w:rPr>
          <w:rFonts w:ascii="Arial" w:eastAsia="Times New Roman" w:hAnsi="Arial" w:cs="Arial"/>
          <w:color w:val="2D2D2D"/>
          <w:spacing w:val="2"/>
          <w:sz w:val="18"/>
          <w:szCs w:val="18"/>
          <w:lang w:eastAsia="ru-RU"/>
        </w:rPr>
        <w:t>х(</w:t>
      </w:r>
      <w:proofErr w:type="gramEnd"/>
      <w:r w:rsidRPr="00176A7D">
        <w:rPr>
          <w:rFonts w:ascii="Arial" w:eastAsia="Times New Roman" w:hAnsi="Arial" w:cs="Arial"/>
          <w:color w:val="2D2D2D"/>
          <w:spacing w:val="2"/>
          <w:sz w:val="18"/>
          <w:szCs w:val="18"/>
          <w:lang w:eastAsia="ru-RU"/>
        </w:rPr>
        <w:t>ой) для производства пищевой продукции культур(ы) на латинском языке, а также на номер штамма;</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для продукции, вырабатываемой при использовании микроорганизмов-продуцентов, но освобожденной от них в процессе технологии, - сведения о штамме-источнике происхождения продукции.</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5.12.2. Образцы записей в санитарно-эпидемиологических заключениях на продукцию, полученную </w:t>
      </w:r>
      <w:proofErr w:type="gramStart"/>
      <w:r w:rsidRPr="00176A7D">
        <w:rPr>
          <w:rFonts w:ascii="Arial" w:eastAsia="Times New Roman" w:hAnsi="Arial" w:cs="Arial"/>
          <w:color w:val="2D2D2D"/>
          <w:spacing w:val="2"/>
          <w:sz w:val="18"/>
          <w:szCs w:val="18"/>
          <w:lang w:eastAsia="ru-RU"/>
        </w:rPr>
        <w:t>из</w:t>
      </w:r>
      <w:proofErr w:type="gramEnd"/>
      <w:r w:rsidRPr="00176A7D">
        <w:rPr>
          <w:rFonts w:ascii="Arial" w:eastAsia="Times New Roman" w:hAnsi="Arial" w:cs="Arial"/>
          <w:color w:val="2D2D2D"/>
          <w:spacing w:val="2"/>
          <w:sz w:val="18"/>
          <w:szCs w:val="18"/>
          <w:lang w:eastAsia="ru-RU"/>
        </w:rPr>
        <w:t>/или с использованием ГММ, приведены в таблице 8.</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E9ECF1"/>
        <w:spacing w:after="188" w:line="240" w:lineRule="auto"/>
        <w:ind w:left="-939"/>
        <w:textAlignment w:val="baseline"/>
        <w:outlineLvl w:val="3"/>
        <w:rPr>
          <w:rFonts w:ascii="Arial" w:eastAsia="Times New Roman" w:hAnsi="Arial" w:cs="Arial"/>
          <w:color w:val="242424"/>
          <w:spacing w:val="2"/>
          <w:sz w:val="20"/>
          <w:szCs w:val="20"/>
          <w:lang w:eastAsia="ru-RU"/>
        </w:rPr>
      </w:pPr>
      <w:r w:rsidRPr="00176A7D">
        <w:rPr>
          <w:rFonts w:ascii="Arial" w:eastAsia="Times New Roman" w:hAnsi="Arial" w:cs="Arial"/>
          <w:color w:val="242424"/>
          <w:spacing w:val="2"/>
          <w:sz w:val="20"/>
          <w:szCs w:val="20"/>
          <w:lang w:eastAsia="ru-RU"/>
        </w:rPr>
        <w:t>Таблица 8. Варианты оформления санитарно-эпидемиологического заключения в части требований к технологической микрофлоре</w:t>
      </w:r>
    </w:p>
    <w:p w:rsidR="00176A7D" w:rsidRPr="00176A7D" w:rsidRDefault="00176A7D" w:rsidP="00176A7D">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Таблица 8 </w:t>
      </w:r>
    </w:p>
    <w:tbl>
      <w:tblPr>
        <w:tblW w:w="0" w:type="auto"/>
        <w:tblCellMar>
          <w:left w:w="0" w:type="dxa"/>
          <w:right w:w="0" w:type="dxa"/>
        </w:tblCellMar>
        <w:tblLook w:val="04A0"/>
      </w:tblPr>
      <w:tblGrid>
        <w:gridCol w:w="5090"/>
        <w:gridCol w:w="5114"/>
      </w:tblGrid>
      <w:tr w:rsidR="00176A7D" w:rsidRPr="00176A7D" w:rsidTr="00176A7D">
        <w:trPr>
          <w:trHeight w:val="15"/>
        </w:trPr>
        <w:tc>
          <w:tcPr>
            <w:tcW w:w="5174" w:type="dxa"/>
            <w:hideMark/>
          </w:tcPr>
          <w:p w:rsidR="00176A7D" w:rsidRPr="00176A7D" w:rsidRDefault="00176A7D" w:rsidP="00176A7D">
            <w:pPr>
              <w:spacing w:after="0" w:line="240" w:lineRule="auto"/>
              <w:rPr>
                <w:rFonts w:ascii="Times New Roman" w:eastAsia="Times New Roman" w:hAnsi="Times New Roman" w:cs="Times New Roman"/>
                <w:sz w:val="2"/>
                <w:szCs w:val="24"/>
                <w:lang w:eastAsia="ru-RU"/>
              </w:rPr>
            </w:pPr>
          </w:p>
        </w:tc>
        <w:tc>
          <w:tcPr>
            <w:tcW w:w="5174" w:type="dxa"/>
            <w:hideMark/>
          </w:tcPr>
          <w:p w:rsidR="00176A7D" w:rsidRPr="00176A7D" w:rsidRDefault="00176A7D" w:rsidP="00176A7D">
            <w:pPr>
              <w:spacing w:after="0" w:line="240" w:lineRule="auto"/>
              <w:rPr>
                <w:rFonts w:ascii="Times New Roman" w:eastAsia="Times New Roman" w:hAnsi="Times New Roman" w:cs="Times New Roman"/>
                <w:sz w:val="2"/>
                <w:szCs w:val="24"/>
                <w:lang w:eastAsia="ru-RU"/>
              </w:rPr>
            </w:pP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Вещества, показатели (факторы)</w:t>
            </w:r>
          </w:p>
        </w:tc>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Гигиенический норматив (СанПиН, МДУ, ПДК и др.)</w:t>
            </w:r>
          </w:p>
        </w:tc>
      </w:tr>
      <w:tr w:rsidR="00176A7D" w:rsidRPr="00176A7D" w:rsidTr="00176A7D">
        <w:tc>
          <w:tcPr>
            <w:tcW w:w="10349"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Вариант 1. Вспомогательное технологическое средство - порошок чистой культуры спиртовых дрожжей </w:t>
            </w:r>
            <w:r w:rsidRPr="00176A7D">
              <w:rPr>
                <w:rFonts w:ascii="Times New Roman" w:eastAsia="Times New Roman" w:hAnsi="Times New Roman" w:cs="Times New Roman"/>
                <w:i/>
                <w:iCs/>
                <w:color w:val="2D2D2D"/>
                <w:sz w:val="18"/>
                <w:szCs w:val="18"/>
                <w:lang w:eastAsia="ru-RU"/>
              </w:rPr>
              <w:t>Saccharomyces cerevisiae</w:t>
            </w:r>
            <w:r w:rsidRPr="00176A7D">
              <w:rPr>
                <w:rFonts w:ascii="Times New Roman" w:eastAsia="Times New Roman" w:hAnsi="Times New Roman" w:cs="Times New Roman"/>
                <w:color w:val="2D2D2D"/>
                <w:sz w:val="18"/>
                <w:szCs w:val="18"/>
                <w:lang w:eastAsia="ru-RU"/>
              </w:rPr>
              <w:t> Y-1986 для производства спирта из крахмалосодержащего сырья</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ГММ: Содержит генно-инженерн</w:t>
            </w:r>
            <w:proofErr w:type="gramStart"/>
            <w:r w:rsidRPr="00176A7D">
              <w:rPr>
                <w:rFonts w:ascii="Times New Roman" w:eastAsia="Times New Roman" w:hAnsi="Times New Roman" w:cs="Times New Roman"/>
                <w:color w:val="2D2D2D"/>
                <w:sz w:val="18"/>
                <w:szCs w:val="18"/>
                <w:lang w:eastAsia="ru-RU"/>
              </w:rPr>
              <w:t>о-</w:t>
            </w:r>
            <w:proofErr w:type="gramEnd"/>
            <w:r w:rsidRPr="00176A7D">
              <w:rPr>
                <w:rFonts w:ascii="Times New Roman" w:eastAsia="Times New Roman" w:hAnsi="Times New Roman" w:cs="Times New Roman"/>
                <w:color w:val="2D2D2D"/>
                <w:sz w:val="18"/>
                <w:szCs w:val="18"/>
                <w:lang w:eastAsia="ru-RU"/>
              </w:rPr>
              <w:br/>
              <w:t>модифицированный штамм</w:t>
            </w:r>
          </w:p>
        </w:tc>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Saccharomyces </w:t>
            </w:r>
            <w:r w:rsidRPr="00176A7D">
              <w:rPr>
                <w:rFonts w:ascii="Times New Roman" w:eastAsia="Times New Roman" w:hAnsi="Times New Roman" w:cs="Times New Roman"/>
                <w:i/>
                <w:iCs/>
                <w:color w:val="2D2D2D"/>
                <w:sz w:val="18"/>
                <w:szCs w:val="18"/>
                <w:lang w:eastAsia="ru-RU"/>
              </w:rPr>
              <w:t>cerevisiae</w:t>
            </w:r>
            <w:r w:rsidRPr="00176A7D">
              <w:rPr>
                <w:rFonts w:ascii="Times New Roman" w:eastAsia="Times New Roman" w:hAnsi="Times New Roman" w:cs="Times New Roman"/>
                <w:color w:val="2D2D2D"/>
                <w:sz w:val="18"/>
                <w:szCs w:val="18"/>
                <w:lang w:eastAsia="ru-RU"/>
              </w:rPr>
              <w:t xml:space="preserve"> штамм Y-1986 с геном </w:t>
            </w:r>
            <w:proofErr w:type="gramStart"/>
            <w:r w:rsidRPr="00176A7D">
              <w:rPr>
                <w:rFonts w:ascii="Times New Roman" w:eastAsia="Times New Roman" w:hAnsi="Times New Roman" w:cs="Times New Roman"/>
                <w:color w:val="2D2D2D"/>
                <w:sz w:val="18"/>
                <w:szCs w:val="18"/>
                <w:lang w:eastAsia="ru-RU"/>
              </w:rPr>
              <w:t>альфа-амилазы</w:t>
            </w:r>
            <w:proofErr w:type="gramEnd"/>
            <w:r w:rsidRPr="00176A7D">
              <w:rPr>
                <w:rFonts w:ascii="Times New Roman" w:eastAsia="Times New Roman" w:hAnsi="Times New Roman" w:cs="Times New Roman"/>
                <w:color w:val="2D2D2D"/>
                <w:sz w:val="18"/>
                <w:szCs w:val="18"/>
                <w:lang w:eastAsia="ru-RU"/>
              </w:rPr>
              <w:t xml:space="preserve"> из Bacillus licheniformis в количестве 1 х 10</w:t>
            </w:r>
            <w:r w:rsidRPr="00176A7D">
              <w:rPr>
                <w:rFonts w:ascii="Times New Roman" w:eastAsia="Times New Roman" w:hAnsi="Times New Roman" w:cs="Times New Roman"/>
                <w:color w:val="2D2D2D"/>
                <w:sz w:val="18"/>
                <w:szCs w:val="18"/>
                <w:lang w:eastAsia="ru-RU"/>
              </w:rPr>
              <w:pict>
                <v:shape id="_x0000_i1046" type="#_x0000_t75" alt="СанПиН 2.3.2.1078-01 Гигиенические требования безопасности и пищевой ценности пищевых продуктов" style="width:11.9pt;height:17.55pt"/>
              </w:pict>
            </w:r>
            <w:r w:rsidRPr="00176A7D">
              <w:rPr>
                <w:rFonts w:ascii="Times New Roman" w:eastAsia="Times New Roman" w:hAnsi="Times New Roman" w:cs="Times New Roman"/>
                <w:color w:val="2D2D2D"/>
                <w:sz w:val="18"/>
                <w:szCs w:val="18"/>
                <w:lang w:eastAsia="ru-RU"/>
              </w:rPr>
              <w:t> КОЕ/г продукта, не менее</w:t>
            </w:r>
          </w:p>
        </w:tc>
      </w:tr>
      <w:tr w:rsidR="00176A7D" w:rsidRPr="00176A7D" w:rsidTr="00176A7D">
        <w:tc>
          <w:tcPr>
            <w:tcW w:w="10349"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Вариант 2. Агаровая культура-продуцент фермента липазы Aspergillus oryzae на основе ГММ</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ГММ: Содержит генно-инженерн</w:t>
            </w:r>
            <w:proofErr w:type="gramStart"/>
            <w:r w:rsidRPr="00176A7D">
              <w:rPr>
                <w:rFonts w:ascii="Times New Roman" w:eastAsia="Times New Roman" w:hAnsi="Times New Roman" w:cs="Times New Roman"/>
                <w:color w:val="2D2D2D"/>
                <w:sz w:val="18"/>
                <w:szCs w:val="18"/>
                <w:lang w:eastAsia="ru-RU"/>
              </w:rPr>
              <w:t>о-</w:t>
            </w:r>
            <w:proofErr w:type="gramEnd"/>
            <w:r w:rsidRPr="00176A7D">
              <w:rPr>
                <w:rFonts w:ascii="Times New Roman" w:eastAsia="Times New Roman" w:hAnsi="Times New Roman" w:cs="Times New Roman"/>
                <w:color w:val="2D2D2D"/>
                <w:sz w:val="18"/>
                <w:szCs w:val="18"/>
                <w:lang w:eastAsia="ru-RU"/>
              </w:rPr>
              <w:br/>
              <w:t>модифицированный штамм</w:t>
            </w:r>
          </w:p>
        </w:tc>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Состоит из Aspergillus oryzae штамм АТСС-92341 с геном липазы </w:t>
            </w:r>
            <w:r w:rsidRPr="00176A7D">
              <w:rPr>
                <w:rFonts w:ascii="Times New Roman" w:eastAsia="Times New Roman" w:hAnsi="Times New Roman" w:cs="Times New Roman"/>
                <w:i/>
                <w:iCs/>
                <w:color w:val="2D2D2D"/>
                <w:sz w:val="18"/>
                <w:szCs w:val="18"/>
                <w:lang w:eastAsia="ru-RU"/>
              </w:rPr>
              <w:t>триацилглицерина</w:t>
            </w:r>
            <w:r w:rsidRPr="00176A7D">
              <w:rPr>
                <w:rFonts w:ascii="Times New Roman" w:eastAsia="Times New Roman" w:hAnsi="Times New Roman" w:cs="Times New Roman"/>
                <w:color w:val="2D2D2D"/>
                <w:sz w:val="18"/>
                <w:szCs w:val="18"/>
                <w:lang w:eastAsia="ru-RU"/>
              </w:rPr>
              <w:t> из Humicola lanuginosa</w:t>
            </w:r>
          </w:p>
        </w:tc>
      </w:tr>
      <w:tr w:rsidR="00176A7D" w:rsidRPr="00176A7D" w:rsidTr="00176A7D">
        <w:tc>
          <w:tcPr>
            <w:tcW w:w="10349"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 xml:space="preserve">Вариант 3. Пищевая добавка - ферментный препарат "ХХХХ" </w:t>
            </w:r>
            <w:proofErr w:type="gramStart"/>
            <w:r w:rsidRPr="00176A7D">
              <w:rPr>
                <w:rFonts w:ascii="Times New Roman" w:eastAsia="Times New Roman" w:hAnsi="Times New Roman" w:cs="Times New Roman"/>
                <w:color w:val="2D2D2D"/>
                <w:sz w:val="18"/>
                <w:szCs w:val="18"/>
                <w:lang w:eastAsia="ru-RU"/>
              </w:rPr>
              <w:t>альфа-амилазы</w:t>
            </w:r>
            <w:proofErr w:type="gramEnd"/>
            <w:r w:rsidRPr="00176A7D">
              <w:rPr>
                <w:rFonts w:ascii="Times New Roman" w:eastAsia="Times New Roman" w:hAnsi="Times New Roman" w:cs="Times New Roman"/>
                <w:color w:val="2D2D2D"/>
                <w:sz w:val="18"/>
                <w:szCs w:val="18"/>
                <w:lang w:eastAsia="ru-RU"/>
              </w:rPr>
              <w:t xml:space="preserve"> микробного происхождения для крахмалопаточной промышленности</w:t>
            </w:r>
          </w:p>
        </w:tc>
      </w:tr>
      <w:tr w:rsidR="00176A7D" w:rsidRPr="00176A7D" w:rsidTr="00176A7D">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ГММ: получен с использованием генн</w:t>
            </w:r>
            <w:proofErr w:type="gramStart"/>
            <w:r w:rsidRPr="00176A7D">
              <w:rPr>
                <w:rFonts w:ascii="Times New Roman" w:eastAsia="Times New Roman" w:hAnsi="Times New Roman" w:cs="Times New Roman"/>
                <w:color w:val="2D2D2D"/>
                <w:sz w:val="18"/>
                <w:szCs w:val="18"/>
                <w:lang w:eastAsia="ru-RU"/>
              </w:rPr>
              <w:t>о-</w:t>
            </w:r>
            <w:proofErr w:type="gramEnd"/>
            <w:r w:rsidRPr="00176A7D">
              <w:rPr>
                <w:rFonts w:ascii="Times New Roman" w:eastAsia="Times New Roman" w:hAnsi="Times New Roman" w:cs="Times New Roman"/>
                <w:color w:val="2D2D2D"/>
                <w:sz w:val="18"/>
                <w:szCs w:val="18"/>
                <w:lang w:eastAsia="ru-RU"/>
              </w:rPr>
              <w:br/>
              <w:t>инженерно-модифицированного штамма</w:t>
            </w:r>
          </w:p>
        </w:tc>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Bacillus amyloliquefaciens шт</w:t>
            </w:r>
            <w:proofErr w:type="gramStart"/>
            <w:r w:rsidRPr="00176A7D">
              <w:rPr>
                <w:rFonts w:ascii="Times New Roman" w:eastAsia="Times New Roman" w:hAnsi="Times New Roman" w:cs="Times New Roman"/>
                <w:color w:val="2D2D2D"/>
                <w:sz w:val="18"/>
                <w:szCs w:val="18"/>
                <w:lang w:eastAsia="ru-RU"/>
              </w:rPr>
              <w:t>.Е</w:t>
            </w:r>
            <w:proofErr w:type="gramEnd"/>
            <w:r w:rsidRPr="00176A7D">
              <w:rPr>
                <w:rFonts w:ascii="Times New Roman" w:eastAsia="Times New Roman" w:hAnsi="Times New Roman" w:cs="Times New Roman"/>
                <w:color w:val="2D2D2D"/>
                <w:sz w:val="18"/>
                <w:szCs w:val="18"/>
                <w:lang w:eastAsia="ru-RU"/>
              </w:rPr>
              <w:t>ВА-1 с геном альфа-амилазы из Bacillus amyloliquefaciens шт. BZ53 в 1 продукта - отсутствуют</w:t>
            </w:r>
          </w:p>
        </w:tc>
      </w:tr>
    </w:tbl>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5.13. В этикеточных надписях на потребительских упаковках пищевых продуктов, полученных </w:t>
      </w:r>
      <w:proofErr w:type="gramStart"/>
      <w:r w:rsidRPr="00176A7D">
        <w:rPr>
          <w:rFonts w:ascii="Arial" w:eastAsia="Times New Roman" w:hAnsi="Arial" w:cs="Arial"/>
          <w:color w:val="2D2D2D"/>
          <w:spacing w:val="2"/>
          <w:sz w:val="18"/>
          <w:szCs w:val="18"/>
          <w:lang w:eastAsia="ru-RU"/>
        </w:rPr>
        <w:t>из</w:t>
      </w:r>
      <w:proofErr w:type="gramEnd"/>
      <w:r w:rsidRPr="00176A7D">
        <w:rPr>
          <w:rFonts w:ascii="Arial" w:eastAsia="Times New Roman" w:hAnsi="Arial" w:cs="Arial"/>
          <w:color w:val="2D2D2D"/>
          <w:spacing w:val="2"/>
          <w:sz w:val="18"/>
          <w:szCs w:val="18"/>
          <w:lang w:eastAsia="ru-RU"/>
        </w:rPr>
        <w:t xml:space="preserve">/или </w:t>
      </w:r>
      <w:proofErr w:type="gramStart"/>
      <w:r w:rsidRPr="00176A7D">
        <w:rPr>
          <w:rFonts w:ascii="Arial" w:eastAsia="Times New Roman" w:hAnsi="Arial" w:cs="Arial"/>
          <w:color w:val="2D2D2D"/>
          <w:spacing w:val="2"/>
          <w:sz w:val="18"/>
          <w:szCs w:val="18"/>
          <w:lang w:eastAsia="ru-RU"/>
        </w:rPr>
        <w:t>с</w:t>
      </w:r>
      <w:proofErr w:type="gramEnd"/>
      <w:r w:rsidRPr="00176A7D">
        <w:rPr>
          <w:rFonts w:ascii="Arial" w:eastAsia="Times New Roman" w:hAnsi="Arial" w:cs="Arial"/>
          <w:color w:val="2D2D2D"/>
          <w:spacing w:val="2"/>
          <w:sz w:val="18"/>
          <w:szCs w:val="18"/>
          <w:lang w:eastAsia="ru-RU"/>
        </w:rPr>
        <w:t xml:space="preserve"> использованием ГММ, должна содержаться информация о наличии ГММ, предусмотренная пунктом 2.18 настоящих Санитарных правил. </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176A7D">
        <w:rPr>
          <w:rFonts w:ascii="Arial" w:eastAsia="Times New Roman" w:hAnsi="Arial" w:cs="Arial"/>
          <w:color w:val="4C4C4C"/>
          <w:spacing w:val="2"/>
          <w:sz w:val="24"/>
          <w:szCs w:val="24"/>
          <w:lang w:eastAsia="ru-RU"/>
        </w:rPr>
        <w:lastRenderedPageBreak/>
        <w:t>VI. Санитарно-эпидемиологические требования к органическим продуктам</w:t>
      </w:r>
    </w:p>
    <w:p w:rsidR="00176A7D" w:rsidRPr="00176A7D" w:rsidRDefault="00176A7D" w:rsidP="00176A7D">
      <w:pPr>
        <w:shd w:val="clear" w:color="auto" w:fill="FFFFFF"/>
        <w:spacing w:after="0" w:line="263" w:lineRule="atLeast"/>
        <w:jc w:val="center"/>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(глава дополнительно включена с 1 июля 2008 года</w:t>
      </w:r>
      <w:r w:rsidRPr="00176A7D">
        <w:rPr>
          <w:rFonts w:ascii="Arial" w:eastAsia="Times New Roman" w:hAnsi="Arial" w:cs="Arial"/>
          <w:color w:val="2D2D2D"/>
          <w:spacing w:val="2"/>
          <w:sz w:val="18"/>
          <w:szCs w:val="18"/>
          <w:lang w:eastAsia="ru-RU"/>
        </w:rPr>
        <w:br/>
      </w:r>
      <w:hyperlink r:id="rId138" w:history="1">
        <w:r w:rsidRPr="00176A7D">
          <w:rPr>
            <w:rFonts w:ascii="Arial" w:eastAsia="Times New Roman" w:hAnsi="Arial" w:cs="Arial"/>
            <w:color w:val="00466E"/>
            <w:spacing w:val="2"/>
            <w:sz w:val="18"/>
            <w:u w:val="single"/>
            <w:lang w:eastAsia="ru-RU"/>
          </w:rPr>
          <w:t>Дополнениями и изменениями N 8 от 21 апреля 2008 года</w:t>
        </w:r>
      </w:hyperlink>
      <w:r w:rsidRPr="00176A7D">
        <w:rPr>
          <w:rFonts w:ascii="Arial" w:eastAsia="Times New Roman" w:hAnsi="Arial" w:cs="Arial"/>
          <w:color w:val="2D2D2D"/>
          <w:spacing w:val="2"/>
          <w:sz w:val="18"/>
          <w:szCs w:val="18"/>
          <w:lang w:eastAsia="ru-RU"/>
        </w:rPr>
        <w:t>)</w:t>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6.1. </w:t>
      </w:r>
      <w:proofErr w:type="gramStart"/>
      <w:r w:rsidRPr="00176A7D">
        <w:rPr>
          <w:rFonts w:ascii="Arial" w:eastAsia="Times New Roman" w:hAnsi="Arial" w:cs="Arial"/>
          <w:color w:val="2D2D2D"/>
          <w:spacing w:val="2"/>
          <w:sz w:val="18"/>
          <w:szCs w:val="18"/>
          <w:lang w:eastAsia="ru-RU"/>
        </w:rPr>
        <w:t>Для производства сельскохозяйственных культур и растений, продуктов животноводства, птицеводства и пчеловодства, полученных с использованием технологий, обеспечивающих изготовление пищевых продуктов из сырья, полученного без применения пестицидов и других средств защиты растений, химических удобрений, стимуляторов роста и откорма животных, антибиотиков, гормональных и ветеринарных препаратов, ГМО и не подвергнутого обработке с использованием ионизирующего излучения, а также продукты их переработки, содержащие в своем составе</w:t>
      </w:r>
      <w:proofErr w:type="gramEnd"/>
      <w:r w:rsidRPr="00176A7D">
        <w:rPr>
          <w:rFonts w:ascii="Arial" w:eastAsia="Times New Roman" w:hAnsi="Arial" w:cs="Arial"/>
          <w:color w:val="2D2D2D"/>
          <w:spacing w:val="2"/>
          <w:sz w:val="18"/>
          <w:szCs w:val="18"/>
          <w:lang w:eastAsia="ru-RU"/>
        </w:rPr>
        <w:t xml:space="preserve"> </w:t>
      </w:r>
      <w:proofErr w:type="gramStart"/>
      <w:r w:rsidRPr="00176A7D">
        <w:rPr>
          <w:rFonts w:ascii="Arial" w:eastAsia="Times New Roman" w:hAnsi="Arial" w:cs="Arial"/>
          <w:color w:val="2D2D2D"/>
          <w:spacing w:val="2"/>
          <w:sz w:val="18"/>
          <w:szCs w:val="18"/>
          <w:lang w:eastAsia="ru-RU"/>
        </w:rPr>
        <w:t>не менее 95% ингредиентов, полученных с учетом требований настоящих санитарных правил, а содержание остальных ингредиентов в конечном продукте не превышает 5% от массы всех ингредиентов (за исключением пищевой соли и воды) (далее - органические продукты) используются:</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сельскохозяйственные поля, угодья, участки, фермы, для которых переходный период составляет не менее двух лет со времени посева или в случае многолетних культур (за исключением травопольных</w:t>
      </w:r>
      <w:proofErr w:type="gramEnd"/>
      <w:r w:rsidRPr="00176A7D">
        <w:rPr>
          <w:rFonts w:ascii="Arial" w:eastAsia="Times New Roman" w:hAnsi="Arial" w:cs="Arial"/>
          <w:color w:val="2D2D2D"/>
          <w:spacing w:val="2"/>
          <w:sz w:val="18"/>
          <w:szCs w:val="18"/>
          <w:lang w:eastAsia="ru-RU"/>
        </w:rPr>
        <w:t>) как минимум три года до первого сбора органических продуктов;</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только натуральные ароматизаторы;</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 препараты из микроорганизмов и ферменты, разрешенные в установленном порядке, используемые при переработке пищевых продуктов или в качестве технологических вспомогательных средств, за исключением генетически модифицированных микроорганизмов или ферментов, полученных методом генной инженерии;</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6.2. Не допускается приобретение и хранение материалов с неясным происхождением и не разрешенных для производства органических продуктов.</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6.3. Оборудование, используемое при производстве органических продуктов, и трубопроводы для полива должны содержаться и эксплуатироваться в соответствии с нормативной и технической документацией, быть разрешены для использования в установленном порядке.</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6.4. Уборочное оборудование, транспортные средства и контейнеры должны быть маркированы по предназначению (только для органических продуктов) и после применения должны подвергаться санитарной обработке и храниться в условиях, исключающих их загрязнение после обработки и до использования.</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Все транспортные средства, используемые для перевозки органических продуктов, должны быть в исправном техническом состоянии, иметь санитарный паспорт.</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6.5. Допускается транспортировать и реализовать продукты органического производства только в упакованном виде, с маркировкой "органический продукт", и сопровождаться документами, подтверждающими их происхождение как органических продуктов, качество и безопасность.</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Каждая партия органических продуктов должна сопровождаться документацией, позволяющей проследить происхождение продукта и его качество (удостоверение о качестве и безопасности).</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6.6. Импортируемые органические продукты должны проходить санитарно-эпидемиологическую экспертизу с подтверждением идентификации органического продукта со стороны уполномоченного органа страны-импортера.</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6.7. Требования к производству органических продуктов растительного происхождения:</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6.7.1. При выращивании органических продуктов растительного происхождения необходимо обеспечить исключение влияния других производств, не относящихся к производству органических продуктов, для предотвращения их загрязнения радиоактивными, химическими, биологическими веществами и их соединениями, микроорганизмами и другими биологическими организмами, представляющими опасность для здоровья нынешнего и будущих поколений (далее - загрязняющие вещества).</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6.7.2. Участки земель, используемые для производства органических продуктов, должны соответствовать требованиям гигиенических нормативов, предъявляемых для почвы.</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lastRenderedPageBreak/>
        <w:br/>
        <w:t>Участки земель, в которых превышены гигиенические нормативы содержания загрязняющих веще</w:t>
      </w:r>
      <w:proofErr w:type="gramStart"/>
      <w:r w:rsidRPr="00176A7D">
        <w:rPr>
          <w:rFonts w:ascii="Arial" w:eastAsia="Times New Roman" w:hAnsi="Arial" w:cs="Arial"/>
          <w:color w:val="2D2D2D"/>
          <w:spacing w:val="2"/>
          <w:sz w:val="18"/>
          <w:szCs w:val="18"/>
          <w:lang w:eastAsia="ru-RU"/>
        </w:rPr>
        <w:t>ств дл</w:t>
      </w:r>
      <w:proofErr w:type="gramEnd"/>
      <w:r w:rsidRPr="00176A7D">
        <w:rPr>
          <w:rFonts w:ascii="Arial" w:eastAsia="Times New Roman" w:hAnsi="Arial" w:cs="Arial"/>
          <w:color w:val="2D2D2D"/>
          <w:spacing w:val="2"/>
          <w:sz w:val="18"/>
          <w:szCs w:val="18"/>
          <w:lang w:eastAsia="ru-RU"/>
        </w:rPr>
        <w:t>я почвы, должны быть выведены при производстве органических продуктов из севооборота.</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6.7.3. Вода, используемая для мытья или переработки сельскохозяйственных культур, должна соответствовать санитарно-эпидемиологическим требованиям, предъявляемым к питьевой воде.</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6.7.4. Допускается использование материалов на основе полиэтилена, полипропилена и других поликарбонатов, разрешенных к применению в установленном порядке, для покрытия защищаемых конструкций, синтетических мульчей, сеток от насекомых и обматывания силоса. Не допускается применение продуктов на основе полихлорида.</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6.7.5. Допускается подвергать культуру сушке </w:t>
      </w:r>
      <w:proofErr w:type="gramStart"/>
      <w:r w:rsidRPr="00176A7D">
        <w:rPr>
          <w:rFonts w:ascii="Arial" w:eastAsia="Times New Roman" w:hAnsi="Arial" w:cs="Arial"/>
          <w:color w:val="2D2D2D"/>
          <w:spacing w:val="2"/>
          <w:sz w:val="18"/>
          <w:szCs w:val="18"/>
          <w:lang w:eastAsia="ru-RU"/>
        </w:rPr>
        <w:t>воздушным</w:t>
      </w:r>
      <w:proofErr w:type="gramEnd"/>
      <w:r w:rsidRPr="00176A7D">
        <w:rPr>
          <w:rFonts w:ascii="Arial" w:eastAsia="Times New Roman" w:hAnsi="Arial" w:cs="Arial"/>
          <w:color w:val="2D2D2D"/>
          <w:spacing w:val="2"/>
          <w:sz w:val="18"/>
          <w:szCs w:val="18"/>
          <w:lang w:eastAsia="ru-RU"/>
        </w:rPr>
        <w:t xml:space="preserve"> или другими физическими способами, включая использование нагревателей, но продукты сгорания топлива не должны ее загрязнять. Использование этих способов должно обеспечивать полное сгорание топлива. Помещение для сушки должно быть оборудовано принудительной приточно-вытяжной вентиляцией.</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6.7.6. Допускаются к применению пищевые добавки и вспомогательные технологические средства в соответствии с требованиями, указанными в таблицах 9 и 10.</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6.7.7. Допускаются к использованию только средства </w:t>
      </w:r>
      <w:proofErr w:type="gramStart"/>
      <w:r w:rsidRPr="00176A7D">
        <w:rPr>
          <w:rFonts w:ascii="Arial" w:eastAsia="Times New Roman" w:hAnsi="Arial" w:cs="Arial"/>
          <w:color w:val="2D2D2D"/>
          <w:spacing w:val="2"/>
          <w:sz w:val="18"/>
          <w:szCs w:val="18"/>
          <w:lang w:eastAsia="ru-RU"/>
        </w:rPr>
        <w:t>контроля за</w:t>
      </w:r>
      <w:proofErr w:type="gramEnd"/>
      <w:r w:rsidRPr="00176A7D">
        <w:rPr>
          <w:rFonts w:ascii="Arial" w:eastAsia="Times New Roman" w:hAnsi="Arial" w:cs="Arial"/>
          <w:color w:val="2D2D2D"/>
          <w:spacing w:val="2"/>
          <w:sz w:val="18"/>
          <w:szCs w:val="18"/>
          <w:lang w:eastAsia="ru-RU"/>
        </w:rPr>
        <w:t xml:space="preserve"> численностью вредителей и борьбы с болезнями растений и агрохимикаты, прошедшие в установленном порядке государственную регистрацию, приведенные в таблицах 11 и 12.</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6.7.8. Не допускается использование удобрений, полученных при переработке побочных продуктов скотобойни, и свежей крови, а также мочевина и чилийский нитрат.</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6.7.9. Не допускается использование синтетических гербицидов, фунгицидов, инсектицидов и других пестицидов.</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6.7.10. Не допускается использование препаратов, содержащих медь, в количестве, превышающем 3 кг/га в год.</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6.7.11. Не допускается применение синтетических регуляторов роста и синтетических красителей. Исключение составляет этилен в качестве регулятора роста растений.</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6.7.12. Хранилища органических продуктов должны содержаться в чистоте и подвергаться санитарной обработке средствами, разрешенными для этих целей и приведенными в таблице 12 настоящих правил.</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6.8. Требования к производству органических продуктов пчеловодства и животноводства.</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6.8.1. Ульи должны располагаться таким образом, чтобы все хозяйства в радиусе 6 км от места нахождения пасеки отвечали требованиям настоящих санитарных правил.</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Допускается нахождение в этом радиусе других хозяйств, которые не представляют собой опасности загрязнения радиоактивными, химическими, биологическими веществами и их соединениями, микроорганизмами и другими биологическими организмами, представляющими опасность для здоровья нынешнего и будущих поколений, и в которых не используются пестициды.</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t>Продукты пчеловодства реализуются как органические продукты при условии, что они были получены в соответствии с настоящими санитарными правилами по истечении одного года от начала деятельности пасеки.</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6.8.2. При работе с пчелами (во время сбора продуктов пчеловодства) должны быть использованы только репелленты, разрешенные в установленном порядке. Не допускается использование синтетических химических репеллентов.</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6.8.3. Допускается для борьбы с вредителями и болезнями пчел применение следующих веществ и средств: молочная, щавелевая, муравьиная и уксусная кислоты, сера, природные эфирные масла (ментол, эвкалиптол, камфора), пар и открытое пламя, а также разрешенные бактериальные препараты (Bacillus thuringiensis).</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lastRenderedPageBreak/>
        <w:t>6.8.4. Допускается для обработки органических продуктов животноводства и пчеловодства применение пищевых добавок и вспомогательных технологических сре</w:t>
      </w:r>
      <w:proofErr w:type="gramStart"/>
      <w:r w:rsidRPr="00176A7D">
        <w:rPr>
          <w:rFonts w:ascii="Arial" w:eastAsia="Times New Roman" w:hAnsi="Arial" w:cs="Arial"/>
          <w:color w:val="2D2D2D"/>
          <w:spacing w:val="2"/>
          <w:sz w:val="18"/>
          <w:szCs w:val="18"/>
          <w:lang w:eastAsia="ru-RU"/>
        </w:rPr>
        <w:t>дств в с</w:t>
      </w:r>
      <w:proofErr w:type="gramEnd"/>
      <w:r w:rsidRPr="00176A7D">
        <w:rPr>
          <w:rFonts w:ascii="Arial" w:eastAsia="Times New Roman" w:hAnsi="Arial" w:cs="Arial"/>
          <w:color w:val="2D2D2D"/>
          <w:spacing w:val="2"/>
          <w:sz w:val="18"/>
          <w:szCs w:val="18"/>
          <w:lang w:eastAsia="ru-RU"/>
        </w:rPr>
        <w:t>оответствии с требованиями, указанными в таблицах 13 и 14.</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6.8.5. Продукты животного происхождения признаются органическими продуктами, если при их производстве использовались пастбища, которые на протяжении последних 3 лет не обрабатывались какими-либо средствами, не включенными в таблицы 11 и 12 настоящих санитарных правил. Количество применяемых в хозяйстве удобрений не должно превышать 170 кг азота в год на 1 га сельхозугодий.</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6.8.6. Для производства органических продуктов не допускается использование крупного рогатого скота из стада, в котором за последние шесть лет были зарегистрированы случаи коровьей губчатой энцефалопатии (BSE).</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6.8.7. Не допускается хранение на территории содержания животных строительных и других материалов, обработанных красками, консервантами и токсичными веществами, которые могут оказать отрицательное влияние на безопасность органического продукта.</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6.8.8. Не допускается хранение средств борьбы с грызунами и паразитами в пределах досягаемости животных.</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6.8.9. </w:t>
      </w:r>
      <w:proofErr w:type="gramStart"/>
      <w:r w:rsidRPr="00176A7D">
        <w:rPr>
          <w:rFonts w:ascii="Arial" w:eastAsia="Times New Roman" w:hAnsi="Arial" w:cs="Arial"/>
          <w:color w:val="2D2D2D"/>
          <w:spacing w:val="2"/>
          <w:sz w:val="18"/>
          <w:szCs w:val="18"/>
          <w:lang w:eastAsia="ru-RU"/>
        </w:rPr>
        <w:t>Допускается использование для очистки и дезинфекции животноводческих помещений и зданий для содержания животных и птиц, а также оборудования и приборов следующих веществ и препаратов: калийное и натронное мыло, известковое молоко, известь, жженая известь, гипохлорид натрия, едкий натр, едкий калий, перекись водорода, природные растительные эссенции, лимонная, надуксусная, муравьиная, молочная, щавелевая и уксусная кислоты, этиловый спирт, азотная и фосфорная кислоты, карбонат натрия</w:t>
      </w:r>
      <w:proofErr w:type="gramEnd"/>
      <w:r w:rsidRPr="00176A7D">
        <w:rPr>
          <w:rFonts w:ascii="Arial" w:eastAsia="Times New Roman" w:hAnsi="Arial" w:cs="Arial"/>
          <w:color w:val="2D2D2D"/>
          <w:spacing w:val="2"/>
          <w:sz w:val="18"/>
          <w:szCs w:val="18"/>
          <w:lang w:eastAsia="ru-RU"/>
        </w:rPr>
        <w:t>.</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6.8.10. Необходимо применение кормов для животных и птиц, удовлетворяющих их физиологической потребности на различных стадиях развития и служащих достижению высокого качества продукции. Не допускается использование кормов с добавками, предназначенными для интенсивного производства (гормонов и т.п.), а также кормов с использованием генно-инженерно-модифицированных организмов.</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6.8.11. Допускается использование кормов, приготовленных без применения органических растворителей. Макро- и микроэлементы, витамины, разрешенные для производства органических продуктов, изложены в таблице 15 настоящих правил.</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xml:space="preserve">6.8.12. </w:t>
      </w:r>
      <w:proofErr w:type="gramStart"/>
      <w:r w:rsidRPr="00176A7D">
        <w:rPr>
          <w:rFonts w:ascii="Arial" w:eastAsia="Times New Roman" w:hAnsi="Arial" w:cs="Arial"/>
          <w:color w:val="2D2D2D"/>
          <w:spacing w:val="2"/>
          <w:sz w:val="18"/>
          <w:szCs w:val="18"/>
          <w:lang w:eastAsia="ru-RU"/>
        </w:rPr>
        <w:t>Допускается использовать силос, при производстве которого в качестве добавок или средств обработки кормов использованы только сорбиновая кислота (Е 200), муравьиная кислота (Е 236), уксусная кислота (Е 260), молочная кислота (Е 270), пропионовая кислота (Е 280), лимонная кислота (Е 330), морская соль, каменная соль, сыворотка, сахар, жмых сахарной свеклы, зерновая мука, меласса в соответствии с регламентами их применения, установленными при санитарно-эпидемиологической</w:t>
      </w:r>
      <w:proofErr w:type="gramEnd"/>
      <w:r w:rsidRPr="00176A7D">
        <w:rPr>
          <w:rFonts w:ascii="Arial" w:eastAsia="Times New Roman" w:hAnsi="Arial" w:cs="Arial"/>
          <w:color w:val="2D2D2D"/>
          <w:spacing w:val="2"/>
          <w:sz w:val="18"/>
          <w:szCs w:val="18"/>
          <w:lang w:eastAsia="ru-RU"/>
        </w:rPr>
        <w:t xml:space="preserve"> экспертизе.</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6.8.13. Допускается к использованию для кормления животных ферменты, микроорганизмы, связующие вещества (стеарат кальция натурального происхождения (Е 470), коллоидный диоксид кремния (Е 551), бентонит (Е 558), алюмосиликат (Е 559), силикат калия (Е 560), вермикулит, сепиолит, перлит), пивные дрожжи, в соответствии с нормативами, установленными при их санитарно-эпидемиологической экспертизе.</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6.8.14. Не допускается применение в рационе питания животных антибиотиков, кокцидостатиков и других фармакологических препаратов, стимуляторов роста и лактации.</w:t>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6.8.15. Не допускается в профилактических целях назначение химико-синтетических аллопатических препаратов или антибиотиков.</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r>
    </w:p>
    <w:p w:rsidR="00176A7D" w:rsidRPr="00176A7D" w:rsidRDefault="00176A7D" w:rsidP="00176A7D">
      <w:pPr>
        <w:shd w:val="clear" w:color="auto" w:fill="E9ECF1"/>
        <w:spacing w:after="188" w:line="240" w:lineRule="auto"/>
        <w:ind w:left="-939"/>
        <w:textAlignment w:val="baseline"/>
        <w:outlineLvl w:val="3"/>
        <w:rPr>
          <w:rFonts w:ascii="Arial" w:eastAsia="Times New Roman" w:hAnsi="Arial" w:cs="Arial"/>
          <w:color w:val="242424"/>
          <w:spacing w:val="2"/>
          <w:sz w:val="20"/>
          <w:szCs w:val="20"/>
          <w:lang w:eastAsia="ru-RU"/>
        </w:rPr>
      </w:pPr>
      <w:r w:rsidRPr="00176A7D">
        <w:rPr>
          <w:rFonts w:ascii="Arial" w:eastAsia="Times New Roman" w:hAnsi="Arial" w:cs="Arial"/>
          <w:color w:val="242424"/>
          <w:spacing w:val="2"/>
          <w:sz w:val="20"/>
          <w:szCs w:val="20"/>
          <w:lang w:eastAsia="ru-RU"/>
        </w:rPr>
        <w:t>Таблица 9. Пищевые добавки, используемые при производстве органических продуктов растительного происхождения</w:t>
      </w:r>
    </w:p>
    <w:p w:rsidR="00176A7D" w:rsidRPr="00176A7D" w:rsidRDefault="00176A7D" w:rsidP="00176A7D">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Таблица 9</w:t>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br/>
      </w:r>
    </w:p>
    <w:tbl>
      <w:tblPr>
        <w:tblW w:w="0" w:type="auto"/>
        <w:tblCellMar>
          <w:left w:w="0" w:type="dxa"/>
          <w:right w:w="0" w:type="dxa"/>
        </w:tblCellMar>
        <w:tblLook w:val="04A0"/>
      </w:tblPr>
      <w:tblGrid>
        <w:gridCol w:w="734"/>
        <w:gridCol w:w="4736"/>
        <w:gridCol w:w="4734"/>
      </w:tblGrid>
      <w:tr w:rsidR="00176A7D" w:rsidRPr="00176A7D" w:rsidTr="00176A7D">
        <w:trPr>
          <w:trHeight w:val="15"/>
        </w:trPr>
        <w:tc>
          <w:tcPr>
            <w:tcW w:w="739" w:type="dxa"/>
            <w:hideMark/>
          </w:tcPr>
          <w:p w:rsidR="00176A7D" w:rsidRPr="00176A7D" w:rsidRDefault="00176A7D" w:rsidP="00176A7D">
            <w:pPr>
              <w:spacing w:after="0" w:line="240" w:lineRule="auto"/>
              <w:rPr>
                <w:rFonts w:ascii="Times New Roman" w:eastAsia="Times New Roman" w:hAnsi="Times New Roman" w:cs="Times New Roman"/>
                <w:sz w:val="2"/>
                <w:szCs w:val="24"/>
                <w:lang w:eastAsia="ru-RU"/>
              </w:rPr>
            </w:pPr>
          </w:p>
        </w:tc>
        <w:tc>
          <w:tcPr>
            <w:tcW w:w="4805" w:type="dxa"/>
            <w:hideMark/>
          </w:tcPr>
          <w:p w:rsidR="00176A7D" w:rsidRPr="00176A7D" w:rsidRDefault="00176A7D" w:rsidP="00176A7D">
            <w:pPr>
              <w:spacing w:after="0" w:line="240" w:lineRule="auto"/>
              <w:rPr>
                <w:rFonts w:ascii="Times New Roman" w:eastAsia="Times New Roman" w:hAnsi="Times New Roman" w:cs="Times New Roman"/>
                <w:sz w:val="2"/>
                <w:szCs w:val="24"/>
                <w:lang w:eastAsia="ru-RU"/>
              </w:rPr>
            </w:pPr>
          </w:p>
        </w:tc>
        <w:tc>
          <w:tcPr>
            <w:tcW w:w="4805" w:type="dxa"/>
            <w:hideMark/>
          </w:tcPr>
          <w:p w:rsidR="00176A7D" w:rsidRPr="00176A7D" w:rsidRDefault="00176A7D" w:rsidP="00176A7D">
            <w:pPr>
              <w:spacing w:after="0" w:line="240" w:lineRule="auto"/>
              <w:rPr>
                <w:rFonts w:ascii="Times New Roman" w:eastAsia="Times New Roman" w:hAnsi="Times New Roman" w:cs="Times New Roman"/>
                <w:sz w:val="2"/>
                <w:szCs w:val="24"/>
                <w:lang w:eastAsia="ru-RU"/>
              </w:rPr>
            </w:pP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lastRenderedPageBreak/>
              <w:t>N</w:t>
            </w:r>
            <w:r w:rsidRPr="00176A7D">
              <w:rPr>
                <w:rFonts w:ascii="Times New Roman" w:eastAsia="Times New Roman" w:hAnsi="Times New Roman" w:cs="Times New Roman"/>
                <w:color w:val="2D2D2D"/>
                <w:sz w:val="18"/>
                <w:szCs w:val="18"/>
                <w:lang w:eastAsia="ru-RU"/>
              </w:rPr>
              <w:br/>
            </w:r>
            <w:proofErr w:type="gramStart"/>
            <w:r w:rsidRPr="00176A7D">
              <w:rPr>
                <w:rFonts w:ascii="Times New Roman" w:eastAsia="Times New Roman" w:hAnsi="Times New Roman" w:cs="Times New Roman"/>
                <w:color w:val="2D2D2D"/>
                <w:sz w:val="18"/>
                <w:szCs w:val="18"/>
                <w:lang w:eastAsia="ru-RU"/>
              </w:rPr>
              <w:t>п</w:t>
            </w:r>
            <w:proofErr w:type="gramEnd"/>
            <w:r w:rsidRPr="00176A7D">
              <w:rPr>
                <w:rFonts w:ascii="Times New Roman" w:eastAsia="Times New Roman" w:hAnsi="Times New Roman" w:cs="Times New Roman"/>
                <w:color w:val="2D2D2D"/>
                <w:sz w:val="18"/>
                <w:szCs w:val="18"/>
                <w:lang w:eastAsia="ru-RU"/>
              </w:rPr>
              <w:t>/п</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Наименование пищевых добавок</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Условия применения</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3</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Карбонаты кальция (Е 170)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 соответствии с </w:t>
            </w:r>
            <w:hyperlink r:id="rId139" w:history="1">
              <w:r w:rsidRPr="00176A7D">
                <w:rPr>
                  <w:rFonts w:ascii="Times New Roman" w:eastAsia="Times New Roman" w:hAnsi="Times New Roman" w:cs="Times New Roman"/>
                  <w:color w:val="00466E"/>
                  <w:sz w:val="18"/>
                  <w:u w:val="single"/>
                  <w:lang w:eastAsia="ru-RU"/>
                </w:rPr>
                <w:t>СанПиН 2.3.2.1293-03</w:t>
              </w:r>
            </w:hyperlink>
            <w:r w:rsidRPr="00176A7D">
              <w:rPr>
                <w:rFonts w:ascii="Times New Roman" w:eastAsia="Times New Roman" w:hAnsi="Times New Roman" w:cs="Times New Roman"/>
                <w:color w:val="2D2D2D"/>
                <w:sz w:val="18"/>
                <w:szCs w:val="18"/>
                <w:lang w:eastAsia="ru-RU"/>
              </w:rPr>
              <w:t>*</w:t>
            </w:r>
          </w:p>
        </w:tc>
      </w:tr>
      <w:tr w:rsidR="00176A7D" w:rsidRPr="00176A7D" w:rsidTr="00176A7D">
        <w:tc>
          <w:tcPr>
            <w:tcW w:w="1034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________________</w:t>
            </w:r>
          </w:p>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 </w:t>
            </w:r>
            <w:hyperlink r:id="rId140" w:history="1">
              <w:r w:rsidRPr="00176A7D">
                <w:rPr>
                  <w:rFonts w:ascii="Times New Roman" w:eastAsia="Times New Roman" w:hAnsi="Times New Roman" w:cs="Times New Roman"/>
                  <w:color w:val="00466E"/>
                  <w:sz w:val="18"/>
                  <w:u w:val="single"/>
                  <w:lang w:eastAsia="ru-RU"/>
                </w:rPr>
                <w:t>СанПиН 2.3.2.1293-03 "Гигиенические требования по применению пищевых добавок"</w:t>
              </w:r>
            </w:hyperlink>
            <w:r w:rsidRPr="00176A7D">
              <w:rPr>
                <w:rFonts w:ascii="Times New Roman" w:eastAsia="Times New Roman" w:hAnsi="Times New Roman" w:cs="Times New Roman"/>
                <w:color w:val="2D2D2D"/>
                <w:sz w:val="18"/>
                <w:szCs w:val="18"/>
                <w:lang w:eastAsia="ru-RU"/>
              </w:rPr>
              <w:t>, зарегистрированы Минюстом России 02.06.2003, регистрационный номер 4613.</w:t>
            </w:r>
          </w:p>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Диоксид серы (Е 220)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Для продуктов виноделия в соответствии с </w:t>
            </w:r>
            <w:hyperlink r:id="rId141" w:history="1">
              <w:r w:rsidRPr="00176A7D">
                <w:rPr>
                  <w:rFonts w:ascii="Times New Roman" w:eastAsia="Times New Roman" w:hAnsi="Times New Roman" w:cs="Times New Roman"/>
                  <w:color w:val="00466E"/>
                  <w:sz w:val="18"/>
                  <w:u w:val="single"/>
                  <w:lang w:eastAsia="ru-RU"/>
                </w:rPr>
                <w:t>СанПиН 2.3.2.1293-03</w:t>
              </w:r>
            </w:hyperlink>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3.</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Молочная кислота (270)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Для ферментированных овощных продуктов в соответствии с </w:t>
            </w:r>
            <w:hyperlink r:id="rId142" w:history="1">
              <w:r w:rsidRPr="00176A7D">
                <w:rPr>
                  <w:rFonts w:ascii="Times New Roman" w:eastAsia="Times New Roman" w:hAnsi="Times New Roman" w:cs="Times New Roman"/>
                  <w:color w:val="00466E"/>
                  <w:sz w:val="18"/>
                  <w:u w:val="single"/>
                  <w:lang w:eastAsia="ru-RU"/>
                </w:rPr>
                <w:t>СанПиН 2.3.2.1293-03</w:t>
              </w:r>
            </w:hyperlink>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4.</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Диоксид углерода (Е 290)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 соответствии с </w:t>
            </w:r>
            <w:hyperlink r:id="rId143" w:history="1">
              <w:r w:rsidRPr="00176A7D">
                <w:rPr>
                  <w:rFonts w:ascii="Times New Roman" w:eastAsia="Times New Roman" w:hAnsi="Times New Roman" w:cs="Times New Roman"/>
                  <w:color w:val="00466E"/>
                  <w:sz w:val="18"/>
                  <w:u w:val="single"/>
                  <w:lang w:eastAsia="ru-RU"/>
                </w:rPr>
                <w:t>СанПиН 2.3.2.1293-03</w:t>
              </w:r>
            </w:hyperlink>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5.</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Яблочная кислота (Е 296)</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 соответствии с </w:t>
            </w:r>
            <w:hyperlink r:id="rId144" w:history="1">
              <w:r w:rsidRPr="00176A7D">
                <w:rPr>
                  <w:rFonts w:ascii="Times New Roman" w:eastAsia="Times New Roman" w:hAnsi="Times New Roman" w:cs="Times New Roman"/>
                  <w:color w:val="00466E"/>
                  <w:sz w:val="18"/>
                  <w:u w:val="single"/>
                  <w:lang w:eastAsia="ru-RU"/>
                </w:rPr>
                <w:t>СанПиН 2.3.2.1293-03</w:t>
              </w:r>
            </w:hyperlink>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6.</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Аскорбиновая кислота (Е 300)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 соответствии с </w:t>
            </w:r>
            <w:hyperlink r:id="rId145" w:history="1">
              <w:r w:rsidRPr="00176A7D">
                <w:rPr>
                  <w:rFonts w:ascii="Times New Roman" w:eastAsia="Times New Roman" w:hAnsi="Times New Roman" w:cs="Times New Roman"/>
                  <w:color w:val="00466E"/>
                  <w:sz w:val="18"/>
                  <w:u w:val="single"/>
                  <w:lang w:eastAsia="ru-RU"/>
                </w:rPr>
                <w:t>СанПиН 2.3.2.1293-03</w:t>
              </w:r>
            </w:hyperlink>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7.</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Токоферолы, концентрат смеси натуральные (Е 306)</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 соответствии с </w:t>
            </w:r>
            <w:hyperlink r:id="rId146" w:history="1">
              <w:r w:rsidRPr="00176A7D">
                <w:rPr>
                  <w:rFonts w:ascii="Times New Roman" w:eastAsia="Times New Roman" w:hAnsi="Times New Roman" w:cs="Times New Roman"/>
                  <w:color w:val="00466E"/>
                  <w:sz w:val="18"/>
                  <w:u w:val="single"/>
                  <w:lang w:eastAsia="ru-RU"/>
                </w:rPr>
                <w:t>СанПиН 2.3.2.1293-03</w:t>
              </w:r>
            </w:hyperlink>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8.</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Лецитины (Е 322) - полученные без использования отбеливающих средств и органических растворителей</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 соответствии с </w:t>
            </w:r>
            <w:hyperlink r:id="rId147" w:history="1">
              <w:r w:rsidRPr="00176A7D">
                <w:rPr>
                  <w:rFonts w:ascii="Times New Roman" w:eastAsia="Times New Roman" w:hAnsi="Times New Roman" w:cs="Times New Roman"/>
                  <w:color w:val="00466E"/>
                  <w:sz w:val="18"/>
                  <w:u w:val="single"/>
                  <w:lang w:eastAsia="ru-RU"/>
                </w:rPr>
                <w:t>СанПиН 2.3.2.1293-03</w:t>
              </w:r>
            </w:hyperlink>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9.</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Лимонная кислота (330)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Для продуктов из овощей и фруктов в соответствии с </w:t>
            </w:r>
            <w:hyperlink r:id="rId148" w:history="1">
              <w:r w:rsidRPr="00176A7D">
                <w:rPr>
                  <w:rFonts w:ascii="Times New Roman" w:eastAsia="Times New Roman" w:hAnsi="Times New Roman" w:cs="Times New Roman"/>
                  <w:color w:val="00466E"/>
                  <w:sz w:val="18"/>
                  <w:u w:val="single"/>
                  <w:lang w:eastAsia="ru-RU"/>
                </w:rPr>
                <w:t>СанПиН 2.3.2.1293-03</w:t>
              </w:r>
            </w:hyperlink>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Тартраты натрия (Е 335)</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Для тортов и кондитерских изделий в соответствии с </w:t>
            </w:r>
            <w:hyperlink r:id="rId149" w:history="1">
              <w:r w:rsidRPr="00176A7D">
                <w:rPr>
                  <w:rFonts w:ascii="Times New Roman" w:eastAsia="Times New Roman" w:hAnsi="Times New Roman" w:cs="Times New Roman"/>
                  <w:color w:val="00466E"/>
                  <w:sz w:val="18"/>
                  <w:u w:val="single"/>
                  <w:lang w:eastAsia="ru-RU"/>
                </w:rPr>
                <w:t>СанПиН 2.3.2.1293-03</w:t>
              </w:r>
            </w:hyperlink>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11.</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Тартраты калия (Е 336)</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Для злаковых, кондитерских изделий, тортов в соответствии с </w:t>
            </w:r>
            <w:hyperlink r:id="rId150" w:history="1">
              <w:r w:rsidRPr="00176A7D">
                <w:rPr>
                  <w:rFonts w:ascii="Times New Roman" w:eastAsia="Times New Roman" w:hAnsi="Times New Roman" w:cs="Times New Roman"/>
                  <w:color w:val="00466E"/>
                  <w:sz w:val="18"/>
                  <w:u w:val="single"/>
                  <w:lang w:eastAsia="ru-RU"/>
                </w:rPr>
                <w:t>СанПиН 2.3.2.1293-03</w:t>
              </w:r>
            </w:hyperlink>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12.</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Орто-фосфат кальция 1-замещенный (Е 341i)</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Только для поднятия теста в соответствии с </w:t>
            </w:r>
            <w:hyperlink r:id="rId151" w:history="1">
              <w:r w:rsidRPr="00176A7D">
                <w:rPr>
                  <w:rFonts w:ascii="Times New Roman" w:eastAsia="Times New Roman" w:hAnsi="Times New Roman" w:cs="Times New Roman"/>
                  <w:color w:val="00466E"/>
                  <w:sz w:val="18"/>
                  <w:u w:val="single"/>
                  <w:lang w:eastAsia="ru-RU"/>
                </w:rPr>
                <w:t>СанПиН 2.3.2.1293-03</w:t>
              </w:r>
            </w:hyperlink>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13.</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Альгиновая кислота (Е 400)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 соответствии с </w:t>
            </w:r>
            <w:hyperlink r:id="rId152" w:history="1">
              <w:r w:rsidRPr="00176A7D">
                <w:rPr>
                  <w:rFonts w:ascii="Times New Roman" w:eastAsia="Times New Roman" w:hAnsi="Times New Roman" w:cs="Times New Roman"/>
                  <w:color w:val="00466E"/>
                  <w:sz w:val="18"/>
                  <w:u w:val="single"/>
                  <w:lang w:eastAsia="ru-RU"/>
                </w:rPr>
                <w:t>СанПиН 2.3.2.1293-03</w:t>
              </w:r>
            </w:hyperlink>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14.</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Альгинат натрия (Е 401)</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 соответствии с </w:t>
            </w:r>
            <w:hyperlink r:id="rId153" w:history="1">
              <w:r w:rsidRPr="00176A7D">
                <w:rPr>
                  <w:rFonts w:ascii="Times New Roman" w:eastAsia="Times New Roman" w:hAnsi="Times New Roman" w:cs="Times New Roman"/>
                  <w:color w:val="00466E"/>
                  <w:sz w:val="18"/>
                  <w:u w:val="single"/>
                  <w:lang w:eastAsia="ru-RU"/>
                </w:rPr>
                <w:t>СанПиН 2.3.2.1293-03</w:t>
              </w:r>
            </w:hyperlink>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15.</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Альгинат калия (Е 402)</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 соответствии с </w:t>
            </w:r>
            <w:hyperlink r:id="rId154" w:history="1">
              <w:r w:rsidRPr="00176A7D">
                <w:rPr>
                  <w:rFonts w:ascii="Times New Roman" w:eastAsia="Times New Roman" w:hAnsi="Times New Roman" w:cs="Times New Roman"/>
                  <w:color w:val="00466E"/>
                  <w:sz w:val="18"/>
                  <w:u w:val="single"/>
                  <w:lang w:eastAsia="ru-RU"/>
                </w:rPr>
                <w:t>СанПиН 2.3.2.1293-03</w:t>
              </w:r>
            </w:hyperlink>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16.</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Агар (Е 406)</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 соответствии с </w:t>
            </w:r>
            <w:hyperlink r:id="rId155" w:history="1">
              <w:r w:rsidRPr="00176A7D">
                <w:rPr>
                  <w:rFonts w:ascii="Times New Roman" w:eastAsia="Times New Roman" w:hAnsi="Times New Roman" w:cs="Times New Roman"/>
                  <w:color w:val="00466E"/>
                  <w:sz w:val="18"/>
                  <w:u w:val="single"/>
                  <w:lang w:eastAsia="ru-RU"/>
                </w:rPr>
                <w:t>СанПиН 2.3.2.1293-03</w:t>
              </w:r>
            </w:hyperlink>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17.</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Каррагинан (Е 407)</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 соответствии с </w:t>
            </w:r>
            <w:hyperlink r:id="rId156" w:history="1">
              <w:r w:rsidRPr="00176A7D">
                <w:rPr>
                  <w:rFonts w:ascii="Times New Roman" w:eastAsia="Times New Roman" w:hAnsi="Times New Roman" w:cs="Times New Roman"/>
                  <w:color w:val="00466E"/>
                  <w:sz w:val="18"/>
                  <w:u w:val="single"/>
                  <w:lang w:eastAsia="ru-RU"/>
                </w:rPr>
                <w:t>СанПиН 2.3.2.1293-03</w:t>
              </w:r>
            </w:hyperlink>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18.</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Камедь рожкового дерева (410)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 соответствии с </w:t>
            </w:r>
            <w:hyperlink r:id="rId157" w:history="1">
              <w:r w:rsidRPr="00176A7D">
                <w:rPr>
                  <w:rFonts w:ascii="Times New Roman" w:eastAsia="Times New Roman" w:hAnsi="Times New Roman" w:cs="Times New Roman"/>
                  <w:color w:val="00466E"/>
                  <w:sz w:val="18"/>
                  <w:u w:val="single"/>
                  <w:lang w:eastAsia="ru-RU"/>
                </w:rPr>
                <w:t>СанПиН 2.3.2.1293-03</w:t>
              </w:r>
            </w:hyperlink>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19.</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Гуаровая смола (Е 412)</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 соответствии с </w:t>
            </w:r>
            <w:hyperlink r:id="rId158" w:history="1">
              <w:r w:rsidRPr="00176A7D">
                <w:rPr>
                  <w:rFonts w:ascii="Times New Roman" w:eastAsia="Times New Roman" w:hAnsi="Times New Roman" w:cs="Times New Roman"/>
                  <w:color w:val="00466E"/>
                  <w:sz w:val="18"/>
                  <w:u w:val="single"/>
                  <w:lang w:eastAsia="ru-RU"/>
                </w:rPr>
                <w:t>СанПиН 2.3.2.1293-03</w:t>
              </w:r>
            </w:hyperlink>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Трагакант камедь (Е 413)</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 соответствии с </w:t>
            </w:r>
            <w:hyperlink r:id="rId159" w:history="1">
              <w:r w:rsidRPr="00176A7D">
                <w:rPr>
                  <w:rFonts w:ascii="Times New Roman" w:eastAsia="Times New Roman" w:hAnsi="Times New Roman" w:cs="Times New Roman"/>
                  <w:color w:val="00466E"/>
                  <w:sz w:val="18"/>
                  <w:u w:val="single"/>
                  <w:lang w:eastAsia="ru-RU"/>
                </w:rPr>
                <w:t>СанПиН 2.3.2.1293-03</w:t>
              </w:r>
            </w:hyperlink>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21.</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Гуммиарабик (Е 414)</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Для молочных продуктов, жиров и кондитерских изделий в соответствии с </w:t>
            </w:r>
            <w:hyperlink r:id="rId160" w:history="1">
              <w:r w:rsidRPr="00176A7D">
                <w:rPr>
                  <w:rFonts w:ascii="Times New Roman" w:eastAsia="Times New Roman" w:hAnsi="Times New Roman" w:cs="Times New Roman"/>
                  <w:color w:val="00466E"/>
                  <w:sz w:val="18"/>
                  <w:u w:val="single"/>
                  <w:lang w:eastAsia="ru-RU"/>
                </w:rPr>
                <w:t>СанПиН 2.3.2.1293-03</w:t>
              </w:r>
            </w:hyperlink>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22.</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Ксантановая камедь (Е 415)</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Для продуктов из овощей и фруктов, на основе жиров, для тортов и печенья, салатов в соответствии с </w:t>
            </w:r>
            <w:hyperlink r:id="rId161" w:history="1">
              <w:r w:rsidRPr="00176A7D">
                <w:rPr>
                  <w:rFonts w:ascii="Times New Roman" w:eastAsia="Times New Roman" w:hAnsi="Times New Roman" w:cs="Times New Roman"/>
                  <w:color w:val="00466E"/>
                  <w:sz w:val="18"/>
                  <w:u w:val="single"/>
                  <w:lang w:eastAsia="ru-RU"/>
                </w:rPr>
                <w:t>СанПиН 2.3.2.1293-03</w:t>
              </w:r>
            </w:hyperlink>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23.</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Карайи камедь (Е 416)</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 соответствии с </w:t>
            </w:r>
            <w:hyperlink r:id="rId162" w:history="1">
              <w:r w:rsidRPr="00176A7D">
                <w:rPr>
                  <w:rFonts w:ascii="Times New Roman" w:eastAsia="Times New Roman" w:hAnsi="Times New Roman" w:cs="Times New Roman"/>
                  <w:color w:val="00466E"/>
                  <w:sz w:val="18"/>
                  <w:u w:val="single"/>
                  <w:lang w:eastAsia="ru-RU"/>
                </w:rPr>
                <w:t>СанПиН 2.3.2.1293-03</w:t>
              </w:r>
            </w:hyperlink>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24.</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Пектины (Е 440)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 соответствии с </w:t>
            </w:r>
            <w:hyperlink r:id="rId163" w:history="1">
              <w:r w:rsidRPr="00176A7D">
                <w:rPr>
                  <w:rFonts w:ascii="Times New Roman" w:eastAsia="Times New Roman" w:hAnsi="Times New Roman" w:cs="Times New Roman"/>
                  <w:color w:val="00466E"/>
                  <w:sz w:val="18"/>
                  <w:u w:val="single"/>
                  <w:lang w:eastAsia="ru-RU"/>
                </w:rPr>
                <w:t>СанПиН 2.3.2.1293-03</w:t>
              </w:r>
            </w:hyperlink>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25.</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Карбонаты натрия (не модифицированные) (Е 500)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Для тортов и печенья, кондитерских изделий в соответствии с </w:t>
            </w:r>
            <w:hyperlink r:id="rId164" w:history="1">
              <w:r w:rsidRPr="00176A7D">
                <w:rPr>
                  <w:rFonts w:ascii="Times New Roman" w:eastAsia="Times New Roman" w:hAnsi="Times New Roman" w:cs="Times New Roman"/>
                  <w:color w:val="00466E"/>
                  <w:sz w:val="18"/>
                  <w:u w:val="single"/>
                  <w:lang w:eastAsia="ru-RU"/>
                </w:rPr>
                <w:t>СанПиН 2.3.2.1293-03</w:t>
              </w:r>
            </w:hyperlink>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26.</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Карбонаты калия (Е 501)</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Для злаковых изделий, тортов и печенья, кондитерских изделий в соответствии с </w:t>
            </w:r>
            <w:hyperlink r:id="rId165" w:history="1">
              <w:r w:rsidRPr="00176A7D">
                <w:rPr>
                  <w:rFonts w:ascii="Times New Roman" w:eastAsia="Times New Roman" w:hAnsi="Times New Roman" w:cs="Times New Roman"/>
                  <w:color w:val="00466E"/>
                  <w:sz w:val="18"/>
                  <w:u w:val="single"/>
                  <w:lang w:eastAsia="ru-RU"/>
                </w:rPr>
                <w:t>СанПиН 2.3.2.1293-03</w:t>
              </w:r>
            </w:hyperlink>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27.</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Карбонаты аммония (Е 503)</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 соответствии с </w:t>
            </w:r>
            <w:hyperlink r:id="rId166" w:history="1">
              <w:r w:rsidRPr="00176A7D">
                <w:rPr>
                  <w:rFonts w:ascii="Times New Roman" w:eastAsia="Times New Roman" w:hAnsi="Times New Roman" w:cs="Times New Roman"/>
                  <w:color w:val="00466E"/>
                  <w:sz w:val="18"/>
                  <w:u w:val="single"/>
                  <w:lang w:eastAsia="ru-RU"/>
                </w:rPr>
                <w:t>СанПиН 2.3.2.1293-03</w:t>
              </w:r>
            </w:hyperlink>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28.</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Карбонаты магния (Е 504)</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 соответствии с </w:t>
            </w:r>
            <w:hyperlink r:id="rId167" w:history="1">
              <w:r w:rsidRPr="00176A7D">
                <w:rPr>
                  <w:rFonts w:ascii="Times New Roman" w:eastAsia="Times New Roman" w:hAnsi="Times New Roman" w:cs="Times New Roman"/>
                  <w:color w:val="00466E"/>
                  <w:sz w:val="18"/>
                  <w:u w:val="single"/>
                  <w:lang w:eastAsia="ru-RU"/>
                </w:rPr>
                <w:t>СанПиН 2.3.2.1293-03</w:t>
              </w:r>
            </w:hyperlink>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29.</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Хлорид калия (Е 508)</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Для замороженных фруктов и овощей, консервированных фруктов и овощей, соусов из овощей, кетчупов и горчицы в соответствии с </w:t>
            </w:r>
            <w:hyperlink r:id="rId168" w:history="1">
              <w:r w:rsidRPr="00176A7D">
                <w:rPr>
                  <w:rFonts w:ascii="Times New Roman" w:eastAsia="Times New Roman" w:hAnsi="Times New Roman" w:cs="Times New Roman"/>
                  <w:color w:val="00466E"/>
                  <w:sz w:val="18"/>
                  <w:u w:val="single"/>
                  <w:lang w:eastAsia="ru-RU"/>
                </w:rPr>
                <w:t>СанПиН 2.3.2.1293-03</w:t>
              </w:r>
            </w:hyperlink>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30.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Хлорид кальция (Е 509)</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Для молочных продуктов, продуктов на основе жиров, фруктов и овощей, соевых продуктов в соответствии с </w:t>
            </w:r>
            <w:hyperlink r:id="rId169" w:history="1">
              <w:r w:rsidRPr="00176A7D">
                <w:rPr>
                  <w:rFonts w:ascii="Times New Roman" w:eastAsia="Times New Roman" w:hAnsi="Times New Roman" w:cs="Times New Roman"/>
                  <w:color w:val="00466E"/>
                  <w:sz w:val="18"/>
                  <w:u w:val="single"/>
                  <w:lang w:eastAsia="ru-RU"/>
                </w:rPr>
                <w:t>СанПиН 2.3.2.1293-03</w:t>
              </w:r>
            </w:hyperlink>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31.</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Хлорид магния (Е 511)</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Для соевых продуктов в соответствии с </w:t>
            </w:r>
            <w:hyperlink r:id="rId170" w:history="1">
              <w:r w:rsidRPr="00176A7D">
                <w:rPr>
                  <w:rFonts w:ascii="Times New Roman" w:eastAsia="Times New Roman" w:hAnsi="Times New Roman" w:cs="Times New Roman"/>
                  <w:color w:val="00466E"/>
                  <w:sz w:val="18"/>
                  <w:u w:val="single"/>
                  <w:lang w:eastAsia="ru-RU"/>
                </w:rPr>
                <w:t>СанПиН 2.3.2.1293-03</w:t>
              </w:r>
            </w:hyperlink>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lastRenderedPageBreak/>
              <w:t>32.</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Сульфаты кальция (Е 516)</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Для тортов и печенья, соевых продуктов, дрожжей в соответствии с </w:t>
            </w:r>
            <w:hyperlink r:id="rId171" w:history="1">
              <w:r w:rsidRPr="00176A7D">
                <w:rPr>
                  <w:rFonts w:ascii="Times New Roman" w:eastAsia="Times New Roman" w:hAnsi="Times New Roman" w:cs="Times New Roman"/>
                  <w:color w:val="00466E"/>
                  <w:sz w:val="18"/>
                  <w:u w:val="single"/>
                  <w:lang w:eastAsia="ru-RU"/>
                </w:rPr>
                <w:t>СанПиН 2.3.2.1293-03</w:t>
              </w:r>
            </w:hyperlink>
            <w:r w:rsidRPr="00176A7D">
              <w:rPr>
                <w:rFonts w:ascii="Times New Roman" w:eastAsia="Times New Roman" w:hAnsi="Times New Roman" w:cs="Times New Roman"/>
                <w:color w:val="2D2D2D"/>
                <w:sz w:val="18"/>
                <w:szCs w:val="18"/>
                <w:lang w:eastAsia="ru-RU"/>
              </w:rPr>
              <w:t>.</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33.</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Гидроксид натрия (Е 524)</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Для злаковых продуктов в соответствии с </w:t>
            </w:r>
            <w:hyperlink r:id="rId172" w:history="1">
              <w:r w:rsidRPr="00176A7D">
                <w:rPr>
                  <w:rFonts w:ascii="Times New Roman" w:eastAsia="Times New Roman" w:hAnsi="Times New Roman" w:cs="Times New Roman"/>
                  <w:color w:val="00466E"/>
                  <w:sz w:val="18"/>
                  <w:u w:val="single"/>
                  <w:lang w:eastAsia="ru-RU"/>
                </w:rPr>
                <w:t>СанПиН 2.3.2.1293-03</w:t>
              </w:r>
            </w:hyperlink>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34.</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Аргон (Е 938)</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 соответствии с </w:t>
            </w:r>
            <w:hyperlink r:id="rId173" w:history="1">
              <w:r w:rsidRPr="00176A7D">
                <w:rPr>
                  <w:rFonts w:ascii="Times New Roman" w:eastAsia="Times New Roman" w:hAnsi="Times New Roman" w:cs="Times New Roman"/>
                  <w:color w:val="00466E"/>
                  <w:sz w:val="18"/>
                  <w:u w:val="single"/>
                  <w:lang w:eastAsia="ru-RU"/>
                </w:rPr>
                <w:t>СанПиН 2.3.2.1293-03</w:t>
              </w:r>
            </w:hyperlink>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35.</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Азот (Е 941)</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 соответствии с </w:t>
            </w:r>
            <w:hyperlink r:id="rId174" w:history="1">
              <w:r w:rsidRPr="00176A7D">
                <w:rPr>
                  <w:rFonts w:ascii="Times New Roman" w:eastAsia="Times New Roman" w:hAnsi="Times New Roman" w:cs="Times New Roman"/>
                  <w:color w:val="00466E"/>
                  <w:sz w:val="18"/>
                  <w:u w:val="single"/>
                  <w:lang w:eastAsia="ru-RU"/>
                </w:rPr>
                <w:t>СанПиН 2.3.2.1293-03</w:t>
              </w:r>
            </w:hyperlink>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36.</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Кислород (Е 948)</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 соответствии с </w:t>
            </w:r>
            <w:hyperlink r:id="rId175" w:history="1">
              <w:r w:rsidRPr="00176A7D">
                <w:rPr>
                  <w:rFonts w:ascii="Times New Roman" w:eastAsia="Times New Roman" w:hAnsi="Times New Roman" w:cs="Times New Roman"/>
                  <w:color w:val="00466E"/>
                  <w:sz w:val="18"/>
                  <w:u w:val="single"/>
                  <w:lang w:eastAsia="ru-RU"/>
                </w:rPr>
                <w:t>СанПиН 2.3.2.1293-03</w:t>
              </w:r>
            </w:hyperlink>
          </w:p>
        </w:tc>
      </w:tr>
    </w:tbl>
    <w:p w:rsidR="00176A7D" w:rsidRPr="00176A7D" w:rsidRDefault="00176A7D" w:rsidP="00176A7D">
      <w:pPr>
        <w:shd w:val="clear" w:color="auto" w:fill="E9ECF1"/>
        <w:spacing w:after="188" w:line="240" w:lineRule="auto"/>
        <w:ind w:left="-939"/>
        <w:textAlignment w:val="baseline"/>
        <w:outlineLvl w:val="3"/>
        <w:rPr>
          <w:rFonts w:ascii="Arial" w:eastAsia="Times New Roman" w:hAnsi="Arial" w:cs="Arial"/>
          <w:color w:val="242424"/>
          <w:spacing w:val="2"/>
          <w:sz w:val="20"/>
          <w:szCs w:val="20"/>
          <w:lang w:eastAsia="ru-RU"/>
        </w:rPr>
      </w:pPr>
      <w:r w:rsidRPr="00176A7D">
        <w:rPr>
          <w:rFonts w:ascii="Arial" w:eastAsia="Times New Roman" w:hAnsi="Arial" w:cs="Arial"/>
          <w:color w:val="242424"/>
          <w:spacing w:val="2"/>
          <w:sz w:val="20"/>
          <w:szCs w:val="20"/>
          <w:lang w:eastAsia="ru-RU"/>
        </w:rPr>
        <w:t>Таблица 10. Технологические вспомогательные средства, которые могут быть использованы при производстве органических продуктов растительного происхождения</w:t>
      </w:r>
    </w:p>
    <w:p w:rsidR="00176A7D" w:rsidRPr="00176A7D" w:rsidRDefault="00176A7D" w:rsidP="00176A7D">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Таблица 10</w:t>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br/>
      </w:r>
    </w:p>
    <w:tbl>
      <w:tblPr>
        <w:tblW w:w="0" w:type="auto"/>
        <w:tblCellMar>
          <w:left w:w="0" w:type="dxa"/>
          <w:right w:w="0" w:type="dxa"/>
        </w:tblCellMar>
        <w:tblLook w:val="04A0"/>
      </w:tblPr>
      <w:tblGrid>
        <w:gridCol w:w="739"/>
        <w:gridCol w:w="4435"/>
        <w:gridCol w:w="4805"/>
      </w:tblGrid>
      <w:tr w:rsidR="00176A7D" w:rsidRPr="00176A7D" w:rsidTr="00176A7D">
        <w:trPr>
          <w:trHeight w:val="15"/>
        </w:trPr>
        <w:tc>
          <w:tcPr>
            <w:tcW w:w="739" w:type="dxa"/>
            <w:hideMark/>
          </w:tcPr>
          <w:p w:rsidR="00176A7D" w:rsidRPr="00176A7D" w:rsidRDefault="00176A7D" w:rsidP="00176A7D">
            <w:pPr>
              <w:spacing w:after="0" w:line="240" w:lineRule="auto"/>
              <w:rPr>
                <w:rFonts w:ascii="Times New Roman" w:eastAsia="Times New Roman" w:hAnsi="Times New Roman" w:cs="Times New Roman"/>
                <w:sz w:val="2"/>
                <w:szCs w:val="24"/>
                <w:lang w:eastAsia="ru-RU"/>
              </w:rPr>
            </w:pPr>
          </w:p>
        </w:tc>
        <w:tc>
          <w:tcPr>
            <w:tcW w:w="4435" w:type="dxa"/>
            <w:hideMark/>
          </w:tcPr>
          <w:p w:rsidR="00176A7D" w:rsidRPr="00176A7D" w:rsidRDefault="00176A7D" w:rsidP="00176A7D">
            <w:pPr>
              <w:spacing w:after="0" w:line="240" w:lineRule="auto"/>
              <w:rPr>
                <w:rFonts w:ascii="Times New Roman" w:eastAsia="Times New Roman" w:hAnsi="Times New Roman" w:cs="Times New Roman"/>
                <w:sz w:val="2"/>
                <w:szCs w:val="24"/>
                <w:lang w:eastAsia="ru-RU"/>
              </w:rPr>
            </w:pPr>
          </w:p>
        </w:tc>
        <w:tc>
          <w:tcPr>
            <w:tcW w:w="4805" w:type="dxa"/>
            <w:hideMark/>
          </w:tcPr>
          <w:p w:rsidR="00176A7D" w:rsidRPr="00176A7D" w:rsidRDefault="00176A7D" w:rsidP="00176A7D">
            <w:pPr>
              <w:spacing w:after="0" w:line="240" w:lineRule="auto"/>
              <w:rPr>
                <w:rFonts w:ascii="Times New Roman" w:eastAsia="Times New Roman" w:hAnsi="Times New Roman" w:cs="Times New Roman"/>
                <w:sz w:val="2"/>
                <w:szCs w:val="24"/>
                <w:lang w:eastAsia="ru-RU"/>
              </w:rPr>
            </w:pP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N</w:t>
            </w:r>
            <w:r w:rsidRPr="00176A7D">
              <w:rPr>
                <w:rFonts w:ascii="Times New Roman" w:eastAsia="Times New Roman" w:hAnsi="Times New Roman" w:cs="Times New Roman"/>
                <w:color w:val="2D2D2D"/>
                <w:sz w:val="18"/>
                <w:szCs w:val="18"/>
                <w:lang w:eastAsia="ru-RU"/>
              </w:rPr>
              <w:br/>
            </w:r>
            <w:proofErr w:type="gramStart"/>
            <w:r w:rsidRPr="00176A7D">
              <w:rPr>
                <w:rFonts w:ascii="Times New Roman" w:eastAsia="Times New Roman" w:hAnsi="Times New Roman" w:cs="Times New Roman"/>
                <w:color w:val="2D2D2D"/>
                <w:sz w:val="18"/>
                <w:szCs w:val="18"/>
                <w:lang w:eastAsia="ru-RU"/>
              </w:rPr>
              <w:t>п</w:t>
            </w:r>
            <w:proofErr w:type="gramEnd"/>
            <w:r w:rsidRPr="00176A7D">
              <w:rPr>
                <w:rFonts w:ascii="Times New Roman" w:eastAsia="Times New Roman" w:hAnsi="Times New Roman" w:cs="Times New Roman"/>
                <w:color w:val="2D2D2D"/>
                <w:sz w:val="18"/>
                <w:szCs w:val="18"/>
                <w:lang w:eastAsia="ru-RU"/>
              </w:rPr>
              <w:t>/п</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Наименования</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Особые условия применения</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3</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Хлорид кальция</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Отвердитель</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Карбонат кальция</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3.</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Гидроксид кальция</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4.</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Сульфат кальция</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Отвердитель</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5.</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Хлорид магния</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Отвердитель</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6.</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Карбонат калия</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Для целей высушивания гроздей винограда</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7.</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Углекислый газ</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8.</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Азот</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9.</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Этанол</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Растворитель</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10.</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Дубильная кислота</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Для целей фильтрации</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11.</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Альбумины из яичного белка</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12.</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Казеин</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13.</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Желатин</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14.</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Рыбий клей</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15.</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Растительные масла</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16.</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Диоксид кремния</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Применение в качестве геля или коллоидного раствора</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17.</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Активированный уголь</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18.</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Тальк</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19.</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Бентонит</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20.</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Каолин</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21.</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Диатомовая земля</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22.</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Перлит</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23.</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Шелуха фундука</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24.</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Пчелиный воск</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Антиадгезионные добавки</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25.</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Карнаубский воск</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Антиадгезионные добавки</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26.</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Серная кислота</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Корректирование рН при удалении воды в сахарном сиропе</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27.</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Гидроксид натрия</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Корректирование рН при производстве сахара</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28.</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Виннокаменная кислота и ее соли</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29.</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Карбонат натрия</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Сахарное производство</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30.</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Препараты на основе древесной коры</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31.</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Гидроксид калия</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Корректирование рН при производстве сахара</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32.</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Лимонная кислота</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Корректирование рН</w:t>
            </w:r>
          </w:p>
        </w:tc>
      </w:tr>
    </w:tbl>
    <w:p w:rsidR="00176A7D" w:rsidRPr="00176A7D" w:rsidRDefault="00176A7D" w:rsidP="00176A7D">
      <w:pPr>
        <w:shd w:val="clear" w:color="auto" w:fill="E9ECF1"/>
        <w:spacing w:after="188" w:line="240" w:lineRule="auto"/>
        <w:ind w:left="-939"/>
        <w:textAlignment w:val="baseline"/>
        <w:outlineLvl w:val="3"/>
        <w:rPr>
          <w:rFonts w:ascii="Arial" w:eastAsia="Times New Roman" w:hAnsi="Arial" w:cs="Arial"/>
          <w:color w:val="242424"/>
          <w:spacing w:val="2"/>
          <w:sz w:val="20"/>
          <w:szCs w:val="20"/>
          <w:lang w:eastAsia="ru-RU"/>
        </w:rPr>
      </w:pPr>
      <w:r w:rsidRPr="00176A7D">
        <w:rPr>
          <w:rFonts w:ascii="Arial" w:eastAsia="Times New Roman" w:hAnsi="Arial" w:cs="Arial"/>
          <w:color w:val="242424"/>
          <w:spacing w:val="2"/>
          <w:sz w:val="20"/>
          <w:szCs w:val="20"/>
          <w:lang w:eastAsia="ru-RU"/>
        </w:rPr>
        <w:t xml:space="preserve">Таблица 11. </w:t>
      </w:r>
      <w:proofErr w:type="gramStart"/>
      <w:r w:rsidRPr="00176A7D">
        <w:rPr>
          <w:rFonts w:ascii="Arial" w:eastAsia="Times New Roman" w:hAnsi="Arial" w:cs="Arial"/>
          <w:color w:val="242424"/>
          <w:spacing w:val="2"/>
          <w:sz w:val="20"/>
          <w:szCs w:val="20"/>
          <w:lang w:eastAsia="ru-RU"/>
        </w:rPr>
        <w:t>Агрохимикаты, разрешенные для производства органических продуктов</w:t>
      </w:r>
      <w:proofErr w:type="gramEnd"/>
    </w:p>
    <w:p w:rsidR="00176A7D" w:rsidRPr="00176A7D" w:rsidRDefault="00176A7D" w:rsidP="00176A7D">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Таблица 11</w:t>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________________</w:t>
      </w:r>
    </w:p>
    <w:p w:rsidR="00176A7D" w:rsidRPr="00176A7D" w:rsidRDefault="00176A7D" w:rsidP="00176A7D">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76A7D">
        <w:rPr>
          <w:rFonts w:ascii="Arial" w:eastAsia="Times New Roman" w:hAnsi="Arial" w:cs="Arial"/>
          <w:color w:val="2D2D2D"/>
          <w:spacing w:val="2"/>
          <w:sz w:val="18"/>
          <w:szCs w:val="18"/>
          <w:lang w:eastAsia="ru-RU"/>
        </w:rPr>
        <w:t>* Агрохимикаты должны пройти государственную регистрацию в Российской Федерации в установленном порядке.</w:t>
      </w:r>
      <w:r w:rsidRPr="00176A7D">
        <w:rPr>
          <w:rFonts w:ascii="Arial" w:eastAsia="Times New Roman" w:hAnsi="Arial" w:cs="Arial"/>
          <w:color w:val="2D2D2D"/>
          <w:spacing w:val="2"/>
          <w:sz w:val="18"/>
          <w:szCs w:val="18"/>
          <w:lang w:eastAsia="ru-RU"/>
        </w:rPr>
        <w:br/>
      </w:r>
      <w:r w:rsidRPr="00176A7D">
        <w:rPr>
          <w:rFonts w:ascii="Arial" w:eastAsia="Times New Roman" w:hAnsi="Arial" w:cs="Arial"/>
          <w:color w:val="2D2D2D"/>
          <w:spacing w:val="2"/>
          <w:sz w:val="18"/>
          <w:szCs w:val="18"/>
          <w:lang w:eastAsia="ru-RU"/>
        </w:rPr>
        <w:br/>
      </w:r>
    </w:p>
    <w:tbl>
      <w:tblPr>
        <w:tblW w:w="0" w:type="auto"/>
        <w:tblCellMar>
          <w:left w:w="0" w:type="dxa"/>
          <w:right w:w="0" w:type="dxa"/>
        </w:tblCellMar>
        <w:tblLook w:val="04A0"/>
      </w:tblPr>
      <w:tblGrid>
        <w:gridCol w:w="728"/>
        <w:gridCol w:w="4654"/>
        <w:gridCol w:w="4822"/>
      </w:tblGrid>
      <w:tr w:rsidR="00176A7D" w:rsidRPr="00176A7D" w:rsidTr="00176A7D">
        <w:trPr>
          <w:trHeight w:val="15"/>
        </w:trPr>
        <w:tc>
          <w:tcPr>
            <w:tcW w:w="739" w:type="dxa"/>
            <w:hideMark/>
          </w:tcPr>
          <w:p w:rsidR="00176A7D" w:rsidRPr="00176A7D" w:rsidRDefault="00176A7D" w:rsidP="00176A7D">
            <w:pPr>
              <w:spacing w:after="0" w:line="240" w:lineRule="auto"/>
              <w:rPr>
                <w:rFonts w:ascii="Times New Roman" w:eastAsia="Times New Roman" w:hAnsi="Times New Roman" w:cs="Times New Roman"/>
                <w:sz w:val="2"/>
                <w:szCs w:val="24"/>
                <w:lang w:eastAsia="ru-RU"/>
              </w:rPr>
            </w:pPr>
          </w:p>
        </w:tc>
        <w:tc>
          <w:tcPr>
            <w:tcW w:w="4805" w:type="dxa"/>
            <w:hideMark/>
          </w:tcPr>
          <w:p w:rsidR="00176A7D" w:rsidRPr="00176A7D" w:rsidRDefault="00176A7D" w:rsidP="00176A7D">
            <w:pPr>
              <w:spacing w:after="0" w:line="240" w:lineRule="auto"/>
              <w:rPr>
                <w:rFonts w:ascii="Times New Roman" w:eastAsia="Times New Roman" w:hAnsi="Times New Roman" w:cs="Times New Roman"/>
                <w:sz w:val="2"/>
                <w:szCs w:val="24"/>
                <w:lang w:eastAsia="ru-RU"/>
              </w:rPr>
            </w:pPr>
          </w:p>
        </w:tc>
        <w:tc>
          <w:tcPr>
            <w:tcW w:w="4990" w:type="dxa"/>
            <w:hideMark/>
          </w:tcPr>
          <w:p w:rsidR="00176A7D" w:rsidRPr="00176A7D" w:rsidRDefault="00176A7D" w:rsidP="00176A7D">
            <w:pPr>
              <w:spacing w:after="0" w:line="240" w:lineRule="auto"/>
              <w:rPr>
                <w:rFonts w:ascii="Times New Roman" w:eastAsia="Times New Roman" w:hAnsi="Times New Roman" w:cs="Times New Roman"/>
                <w:sz w:val="2"/>
                <w:szCs w:val="24"/>
                <w:lang w:eastAsia="ru-RU"/>
              </w:rPr>
            </w:pP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lastRenderedPageBreak/>
              <w:t>N</w:t>
            </w:r>
            <w:r w:rsidRPr="00176A7D">
              <w:rPr>
                <w:rFonts w:ascii="Times New Roman" w:eastAsia="Times New Roman" w:hAnsi="Times New Roman" w:cs="Times New Roman"/>
                <w:color w:val="2D2D2D"/>
                <w:sz w:val="18"/>
                <w:szCs w:val="18"/>
                <w:lang w:eastAsia="ru-RU"/>
              </w:rPr>
              <w:br/>
            </w:r>
            <w:proofErr w:type="gramStart"/>
            <w:r w:rsidRPr="00176A7D">
              <w:rPr>
                <w:rFonts w:ascii="Times New Roman" w:eastAsia="Times New Roman" w:hAnsi="Times New Roman" w:cs="Times New Roman"/>
                <w:color w:val="2D2D2D"/>
                <w:sz w:val="18"/>
                <w:szCs w:val="18"/>
                <w:lang w:eastAsia="ru-RU"/>
              </w:rPr>
              <w:t>п</w:t>
            </w:r>
            <w:proofErr w:type="gramEnd"/>
            <w:r w:rsidRPr="00176A7D">
              <w:rPr>
                <w:rFonts w:ascii="Times New Roman" w:eastAsia="Times New Roman" w:hAnsi="Times New Roman" w:cs="Times New Roman"/>
                <w:color w:val="2D2D2D"/>
                <w:sz w:val="18"/>
                <w:szCs w:val="18"/>
                <w:lang w:eastAsia="ru-RU"/>
              </w:rPr>
              <w:t>/п</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Средства</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Требования к составу и условия применения</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3</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Стойловый навоз и птичий помет, полученные в условиях системы производства органических продуктов</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После компостирования, вермикулирования или термической переработки при наличии положительного ветеринарного заключения и регламентами применения, установленными при санитарно-эпидемиологической экспертизе</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Навоз из хозяйства, производящего органические продукты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После компостирования при внесении в почву за 120 дней до уборки урожая, предназначенного для пищевых целей и регламентами применения, установленными при санитарно-эпидемиологической экспертизе</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3.</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Остатки сельскохозяйственных культур и сидеральные удобрения, полученные из хозяйства, производящего органические продукты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 соответствии с регламентами применения, установленными при санитарно-эпидемиологической экспертизе</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4.</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 xml:space="preserve">Солома и другая мульча, полученные из хозяйств, </w:t>
            </w:r>
            <w:proofErr w:type="gramStart"/>
            <w:r w:rsidRPr="00176A7D">
              <w:rPr>
                <w:rFonts w:ascii="Times New Roman" w:eastAsia="Times New Roman" w:hAnsi="Times New Roman" w:cs="Times New Roman"/>
                <w:color w:val="2D2D2D"/>
                <w:sz w:val="18"/>
                <w:szCs w:val="18"/>
                <w:lang w:eastAsia="ru-RU"/>
              </w:rPr>
              <w:t>производящего</w:t>
            </w:r>
            <w:proofErr w:type="gramEnd"/>
            <w:r w:rsidRPr="00176A7D">
              <w:rPr>
                <w:rFonts w:ascii="Times New Roman" w:eastAsia="Times New Roman" w:hAnsi="Times New Roman" w:cs="Times New Roman"/>
                <w:color w:val="2D2D2D"/>
                <w:sz w:val="18"/>
                <w:szCs w:val="18"/>
                <w:lang w:eastAsia="ru-RU"/>
              </w:rPr>
              <w:t xml:space="preserve"> органические продукты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 соответствии с регламентами применения, установленными при санитарно-эпидемиологической экспертизе</w:t>
            </w:r>
          </w:p>
        </w:tc>
      </w:tr>
      <w:tr w:rsidR="00176A7D" w:rsidRPr="00176A7D" w:rsidTr="00176A7D">
        <w:tc>
          <w:tcPr>
            <w:tcW w:w="739"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5.</w:t>
            </w:r>
          </w:p>
        </w:tc>
        <w:tc>
          <w:tcPr>
            <w:tcW w:w="4805"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Компостированные экскременты животных, в том числе</w:t>
            </w:r>
          </w:p>
        </w:tc>
        <w:tc>
          <w:tcPr>
            <w:tcW w:w="4990"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 соответствии с регламентами применения, установленными при санитарно-эпидемиологической экспертизе</w:t>
            </w:r>
            <w:r w:rsidRPr="00176A7D">
              <w:rPr>
                <w:rFonts w:ascii="Times New Roman" w:eastAsia="Times New Roman" w:hAnsi="Times New Roman" w:cs="Times New Roman"/>
                <w:color w:val="2D2D2D"/>
                <w:sz w:val="18"/>
                <w:szCs w:val="18"/>
                <w:lang w:eastAsia="ru-RU"/>
              </w:rPr>
              <w:br/>
            </w:r>
          </w:p>
        </w:tc>
      </w:tr>
      <w:tr w:rsidR="00176A7D" w:rsidRPr="00176A7D" w:rsidTr="00176A7D">
        <w:tc>
          <w:tcPr>
            <w:tcW w:w="739"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40" w:lineRule="auto"/>
              <w:rPr>
                <w:rFonts w:ascii="Times New Roman" w:eastAsia="Times New Roman" w:hAnsi="Times New Roman" w:cs="Times New Roman"/>
                <w:sz w:val="24"/>
                <w:szCs w:val="24"/>
                <w:lang w:eastAsia="ru-RU"/>
              </w:rPr>
            </w:pPr>
          </w:p>
        </w:tc>
        <w:tc>
          <w:tcPr>
            <w:tcW w:w="4805"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птичий помет, полученный из хозяйств, производящих органические продукты</w:t>
            </w:r>
          </w:p>
        </w:tc>
        <w:tc>
          <w:tcPr>
            <w:tcW w:w="4990"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Необходимо указать виды животных</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6.</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Компост и компостированный стойловый навоз, полученные из хозяйств, производящих органические продукты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 соответствии с регламентами применения, установленными при санитарно-эпидемиологической экспертизе</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7.</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Сухой стойловый навоз и сухой птичий помет, полученные из хозяйств, производящих органические продукты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 соответствии с регламентами применения, установленными при санитарно-эпидемиологической экспертизе</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8.</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Гуано</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 соответствии с регламентами применения, установленными при санитарно-эпидемиологической экспертизе</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9.</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Солома</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После компостирования используется в соответствии с регламентами применения, установленными при санитарно-эпидемиологической экспертизе</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Компост и субстрат грибных отходов и вермикулита</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 соответствии с регламентами применения, установленными при санитарно-эпидемиологической экспертизе</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11.</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Сортированные, компостированные или ферментированные домашние пищевые отходы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 соответствии с регламентами применения, установленными при санитарно-эпидемиологической экспертизе</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12.</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Компост из побочных продуктов растительного происхождения</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 соответствии с регламентами применения, установленными при санитарно-эпидемиологической экспертизе</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13.</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Переработанные продукты животноводства из скотобоен и рыбных заводов</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 соответствии с регламентами применения, установленными при санитарно-эпидемиологической экспертизе</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14.</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Побочные продукты пищевой и текстильной промышленности, не обработанные синтетическими добавками</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 соответствии с регламентами применения, установленными при санитарно-эпидемиологической экспертизе</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15.</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Морские водоросли и продукты из них</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Должны быть получены только посредством:</w:t>
            </w:r>
            <w:r w:rsidRPr="00176A7D">
              <w:rPr>
                <w:rFonts w:ascii="Times New Roman" w:eastAsia="Times New Roman" w:hAnsi="Times New Roman" w:cs="Times New Roman"/>
                <w:color w:val="2D2D2D"/>
                <w:sz w:val="18"/>
                <w:szCs w:val="18"/>
                <w:lang w:eastAsia="ru-RU"/>
              </w:rPr>
              <w:br/>
              <w:t>1) физических процессов, включая дегидратацию, замораживание и измельчение,</w:t>
            </w:r>
            <w:r w:rsidRPr="00176A7D">
              <w:rPr>
                <w:rFonts w:ascii="Times New Roman" w:eastAsia="Times New Roman" w:hAnsi="Times New Roman" w:cs="Times New Roman"/>
                <w:color w:val="2D2D2D"/>
                <w:sz w:val="18"/>
                <w:szCs w:val="18"/>
                <w:lang w:eastAsia="ru-RU"/>
              </w:rPr>
              <w:br/>
              <w:t>2) экстрагирования водой или водным раствором кислоты и/или щелочным раствором,</w:t>
            </w:r>
            <w:r w:rsidRPr="00176A7D">
              <w:rPr>
                <w:rFonts w:ascii="Times New Roman" w:eastAsia="Times New Roman" w:hAnsi="Times New Roman" w:cs="Times New Roman"/>
                <w:color w:val="2D2D2D"/>
                <w:sz w:val="18"/>
                <w:szCs w:val="18"/>
                <w:lang w:eastAsia="ru-RU"/>
              </w:rPr>
              <w:br/>
            </w:r>
            <w:r w:rsidRPr="00176A7D">
              <w:rPr>
                <w:rFonts w:ascii="Times New Roman" w:eastAsia="Times New Roman" w:hAnsi="Times New Roman" w:cs="Times New Roman"/>
                <w:color w:val="2D2D2D"/>
                <w:sz w:val="18"/>
                <w:szCs w:val="18"/>
                <w:lang w:eastAsia="ru-RU"/>
              </w:rPr>
              <w:lastRenderedPageBreak/>
              <w:t>3) ферментации</w:t>
            </w:r>
            <w:r w:rsidRPr="00176A7D">
              <w:rPr>
                <w:rFonts w:ascii="Times New Roman" w:eastAsia="Times New Roman" w:hAnsi="Times New Roman" w:cs="Times New Roman"/>
                <w:color w:val="2D2D2D"/>
                <w:sz w:val="18"/>
                <w:szCs w:val="18"/>
                <w:lang w:eastAsia="ru-RU"/>
              </w:rPr>
              <w:br/>
              <w:t>и использоваться в соответствии с регламентами применения, установленными при санитарно-эпидемиологической экспертизе</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lastRenderedPageBreak/>
              <w:t>16.</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Опилки, кора и древесные отходы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После рубки древесина не должна быть обработана химическими веществами, применяется в соответствии с регламентами применения, установленными при санитарно-эпидемиологической экспертизе</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17.</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Древесина и древесный уголь</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После рубки древесина не должна быть обработана химическими веществами, применяется в соответствии с регламентами применения, установленными при санитарно-эпидемиологической экспертизе</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18.</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Природные фосфаты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 xml:space="preserve">Содержание кадмия не должно превышать 90 мг/кг </w:t>
            </w:r>
            <w:proofErr w:type="gramStart"/>
            <w:r w:rsidRPr="00176A7D">
              <w:rPr>
                <w:rFonts w:ascii="Times New Roman" w:eastAsia="Times New Roman" w:hAnsi="Times New Roman" w:cs="Times New Roman"/>
                <w:color w:val="2D2D2D"/>
                <w:sz w:val="18"/>
                <w:szCs w:val="18"/>
                <w:lang w:eastAsia="ru-RU"/>
              </w:rPr>
              <w:t>Р</w:t>
            </w:r>
            <w:proofErr w:type="gramEnd"/>
            <w:r w:rsidRPr="00176A7D">
              <w:rPr>
                <w:rFonts w:ascii="Times New Roman" w:eastAsia="Times New Roman" w:hAnsi="Times New Roman" w:cs="Times New Roman"/>
                <w:color w:val="2D2D2D"/>
                <w:sz w:val="18"/>
                <w:szCs w:val="18"/>
                <w:lang w:eastAsia="ru-RU"/>
              </w:rPr>
              <w:pict>
                <v:shape id="_x0000_i1047" type="#_x0000_t75" alt="СанПиН 2.3.2.1078-01 Гигиенические требования безопасности и пищевой ценности пищевых продуктов" style="width:8.15pt;height:17.55pt"/>
              </w:pict>
            </w:r>
            <w:r w:rsidRPr="00176A7D">
              <w:rPr>
                <w:rFonts w:ascii="Times New Roman" w:eastAsia="Times New Roman" w:hAnsi="Times New Roman" w:cs="Times New Roman"/>
                <w:color w:val="2D2D2D"/>
                <w:sz w:val="18"/>
                <w:szCs w:val="18"/>
                <w:lang w:eastAsia="ru-RU"/>
              </w:rPr>
              <w:t>О</w:t>
            </w:r>
            <w:r w:rsidRPr="00176A7D">
              <w:rPr>
                <w:rFonts w:ascii="Times New Roman" w:eastAsia="Times New Roman" w:hAnsi="Times New Roman" w:cs="Times New Roman"/>
                <w:color w:val="2D2D2D"/>
                <w:sz w:val="18"/>
                <w:szCs w:val="18"/>
                <w:lang w:eastAsia="ru-RU"/>
              </w:rPr>
              <w:pict>
                <v:shape id="_x0000_i1048" type="#_x0000_t75" alt="СанПиН 2.3.2.1078-01 Гигиенические требования безопасности и пищевой ценности пищевых продуктов" style="width:8.15pt;height:18.15pt"/>
              </w:pict>
            </w:r>
            <w:r w:rsidRPr="00176A7D">
              <w:rPr>
                <w:rFonts w:ascii="Times New Roman" w:eastAsia="Times New Roman" w:hAnsi="Times New Roman" w:cs="Times New Roman"/>
                <w:color w:val="2D2D2D"/>
                <w:sz w:val="18"/>
                <w:szCs w:val="18"/>
                <w:lang w:eastAsia="ru-RU"/>
              </w:rPr>
              <w:t>, использовать в соответствии с регламентами применения, установленными при санитарно-эпидемиологической экспертизе</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19.</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Томас-шлак</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 соответствии с регламентами применения, установленными при санитарно-эпидемиологической экспертизе</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Калийные соли (каинит, сильвинит и т.д.)</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Содержание хлора не должно быть более 60%, использовать в соответствии с регламентами применения, установленными при санитарно-эпидемиологической экспертизе</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21.</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Сульфат калия (патенкали и др.)</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Полученные в результате физических процессов с последующим обогащением химическим путем в целях улучшения растворимости. Использовать в соответствии с регламентами применения, установленными при санитарно-эпидемиологической экспертизе</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22.</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Карбонат кальция природного происхождения (мел, мергель, известняк, фосфатсодержащий мел)</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 соответствии с регламентами применения, установленными при санитарно-эпидемиологической экспертизе</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23.</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Магниевые породы естественного (природного) происхождения</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 соответствии с регламентами применения, установленными при санитарно-эпидемиологической экспертизе</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24.</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Известково-магниевые породы естественного (природного) происхождения</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 соответствии с регламентами применения, установленными при санитарно-эпидемиологической экспертизе</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25.</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Эпсолит (сульфат магния)</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 соответствии с регламентами применения, установленными при санитарно-эпидемиологической экспертизе</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26.</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Природный гипс (сульфат кальция) только из природных источников</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 соответствии с регламентами применения, установленными при санитарно-эпидемиологической экспертизе</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27.</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Барда и экстракт барды, за исключением аммиачной барды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 соответствии с регламентами применения, установленными при санитарно-эпидемиологической экспертизе</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28.</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Хлорид натрия</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Использовать только рудниковую соль в соответствии с регламентами применения, установленными при санитарно-эпидемиологической экспертизе</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29.</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Алюминиево-кальциевый фосфат</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Не должны использоваться в качестве дефолианта или гербицида.</w:t>
            </w:r>
            <w:r w:rsidRPr="00176A7D">
              <w:rPr>
                <w:rFonts w:ascii="Times New Roman" w:eastAsia="Times New Roman" w:hAnsi="Times New Roman" w:cs="Times New Roman"/>
                <w:color w:val="2D2D2D"/>
                <w:sz w:val="18"/>
                <w:szCs w:val="18"/>
                <w:lang w:eastAsia="ru-RU"/>
              </w:rPr>
              <w:br/>
              <w:t>Использование хлоридов и нитратов указанных микроэлементов не допускается.</w:t>
            </w:r>
            <w:r w:rsidRPr="00176A7D">
              <w:rPr>
                <w:rFonts w:ascii="Times New Roman" w:eastAsia="Times New Roman" w:hAnsi="Times New Roman" w:cs="Times New Roman"/>
                <w:color w:val="2D2D2D"/>
                <w:sz w:val="18"/>
                <w:szCs w:val="18"/>
                <w:lang w:eastAsia="ru-RU"/>
              </w:rPr>
              <w:br/>
              <w:t xml:space="preserve">Содержание кадмия не должно превышать 90 мг/кг </w:t>
            </w:r>
            <w:proofErr w:type="gramStart"/>
            <w:r w:rsidRPr="00176A7D">
              <w:rPr>
                <w:rFonts w:ascii="Times New Roman" w:eastAsia="Times New Roman" w:hAnsi="Times New Roman" w:cs="Times New Roman"/>
                <w:color w:val="2D2D2D"/>
                <w:sz w:val="18"/>
                <w:szCs w:val="18"/>
                <w:lang w:eastAsia="ru-RU"/>
              </w:rPr>
              <w:t>Р</w:t>
            </w:r>
            <w:proofErr w:type="gramEnd"/>
            <w:r w:rsidRPr="00176A7D">
              <w:rPr>
                <w:rFonts w:ascii="Times New Roman" w:eastAsia="Times New Roman" w:hAnsi="Times New Roman" w:cs="Times New Roman"/>
                <w:color w:val="2D2D2D"/>
                <w:sz w:val="18"/>
                <w:szCs w:val="18"/>
                <w:lang w:eastAsia="ru-RU"/>
              </w:rPr>
              <w:pict>
                <v:shape id="_x0000_i1049" type="#_x0000_t75" alt="СанПиН 2.3.2.1078-01 Гигиенические требования безопасности и пищевой ценности пищевых продуктов" style="width:8.15pt;height:17.55pt"/>
              </w:pict>
            </w:r>
            <w:r w:rsidRPr="00176A7D">
              <w:rPr>
                <w:rFonts w:ascii="Times New Roman" w:eastAsia="Times New Roman" w:hAnsi="Times New Roman" w:cs="Times New Roman"/>
                <w:color w:val="2D2D2D"/>
                <w:sz w:val="18"/>
                <w:szCs w:val="18"/>
                <w:lang w:eastAsia="ru-RU"/>
              </w:rPr>
              <w:lastRenderedPageBreak/>
              <w:t>О</w:t>
            </w:r>
            <w:r w:rsidRPr="00176A7D">
              <w:rPr>
                <w:rFonts w:ascii="Times New Roman" w:eastAsia="Times New Roman" w:hAnsi="Times New Roman" w:cs="Times New Roman"/>
                <w:color w:val="2D2D2D"/>
                <w:sz w:val="18"/>
                <w:szCs w:val="18"/>
                <w:lang w:eastAsia="ru-RU"/>
              </w:rPr>
              <w:pict>
                <v:shape id="_x0000_i1050" type="#_x0000_t75" alt="СанПиН 2.3.2.1078-01 Гигиенические требования безопасности и пищевой ценности пищевых продуктов" style="width:8.15pt;height:18.15pt"/>
              </w:pict>
            </w:r>
            <w:r w:rsidRPr="00176A7D">
              <w:rPr>
                <w:rFonts w:ascii="Times New Roman" w:eastAsia="Times New Roman" w:hAnsi="Times New Roman" w:cs="Times New Roman"/>
                <w:color w:val="2D2D2D"/>
                <w:sz w:val="18"/>
                <w:szCs w:val="18"/>
                <w:lang w:eastAsia="ru-RU"/>
              </w:rPr>
              <w:t>.</w:t>
            </w:r>
            <w:r w:rsidRPr="00176A7D">
              <w:rPr>
                <w:rFonts w:ascii="Times New Roman" w:eastAsia="Times New Roman" w:hAnsi="Times New Roman" w:cs="Times New Roman"/>
                <w:color w:val="2D2D2D"/>
                <w:sz w:val="18"/>
                <w:szCs w:val="18"/>
                <w:lang w:eastAsia="ru-RU"/>
              </w:rPr>
              <w:br/>
              <w:t>Использовать в соответствии с регламентами применения, установленными при санитарно-эпидемиологической экспертизе</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lastRenderedPageBreak/>
              <w:t>30.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Микроэлементы (например, бор, медь, железо, марганец, молибден, цинк)</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Не должны использоваться в качестве дефолиантов или гербицидов</w:t>
            </w:r>
            <w:r w:rsidRPr="00176A7D">
              <w:rPr>
                <w:rFonts w:ascii="Times New Roman" w:eastAsia="Times New Roman" w:hAnsi="Times New Roman" w:cs="Times New Roman"/>
                <w:color w:val="2D2D2D"/>
                <w:sz w:val="18"/>
                <w:szCs w:val="18"/>
                <w:lang w:eastAsia="ru-RU"/>
              </w:rPr>
              <w:br/>
              <w:t>Использование хлоридов и нитратов указанных микроэлементов запрещено.</w:t>
            </w:r>
            <w:r w:rsidRPr="00176A7D">
              <w:rPr>
                <w:rFonts w:ascii="Times New Roman" w:eastAsia="Times New Roman" w:hAnsi="Times New Roman" w:cs="Times New Roman"/>
                <w:color w:val="2D2D2D"/>
                <w:sz w:val="18"/>
                <w:szCs w:val="18"/>
                <w:lang w:eastAsia="ru-RU"/>
              </w:rPr>
              <w:br/>
              <w:t>Использовать в соответствии с регламентами применения, установленными при санитарно-эпидемиологической экспертизе</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31.</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Сера</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 соответствии с регламентами применения, установленными при санитарно-эпидемиологической экспертизе</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32.</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Каменный порошок (измельченный базальт)</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 соответствии с регламентами применения, установленными при санитарно-эпидемиологической экспертизе</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33.</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Глинозем (например, бентонит, перлит, цеолит)</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 соответствии с регламентами применения, установленными при санитарно-эпидемиологической экспертизе</w:t>
            </w:r>
          </w:p>
        </w:tc>
      </w:tr>
      <w:tr w:rsidR="00176A7D" w:rsidRPr="00176A7D" w:rsidTr="00176A7D">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jc w:val="center"/>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34.</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Биологические организмы, встречающиеся в естественных условиях (например, черви)</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A7D" w:rsidRPr="00176A7D" w:rsidRDefault="00176A7D" w:rsidP="00176A7D">
            <w:pPr>
              <w:spacing w:after="0" w:line="263" w:lineRule="atLeast"/>
              <w:textAlignment w:val="baseline"/>
              <w:rPr>
                <w:rFonts w:ascii="Times New Roman" w:eastAsia="Times New Roman" w:hAnsi="Times New Roman" w:cs="Times New Roman"/>
                <w:color w:val="2D2D2D"/>
                <w:sz w:val="18"/>
                <w:szCs w:val="18"/>
                <w:lang w:eastAsia="ru-RU"/>
              </w:rPr>
            </w:pPr>
            <w:r w:rsidRPr="00176A7D">
              <w:rPr>
                <w:rFonts w:ascii="Times New Roman" w:eastAsia="Times New Roman" w:hAnsi="Times New Roman" w:cs="Times New Roman"/>
                <w:color w:val="2D2D2D"/>
                <w:sz w:val="18"/>
                <w:szCs w:val="18"/>
                <w:lang w:eastAsia="ru-RU"/>
              </w:rPr>
              <w:t>В соответствии с регламентами применения, установленными при санитарно-эпидемиологической экспертизе</w:t>
            </w:r>
          </w:p>
        </w:tc>
      </w:tr>
    </w:tbl>
    <w:p w:rsidR="00380F12" w:rsidRDefault="00176A7D"/>
    <w:sectPr w:rsidR="00380F12" w:rsidSect="00176A7D">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rsids>
    <w:rsidRoot w:val="00176A7D"/>
    <w:rsid w:val="000A03C9"/>
    <w:rsid w:val="00176A7D"/>
    <w:rsid w:val="00CF0CAD"/>
    <w:rsid w:val="00DD68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CAD"/>
  </w:style>
  <w:style w:type="paragraph" w:styleId="1">
    <w:name w:val="heading 1"/>
    <w:basedOn w:val="a"/>
    <w:link w:val="10"/>
    <w:uiPriority w:val="9"/>
    <w:qFormat/>
    <w:rsid w:val="00176A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76A7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76A7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76A7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6A7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76A7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76A7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76A7D"/>
    <w:rPr>
      <w:rFonts w:ascii="Times New Roman" w:eastAsia="Times New Roman" w:hAnsi="Times New Roman" w:cs="Times New Roman"/>
      <w:b/>
      <w:bCs/>
      <w:sz w:val="24"/>
      <w:szCs w:val="24"/>
      <w:lang w:eastAsia="ru-RU"/>
    </w:rPr>
  </w:style>
  <w:style w:type="paragraph" w:customStyle="1" w:styleId="formattext">
    <w:name w:val="formattext"/>
    <w:basedOn w:val="a"/>
    <w:rsid w:val="00176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176A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76A7D"/>
    <w:rPr>
      <w:color w:val="0000FF"/>
      <w:u w:val="single"/>
    </w:rPr>
  </w:style>
  <w:style w:type="character" w:styleId="a4">
    <w:name w:val="FollowedHyperlink"/>
    <w:basedOn w:val="a0"/>
    <w:uiPriority w:val="99"/>
    <w:semiHidden/>
    <w:unhideWhenUsed/>
    <w:rsid w:val="00176A7D"/>
    <w:rPr>
      <w:color w:val="800080"/>
      <w:u w:val="single"/>
    </w:rPr>
  </w:style>
</w:styles>
</file>

<file path=word/webSettings.xml><?xml version="1.0" encoding="utf-8"?>
<w:webSettings xmlns:r="http://schemas.openxmlformats.org/officeDocument/2006/relationships" xmlns:w="http://schemas.openxmlformats.org/wordprocessingml/2006/main">
  <w:divs>
    <w:div w:id="297414727">
      <w:bodyDiv w:val="1"/>
      <w:marLeft w:val="0"/>
      <w:marRight w:val="0"/>
      <w:marTop w:val="0"/>
      <w:marBottom w:val="0"/>
      <w:divBdr>
        <w:top w:val="none" w:sz="0" w:space="0" w:color="auto"/>
        <w:left w:val="none" w:sz="0" w:space="0" w:color="auto"/>
        <w:bottom w:val="none" w:sz="0" w:space="0" w:color="auto"/>
        <w:right w:val="none" w:sz="0" w:space="0" w:color="auto"/>
      </w:divBdr>
      <w:divsChild>
        <w:div w:id="138766229">
          <w:marLeft w:val="0"/>
          <w:marRight w:val="0"/>
          <w:marTop w:val="0"/>
          <w:marBottom w:val="0"/>
          <w:divBdr>
            <w:top w:val="none" w:sz="0" w:space="0" w:color="auto"/>
            <w:left w:val="none" w:sz="0" w:space="0" w:color="auto"/>
            <w:bottom w:val="none" w:sz="0" w:space="0" w:color="auto"/>
            <w:right w:val="none" w:sz="0" w:space="0" w:color="auto"/>
          </w:divBdr>
          <w:divsChild>
            <w:div w:id="630942155">
              <w:marLeft w:val="0"/>
              <w:marRight w:val="0"/>
              <w:marTop w:val="0"/>
              <w:marBottom w:val="0"/>
              <w:divBdr>
                <w:top w:val="none" w:sz="0" w:space="0" w:color="auto"/>
                <w:left w:val="none" w:sz="0" w:space="0" w:color="auto"/>
                <w:bottom w:val="none" w:sz="0" w:space="0" w:color="auto"/>
                <w:right w:val="none" w:sz="0" w:space="0" w:color="auto"/>
              </w:divBdr>
            </w:div>
            <w:div w:id="1042906101">
              <w:marLeft w:val="0"/>
              <w:marRight w:val="0"/>
              <w:marTop w:val="0"/>
              <w:marBottom w:val="0"/>
              <w:divBdr>
                <w:top w:val="inset" w:sz="2" w:space="0" w:color="auto"/>
                <w:left w:val="inset" w:sz="2" w:space="1" w:color="auto"/>
                <w:bottom w:val="inset" w:sz="2" w:space="0" w:color="auto"/>
                <w:right w:val="inset" w:sz="2" w:space="1" w:color="auto"/>
              </w:divBdr>
            </w:div>
            <w:div w:id="358043337">
              <w:marLeft w:val="0"/>
              <w:marRight w:val="0"/>
              <w:marTop w:val="0"/>
              <w:marBottom w:val="0"/>
              <w:divBdr>
                <w:top w:val="none" w:sz="0" w:space="0" w:color="auto"/>
                <w:left w:val="none" w:sz="0" w:space="0" w:color="auto"/>
                <w:bottom w:val="none" w:sz="0" w:space="0" w:color="auto"/>
                <w:right w:val="none" w:sz="0" w:space="0" w:color="auto"/>
              </w:divBdr>
            </w:div>
            <w:div w:id="339620887">
              <w:marLeft w:val="0"/>
              <w:marRight w:val="0"/>
              <w:marTop w:val="0"/>
              <w:marBottom w:val="0"/>
              <w:divBdr>
                <w:top w:val="none" w:sz="0" w:space="0" w:color="auto"/>
                <w:left w:val="none" w:sz="0" w:space="0" w:color="auto"/>
                <w:bottom w:val="none" w:sz="0" w:space="0" w:color="auto"/>
                <w:right w:val="none" w:sz="0" w:space="0" w:color="auto"/>
              </w:divBdr>
            </w:div>
            <w:div w:id="1839348305">
              <w:marLeft w:val="0"/>
              <w:marRight w:val="0"/>
              <w:marTop w:val="0"/>
              <w:marBottom w:val="0"/>
              <w:divBdr>
                <w:top w:val="inset" w:sz="2" w:space="0" w:color="auto"/>
                <w:left w:val="inset" w:sz="2" w:space="1" w:color="auto"/>
                <w:bottom w:val="inset" w:sz="2" w:space="0" w:color="auto"/>
                <w:right w:val="inset" w:sz="2" w:space="1" w:color="auto"/>
              </w:divBdr>
            </w:div>
            <w:div w:id="1315599872">
              <w:marLeft w:val="0"/>
              <w:marRight w:val="0"/>
              <w:marTop w:val="0"/>
              <w:marBottom w:val="0"/>
              <w:divBdr>
                <w:top w:val="inset" w:sz="2" w:space="0" w:color="auto"/>
                <w:left w:val="inset" w:sz="2" w:space="1" w:color="auto"/>
                <w:bottom w:val="inset" w:sz="2" w:space="0" w:color="auto"/>
                <w:right w:val="inset" w:sz="2" w:space="1" w:color="auto"/>
              </w:divBdr>
            </w:div>
            <w:div w:id="455375220">
              <w:marLeft w:val="0"/>
              <w:marRight w:val="0"/>
              <w:marTop w:val="0"/>
              <w:marBottom w:val="0"/>
              <w:divBdr>
                <w:top w:val="none" w:sz="0" w:space="0" w:color="auto"/>
                <w:left w:val="none" w:sz="0" w:space="0" w:color="auto"/>
                <w:bottom w:val="none" w:sz="0" w:space="0" w:color="auto"/>
                <w:right w:val="none" w:sz="0" w:space="0" w:color="auto"/>
              </w:divBdr>
            </w:div>
            <w:div w:id="2043020140">
              <w:marLeft w:val="0"/>
              <w:marRight w:val="0"/>
              <w:marTop w:val="0"/>
              <w:marBottom w:val="0"/>
              <w:divBdr>
                <w:top w:val="none" w:sz="0" w:space="0" w:color="auto"/>
                <w:left w:val="none" w:sz="0" w:space="0" w:color="auto"/>
                <w:bottom w:val="none" w:sz="0" w:space="0" w:color="auto"/>
                <w:right w:val="none" w:sz="0" w:space="0" w:color="auto"/>
              </w:divBdr>
            </w:div>
            <w:div w:id="1385521488">
              <w:marLeft w:val="0"/>
              <w:marRight w:val="0"/>
              <w:marTop w:val="0"/>
              <w:marBottom w:val="0"/>
              <w:divBdr>
                <w:top w:val="none" w:sz="0" w:space="0" w:color="auto"/>
                <w:left w:val="none" w:sz="0" w:space="0" w:color="auto"/>
                <w:bottom w:val="none" w:sz="0" w:space="0" w:color="auto"/>
                <w:right w:val="none" w:sz="0" w:space="0" w:color="auto"/>
              </w:divBdr>
            </w:div>
            <w:div w:id="1719820508">
              <w:marLeft w:val="0"/>
              <w:marRight w:val="0"/>
              <w:marTop w:val="0"/>
              <w:marBottom w:val="0"/>
              <w:divBdr>
                <w:top w:val="none" w:sz="0" w:space="0" w:color="auto"/>
                <w:left w:val="none" w:sz="0" w:space="0" w:color="auto"/>
                <w:bottom w:val="none" w:sz="0" w:space="0" w:color="auto"/>
                <w:right w:val="none" w:sz="0" w:space="0" w:color="auto"/>
              </w:divBdr>
            </w:div>
            <w:div w:id="1787381652">
              <w:marLeft w:val="0"/>
              <w:marRight w:val="0"/>
              <w:marTop w:val="0"/>
              <w:marBottom w:val="0"/>
              <w:divBdr>
                <w:top w:val="none" w:sz="0" w:space="0" w:color="auto"/>
                <w:left w:val="none" w:sz="0" w:space="0" w:color="auto"/>
                <w:bottom w:val="none" w:sz="0" w:space="0" w:color="auto"/>
                <w:right w:val="none" w:sz="0" w:space="0" w:color="auto"/>
              </w:divBdr>
            </w:div>
          </w:divsChild>
        </w:div>
        <w:div w:id="244191647">
          <w:marLeft w:val="0"/>
          <w:marRight w:val="0"/>
          <w:marTop w:val="0"/>
          <w:marBottom w:val="0"/>
          <w:divBdr>
            <w:top w:val="none" w:sz="0" w:space="0" w:color="auto"/>
            <w:left w:val="none" w:sz="0" w:space="0" w:color="auto"/>
            <w:bottom w:val="none" w:sz="0" w:space="0" w:color="auto"/>
            <w:right w:val="none" w:sz="0" w:space="0" w:color="auto"/>
          </w:divBdr>
          <w:divsChild>
            <w:div w:id="2016103456">
              <w:marLeft w:val="0"/>
              <w:marRight w:val="0"/>
              <w:marTop w:val="0"/>
              <w:marBottom w:val="0"/>
              <w:divBdr>
                <w:top w:val="none" w:sz="0" w:space="0" w:color="auto"/>
                <w:left w:val="none" w:sz="0" w:space="0" w:color="auto"/>
                <w:bottom w:val="none" w:sz="0" w:space="0" w:color="auto"/>
                <w:right w:val="none" w:sz="0" w:space="0" w:color="auto"/>
              </w:divBdr>
              <w:divsChild>
                <w:div w:id="2057390298">
                  <w:marLeft w:val="0"/>
                  <w:marRight w:val="0"/>
                  <w:marTop w:val="0"/>
                  <w:marBottom w:val="0"/>
                  <w:divBdr>
                    <w:top w:val="none" w:sz="0" w:space="0" w:color="auto"/>
                    <w:left w:val="none" w:sz="0" w:space="0" w:color="auto"/>
                    <w:bottom w:val="none" w:sz="0" w:space="0" w:color="auto"/>
                    <w:right w:val="none" w:sz="0" w:space="0" w:color="auto"/>
                  </w:divBdr>
                  <w:divsChild>
                    <w:div w:id="170544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902246042" TargetMode="External"/><Relationship Id="rId117" Type="http://schemas.openxmlformats.org/officeDocument/2006/relationships/hyperlink" Target="http://docs.cntd.ru/document/902125831" TargetMode="External"/><Relationship Id="rId21" Type="http://schemas.openxmlformats.org/officeDocument/2006/relationships/hyperlink" Target="http://docs.cntd.ru/document/902200712" TargetMode="External"/><Relationship Id="rId42" Type="http://schemas.openxmlformats.org/officeDocument/2006/relationships/hyperlink" Target="http://docs.cntd.ru/document/901859482" TargetMode="External"/><Relationship Id="rId47" Type="http://schemas.openxmlformats.org/officeDocument/2006/relationships/hyperlink" Target="http://docs.cntd.ru/document/902094692" TargetMode="External"/><Relationship Id="rId63" Type="http://schemas.openxmlformats.org/officeDocument/2006/relationships/hyperlink" Target="http://docs.cntd.ru/document/902163807" TargetMode="External"/><Relationship Id="rId68" Type="http://schemas.openxmlformats.org/officeDocument/2006/relationships/hyperlink" Target="http://docs.cntd.ru/document/902200712" TargetMode="External"/><Relationship Id="rId84" Type="http://schemas.openxmlformats.org/officeDocument/2006/relationships/hyperlink" Target="http://docs.cntd.ru/document/902290609" TargetMode="External"/><Relationship Id="rId89" Type="http://schemas.openxmlformats.org/officeDocument/2006/relationships/hyperlink" Target="http://docs.cntd.ru/document/901751351" TargetMode="External"/><Relationship Id="rId112" Type="http://schemas.openxmlformats.org/officeDocument/2006/relationships/hyperlink" Target="http://docs.cntd.ru/document/902212409" TargetMode="External"/><Relationship Id="rId133" Type="http://schemas.openxmlformats.org/officeDocument/2006/relationships/hyperlink" Target="http://docs.cntd.ru/document/901751351" TargetMode="External"/><Relationship Id="rId138" Type="http://schemas.openxmlformats.org/officeDocument/2006/relationships/hyperlink" Target="http://docs.cntd.ru/document/902102875" TargetMode="External"/><Relationship Id="rId154" Type="http://schemas.openxmlformats.org/officeDocument/2006/relationships/hyperlink" Target="http://docs.cntd.ru/document/901862338" TargetMode="External"/><Relationship Id="rId159" Type="http://schemas.openxmlformats.org/officeDocument/2006/relationships/hyperlink" Target="http://docs.cntd.ru/document/901862338" TargetMode="External"/><Relationship Id="rId175" Type="http://schemas.openxmlformats.org/officeDocument/2006/relationships/hyperlink" Target="http://docs.cntd.ru/document/901862338" TargetMode="External"/><Relationship Id="rId170" Type="http://schemas.openxmlformats.org/officeDocument/2006/relationships/hyperlink" Target="http://docs.cntd.ru/document/901862338" TargetMode="External"/><Relationship Id="rId16" Type="http://schemas.openxmlformats.org/officeDocument/2006/relationships/hyperlink" Target="http://docs.cntd.ru/document/902121757" TargetMode="External"/><Relationship Id="rId107" Type="http://schemas.openxmlformats.org/officeDocument/2006/relationships/hyperlink" Target="http://docs.cntd.ru/document/902104772" TargetMode="External"/><Relationship Id="rId11" Type="http://schemas.openxmlformats.org/officeDocument/2006/relationships/hyperlink" Target="http://docs.cntd.ru/document/902102875" TargetMode="External"/><Relationship Id="rId32" Type="http://schemas.openxmlformats.org/officeDocument/2006/relationships/hyperlink" Target="http://docs.cntd.ru/document/902256292" TargetMode="External"/><Relationship Id="rId37" Type="http://schemas.openxmlformats.org/officeDocument/2006/relationships/hyperlink" Target="http://docs.cntd.ru/document/901819901" TargetMode="External"/><Relationship Id="rId53" Type="http://schemas.openxmlformats.org/officeDocument/2006/relationships/hyperlink" Target="http://docs.cntd.ru/document/902104772" TargetMode="External"/><Relationship Id="rId58" Type="http://schemas.openxmlformats.org/officeDocument/2006/relationships/hyperlink" Target="http://docs.cntd.ru/document/902121757" TargetMode="External"/><Relationship Id="rId74" Type="http://schemas.openxmlformats.org/officeDocument/2006/relationships/hyperlink" Target="http://docs.cntd.ru/document/902230576" TargetMode="External"/><Relationship Id="rId79" Type="http://schemas.openxmlformats.org/officeDocument/2006/relationships/hyperlink" Target="http://docs.cntd.ru/document/902275199" TargetMode="External"/><Relationship Id="rId102" Type="http://schemas.openxmlformats.org/officeDocument/2006/relationships/hyperlink" Target="http://docs.cntd.ru/document/902091207" TargetMode="External"/><Relationship Id="rId123" Type="http://schemas.openxmlformats.org/officeDocument/2006/relationships/hyperlink" Target="http://docs.cntd.ru/document/902104772" TargetMode="External"/><Relationship Id="rId128" Type="http://schemas.openxmlformats.org/officeDocument/2006/relationships/hyperlink" Target="http://docs.cntd.ru/document/902125831" TargetMode="External"/><Relationship Id="rId144" Type="http://schemas.openxmlformats.org/officeDocument/2006/relationships/hyperlink" Target="http://docs.cntd.ru/document/901862338" TargetMode="External"/><Relationship Id="rId149" Type="http://schemas.openxmlformats.org/officeDocument/2006/relationships/hyperlink" Target="http://docs.cntd.ru/document/901862338" TargetMode="External"/><Relationship Id="rId5" Type="http://schemas.openxmlformats.org/officeDocument/2006/relationships/hyperlink" Target="http://docs.cntd.ru/document/901826696" TargetMode="External"/><Relationship Id="rId90" Type="http://schemas.openxmlformats.org/officeDocument/2006/relationships/hyperlink" Target="http://docs.cntd.ru/document/9015351" TargetMode="External"/><Relationship Id="rId95" Type="http://schemas.openxmlformats.org/officeDocument/2006/relationships/hyperlink" Target="http://docs.cntd.ru/document/902104772" TargetMode="External"/><Relationship Id="rId160" Type="http://schemas.openxmlformats.org/officeDocument/2006/relationships/hyperlink" Target="http://docs.cntd.ru/document/901862338" TargetMode="External"/><Relationship Id="rId165" Type="http://schemas.openxmlformats.org/officeDocument/2006/relationships/hyperlink" Target="http://docs.cntd.ru/document/901862338" TargetMode="External"/><Relationship Id="rId22" Type="http://schemas.openxmlformats.org/officeDocument/2006/relationships/hyperlink" Target="http://docs.cntd.ru/document/902212409" TargetMode="External"/><Relationship Id="rId27" Type="http://schemas.openxmlformats.org/officeDocument/2006/relationships/hyperlink" Target="http://docs.cntd.ru/document/902256292" TargetMode="External"/><Relationship Id="rId43" Type="http://schemas.openxmlformats.org/officeDocument/2006/relationships/hyperlink" Target="http://docs.cntd.ru/document/902049358" TargetMode="External"/><Relationship Id="rId48" Type="http://schemas.openxmlformats.org/officeDocument/2006/relationships/hyperlink" Target="http://docs.cntd.ru/document/902094692" TargetMode="External"/><Relationship Id="rId64" Type="http://schemas.openxmlformats.org/officeDocument/2006/relationships/hyperlink" Target="http://docs.cntd.ru/document/902163807" TargetMode="External"/><Relationship Id="rId69" Type="http://schemas.openxmlformats.org/officeDocument/2006/relationships/hyperlink" Target="http://docs.cntd.ru/document/902212409" TargetMode="External"/><Relationship Id="rId113" Type="http://schemas.openxmlformats.org/officeDocument/2006/relationships/hyperlink" Target="http://docs.cntd.ru/document/902256292" TargetMode="External"/><Relationship Id="rId118" Type="http://schemas.openxmlformats.org/officeDocument/2006/relationships/hyperlink" Target="http://docs.cntd.ru/document/902256292" TargetMode="External"/><Relationship Id="rId134" Type="http://schemas.openxmlformats.org/officeDocument/2006/relationships/hyperlink" Target="http://docs.cntd.ru/document/901777566" TargetMode="External"/><Relationship Id="rId139" Type="http://schemas.openxmlformats.org/officeDocument/2006/relationships/hyperlink" Target="http://docs.cntd.ru/document/901862338" TargetMode="External"/><Relationship Id="rId80" Type="http://schemas.openxmlformats.org/officeDocument/2006/relationships/hyperlink" Target="http://docs.cntd.ru/document/902275199" TargetMode="External"/><Relationship Id="rId85" Type="http://schemas.openxmlformats.org/officeDocument/2006/relationships/hyperlink" Target="http://docs.cntd.ru/document/902212409" TargetMode="External"/><Relationship Id="rId150" Type="http://schemas.openxmlformats.org/officeDocument/2006/relationships/hyperlink" Target="http://docs.cntd.ru/document/901862338" TargetMode="External"/><Relationship Id="rId155" Type="http://schemas.openxmlformats.org/officeDocument/2006/relationships/hyperlink" Target="http://docs.cntd.ru/document/901862338" TargetMode="External"/><Relationship Id="rId171" Type="http://schemas.openxmlformats.org/officeDocument/2006/relationships/hyperlink" Target="http://docs.cntd.ru/document/901862338" TargetMode="External"/><Relationship Id="rId176" Type="http://schemas.openxmlformats.org/officeDocument/2006/relationships/fontTable" Target="fontTable.xml"/><Relationship Id="rId12" Type="http://schemas.openxmlformats.org/officeDocument/2006/relationships/hyperlink" Target="http://docs.cntd.ru/document/902104772" TargetMode="External"/><Relationship Id="rId17" Type="http://schemas.openxmlformats.org/officeDocument/2006/relationships/hyperlink" Target="http://docs.cntd.ru/document/902125831" TargetMode="External"/><Relationship Id="rId33" Type="http://schemas.openxmlformats.org/officeDocument/2006/relationships/hyperlink" Target="http://docs.cntd.ru/document/902317363" TargetMode="External"/><Relationship Id="rId38" Type="http://schemas.openxmlformats.org/officeDocument/2006/relationships/hyperlink" Target="http://docs.cntd.ru/document/901826696" TargetMode="External"/><Relationship Id="rId59" Type="http://schemas.openxmlformats.org/officeDocument/2006/relationships/hyperlink" Target="http://docs.cntd.ru/document/902125831" TargetMode="External"/><Relationship Id="rId103" Type="http://schemas.openxmlformats.org/officeDocument/2006/relationships/hyperlink" Target="http://docs.cntd.ru/document/902091207" TargetMode="External"/><Relationship Id="rId108" Type="http://schemas.openxmlformats.org/officeDocument/2006/relationships/hyperlink" Target="http://docs.cntd.ru/document/902212409" TargetMode="External"/><Relationship Id="rId124" Type="http://schemas.openxmlformats.org/officeDocument/2006/relationships/hyperlink" Target="http://docs.cntd.ru/document/902246042" TargetMode="External"/><Relationship Id="rId129" Type="http://schemas.openxmlformats.org/officeDocument/2006/relationships/hyperlink" Target="http://docs.cntd.ru/document/902137722" TargetMode="External"/><Relationship Id="rId54" Type="http://schemas.openxmlformats.org/officeDocument/2006/relationships/hyperlink" Target="http://docs.cntd.ru/document/902104772" TargetMode="External"/><Relationship Id="rId70" Type="http://schemas.openxmlformats.org/officeDocument/2006/relationships/hyperlink" Target="http://docs.cntd.ru/document/902212409" TargetMode="External"/><Relationship Id="rId75" Type="http://schemas.openxmlformats.org/officeDocument/2006/relationships/hyperlink" Target="http://docs.cntd.ru/document/902246042" TargetMode="External"/><Relationship Id="rId91" Type="http://schemas.openxmlformats.org/officeDocument/2006/relationships/hyperlink" Target="http://docs.cntd.ru/document/9005388" TargetMode="External"/><Relationship Id="rId96" Type="http://schemas.openxmlformats.org/officeDocument/2006/relationships/hyperlink" Target="http://docs.cntd.ru/document/901859482" TargetMode="External"/><Relationship Id="rId140" Type="http://schemas.openxmlformats.org/officeDocument/2006/relationships/hyperlink" Target="http://docs.cntd.ru/document/901862338" TargetMode="External"/><Relationship Id="rId145" Type="http://schemas.openxmlformats.org/officeDocument/2006/relationships/hyperlink" Target="http://docs.cntd.ru/document/901862338" TargetMode="External"/><Relationship Id="rId161" Type="http://schemas.openxmlformats.org/officeDocument/2006/relationships/hyperlink" Target="http://docs.cntd.ru/document/901862338" TargetMode="External"/><Relationship Id="rId166" Type="http://schemas.openxmlformats.org/officeDocument/2006/relationships/hyperlink" Target="http://docs.cntd.ru/document/901862338" TargetMode="External"/><Relationship Id="rId1" Type="http://schemas.openxmlformats.org/officeDocument/2006/relationships/styles" Target="styles.xml"/><Relationship Id="rId6" Type="http://schemas.openxmlformats.org/officeDocument/2006/relationships/hyperlink" Target="http://docs.cntd.ru/document/902094692" TargetMode="External"/><Relationship Id="rId23" Type="http://schemas.openxmlformats.org/officeDocument/2006/relationships/hyperlink" Target="http://docs.cntd.ru/document/902241656" TargetMode="External"/><Relationship Id="rId28" Type="http://schemas.openxmlformats.org/officeDocument/2006/relationships/hyperlink" Target="http://docs.cntd.ru/document/902275199" TargetMode="External"/><Relationship Id="rId49" Type="http://schemas.openxmlformats.org/officeDocument/2006/relationships/hyperlink" Target="http://docs.cntd.ru/document/902102875" TargetMode="External"/><Relationship Id="rId114" Type="http://schemas.openxmlformats.org/officeDocument/2006/relationships/hyperlink" Target="http://docs.cntd.ru/document/901859482" TargetMode="External"/><Relationship Id="rId119" Type="http://schemas.openxmlformats.org/officeDocument/2006/relationships/hyperlink" Target="http://docs.cntd.ru/document/902256292" TargetMode="External"/><Relationship Id="rId10" Type="http://schemas.openxmlformats.org/officeDocument/2006/relationships/hyperlink" Target="http://docs.cntd.ru/document/902094692" TargetMode="External"/><Relationship Id="rId31" Type="http://schemas.openxmlformats.org/officeDocument/2006/relationships/hyperlink" Target="http://docs.cntd.ru/document/902212409" TargetMode="External"/><Relationship Id="rId44" Type="http://schemas.openxmlformats.org/officeDocument/2006/relationships/hyperlink" Target="http://docs.cntd.ru/document/902049358" TargetMode="External"/><Relationship Id="rId52" Type="http://schemas.openxmlformats.org/officeDocument/2006/relationships/hyperlink" Target="http://docs.cntd.ru/document/902104772" TargetMode="External"/><Relationship Id="rId60" Type="http://schemas.openxmlformats.org/officeDocument/2006/relationships/hyperlink" Target="http://docs.cntd.ru/document/902125831" TargetMode="External"/><Relationship Id="rId65" Type="http://schemas.openxmlformats.org/officeDocument/2006/relationships/hyperlink" Target="http://docs.cntd.ru/document/902192158" TargetMode="External"/><Relationship Id="rId73" Type="http://schemas.openxmlformats.org/officeDocument/2006/relationships/hyperlink" Target="http://docs.cntd.ru/document/902230576" TargetMode="External"/><Relationship Id="rId78" Type="http://schemas.openxmlformats.org/officeDocument/2006/relationships/hyperlink" Target="http://docs.cntd.ru/document/902256292" TargetMode="External"/><Relationship Id="rId81" Type="http://schemas.openxmlformats.org/officeDocument/2006/relationships/hyperlink" Target="http://docs.cntd.ru/document/902283263" TargetMode="External"/><Relationship Id="rId86" Type="http://schemas.openxmlformats.org/officeDocument/2006/relationships/hyperlink" Target="http://docs.cntd.ru/document/902256292" TargetMode="External"/><Relationship Id="rId94" Type="http://schemas.openxmlformats.org/officeDocument/2006/relationships/hyperlink" Target="http://docs.cntd.ru/document/901859482" TargetMode="External"/><Relationship Id="rId99" Type="http://schemas.openxmlformats.org/officeDocument/2006/relationships/hyperlink" Target="http://docs.cntd.ru/document/902049358" TargetMode="External"/><Relationship Id="rId101" Type="http://schemas.openxmlformats.org/officeDocument/2006/relationships/hyperlink" Target="http://docs.cntd.ru/document/902091207" TargetMode="External"/><Relationship Id="rId122" Type="http://schemas.openxmlformats.org/officeDocument/2006/relationships/hyperlink" Target="http://docs.cntd.ru/document/901859482" TargetMode="External"/><Relationship Id="rId130" Type="http://schemas.openxmlformats.org/officeDocument/2006/relationships/hyperlink" Target="http://docs.cntd.ru/document/902212409" TargetMode="External"/><Relationship Id="rId135" Type="http://schemas.openxmlformats.org/officeDocument/2006/relationships/hyperlink" Target="http://docs.cntd.ru/document/901777566" TargetMode="External"/><Relationship Id="rId143" Type="http://schemas.openxmlformats.org/officeDocument/2006/relationships/hyperlink" Target="http://docs.cntd.ru/document/901862338" TargetMode="External"/><Relationship Id="rId148" Type="http://schemas.openxmlformats.org/officeDocument/2006/relationships/hyperlink" Target="http://docs.cntd.ru/document/901862338" TargetMode="External"/><Relationship Id="rId151" Type="http://schemas.openxmlformats.org/officeDocument/2006/relationships/hyperlink" Target="http://docs.cntd.ru/document/901862338" TargetMode="External"/><Relationship Id="rId156" Type="http://schemas.openxmlformats.org/officeDocument/2006/relationships/hyperlink" Target="http://docs.cntd.ru/document/901862338" TargetMode="External"/><Relationship Id="rId164" Type="http://schemas.openxmlformats.org/officeDocument/2006/relationships/hyperlink" Target="http://docs.cntd.ru/document/901862338" TargetMode="External"/><Relationship Id="rId169" Type="http://schemas.openxmlformats.org/officeDocument/2006/relationships/hyperlink" Target="http://docs.cntd.ru/document/901862338" TargetMode="External"/><Relationship Id="rId177" Type="http://schemas.openxmlformats.org/officeDocument/2006/relationships/theme" Target="theme/theme1.xml"/><Relationship Id="rId4" Type="http://schemas.openxmlformats.org/officeDocument/2006/relationships/hyperlink" Target="http://docs.cntd.ru/document/901819901" TargetMode="External"/><Relationship Id="rId9" Type="http://schemas.openxmlformats.org/officeDocument/2006/relationships/hyperlink" Target="http://docs.cntd.ru/document/902091207" TargetMode="External"/><Relationship Id="rId172" Type="http://schemas.openxmlformats.org/officeDocument/2006/relationships/hyperlink" Target="http://docs.cntd.ru/document/901862338" TargetMode="External"/><Relationship Id="rId13" Type="http://schemas.openxmlformats.org/officeDocument/2006/relationships/hyperlink" Target="http://docs.cntd.ru/document/902104772" TargetMode="External"/><Relationship Id="rId18" Type="http://schemas.openxmlformats.org/officeDocument/2006/relationships/hyperlink" Target="http://docs.cntd.ru/document/902137722" TargetMode="External"/><Relationship Id="rId39" Type="http://schemas.openxmlformats.org/officeDocument/2006/relationships/hyperlink" Target="http://docs.cntd.ru/document/901826696" TargetMode="External"/><Relationship Id="rId109" Type="http://schemas.openxmlformats.org/officeDocument/2006/relationships/hyperlink" Target="http://docs.cntd.ru/document/902212409" TargetMode="External"/><Relationship Id="rId34" Type="http://schemas.openxmlformats.org/officeDocument/2006/relationships/hyperlink" Target="http://docs.cntd.ru/document/901729631" TargetMode="External"/><Relationship Id="rId50" Type="http://schemas.openxmlformats.org/officeDocument/2006/relationships/hyperlink" Target="http://docs.cntd.ru/document/902102875" TargetMode="External"/><Relationship Id="rId55" Type="http://schemas.openxmlformats.org/officeDocument/2006/relationships/hyperlink" Target="http://docs.cntd.ru/document/902112577" TargetMode="External"/><Relationship Id="rId76" Type="http://schemas.openxmlformats.org/officeDocument/2006/relationships/hyperlink" Target="http://docs.cntd.ru/document/902246042" TargetMode="External"/><Relationship Id="rId97" Type="http://schemas.openxmlformats.org/officeDocument/2006/relationships/hyperlink" Target="http://docs.cntd.ru/document/902049358" TargetMode="External"/><Relationship Id="rId104" Type="http://schemas.openxmlformats.org/officeDocument/2006/relationships/hyperlink" Target="http://docs.cntd.ru/document/902102875" TargetMode="External"/><Relationship Id="rId120" Type="http://schemas.openxmlformats.org/officeDocument/2006/relationships/hyperlink" Target="http://docs.cntd.ru/document/902125831" TargetMode="External"/><Relationship Id="rId125" Type="http://schemas.openxmlformats.org/officeDocument/2006/relationships/hyperlink" Target="http://docs.cntd.ru/document/902104772" TargetMode="External"/><Relationship Id="rId141" Type="http://schemas.openxmlformats.org/officeDocument/2006/relationships/hyperlink" Target="http://docs.cntd.ru/document/901862338" TargetMode="External"/><Relationship Id="rId146" Type="http://schemas.openxmlformats.org/officeDocument/2006/relationships/hyperlink" Target="http://docs.cntd.ru/document/901862338" TargetMode="External"/><Relationship Id="rId167" Type="http://schemas.openxmlformats.org/officeDocument/2006/relationships/hyperlink" Target="http://docs.cntd.ru/document/901862338" TargetMode="External"/><Relationship Id="rId7" Type="http://schemas.openxmlformats.org/officeDocument/2006/relationships/hyperlink" Target="http://docs.cntd.ru/document/901859482" TargetMode="External"/><Relationship Id="rId71" Type="http://schemas.openxmlformats.org/officeDocument/2006/relationships/hyperlink" Target="http://docs.cntd.ru/document/902225827" TargetMode="External"/><Relationship Id="rId92" Type="http://schemas.openxmlformats.org/officeDocument/2006/relationships/hyperlink" Target="http://docs.cntd.ru/document/9005413" TargetMode="External"/><Relationship Id="rId162" Type="http://schemas.openxmlformats.org/officeDocument/2006/relationships/hyperlink" Target="http://docs.cntd.ru/document/901862338" TargetMode="External"/><Relationship Id="rId2" Type="http://schemas.openxmlformats.org/officeDocument/2006/relationships/settings" Target="settings.xml"/><Relationship Id="rId29" Type="http://schemas.openxmlformats.org/officeDocument/2006/relationships/hyperlink" Target="http://docs.cntd.ru/document/902283263" TargetMode="External"/><Relationship Id="rId24" Type="http://schemas.openxmlformats.org/officeDocument/2006/relationships/hyperlink" Target="http://docs.cntd.ru/document/902225827" TargetMode="External"/><Relationship Id="rId40" Type="http://schemas.openxmlformats.org/officeDocument/2006/relationships/hyperlink" Target="http://docs.cntd.ru/document/902094692" TargetMode="External"/><Relationship Id="rId45" Type="http://schemas.openxmlformats.org/officeDocument/2006/relationships/hyperlink" Target="http://docs.cntd.ru/document/902091207" TargetMode="External"/><Relationship Id="rId66" Type="http://schemas.openxmlformats.org/officeDocument/2006/relationships/hyperlink" Target="http://docs.cntd.ru/document/902192158" TargetMode="External"/><Relationship Id="rId87" Type="http://schemas.openxmlformats.org/officeDocument/2006/relationships/hyperlink" Target="http://docs.cntd.ru/document/902317363" TargetMode="External"/><Relationship Id="rId110" Type="http://schemas.openxmlformats.org/officeDocument/2006/relationships/hyperlink" Target="http://docs.cntd.ru/document/902212409" TargetMode="External"/><Relationship Id="rId115" Type="http://schemas.openxmlformats.org/officeDocument/2006/relationships/hyperlink" Target="http://docs.cntd.ru/document/902163807" TargetMode="External"/><Relationship Id="rId131" Type="http://schemas.openxmlformats.org/officeDocument/2006/relationships/hyperlink" Target="http://docs.cntd.ru/document/902256292" TargetMode="External"/><Relationship Id="rId136" Type="http://schemas.openxmlformats.org/officeDocument/2006/relationships/hyperlink" Target="http://docs.cntd.ru/document/902091207" TargetMode="External"/><Relationship Id="rId157" Type="http://schemas.openxmlformats.org/officeDocument/2006/relationships/hyperlink" Target="http://docs.cntd.ru/document/901862338" TargetMode="External"/><Relationship Id="rId61" Type="http://schemas.openxmlformats.org/officeDocument/2006/relationships/hyperlink" Target="http://docs.cntd.ru/document/902137722" TargetMode="External"/><Relationship Id="rId82" Type="http://schemas.openxmlformats.org/officeDocument/2006/relationships/hyperlink" Target="http://docs.cntd.ru/document/902283263" TargetMode="External"/><Relationship Id="rId152" Type="http://schemas.openxmlformats.org/officeDocument/2006/relationships/hyperlink" Target="http://docs.cntd.ru/document/901862338" TargetMode="External"/><Relationship Id="rId173" Type="http://schemas.openxmlformats.org/officeDocument/2006/relationships/hyperlink" Target="http://docs.cntd.ru/document/901862338" TargetMode="External"/><Relationship Id="rId19" Type="http://schemas.openxmlformats.org/officeDocument/2006/relationships/hyperlink" Target="http://docs.cntd.ru/document/902163807" TargetMode="External"/><Relationship Id="rId14" Type="http://schemas.openxmlformats.org/officeDocument/2006/relationships/hyperlink" Target="http://docs.cntd.ru/document/902104772" TargetMode="External"/><Relationship Id="rId30" Type="http://schemas.openxmlformats.org/officeDocument/2006/relationships/hyperlink" Target="http://docs.cntd.ru/document/902290609" TargetMode="External"/><Relationship Id="rId35" Type="http://schemas.openxmlformats.org/officeDocument/2006/relationships/hyperlink" Target="http://docs.cntd.ru/document/901765645" TargetMode="External"/><Relationship Id="rId56" Type="http://schemas.openxmlformats.org/officeDocument/2006/relationships/hyperlink" Target="http://docs.cntd.ru/document/902112577" TargetMode="External"/><Relationship Id="rId77" Type="http://schemas.openxmlformats.org/officeDocument/2006/relationships/hyperlink" Target="http://docs.cntd.ru/document/902256292" TargetMode="External"/><Relationship Id="rId100" Type="http://schemas.openxmlformats.org/officeDocument/2006/relationships/hyperlink" Target="http://docs.cntd.ru/document/902091207" TargetMode="External"/><Relationship Id="rId105" Type="http://schemas.openxmlformats.org/officeDocument/2006/relationships/hyperlink" Target="http://docs.cntd.ru/document/902163807" TargetMode="External"/><Relationship Id="rId126" Type="http://schemas.openxmlformats.org/officeDocument/2006/relationships/hyperlink" Target="http://docs.cntd.ru/document/902246042" TargetMode="External"/><Relationship Id="rId147" Type="http://schemas.openxmlformats.org/officeDocument/2006/relationships/hyperlink" Target="http://docs.cntd.ru/document/901862338" TargetMode="External"/><Relationship Id="rId168" Type="http://schemas.openxmlformats.org/officeDocument/2006/relationships/hyperlink" Target="http://docs.cntd.ru/document/901862338" TargetMode="External"/><Relationship Id="rId8" Type="http://schemas.openxmlformats.org/officeDocument/2006/relationships/hyperlink" Target="http://docs.cntd.ru/document/902049358" TargetMode="External"/><Relationship Id="rId51" Type="http://schemas.openxmlformats.org/officeDocument/2006/relationships/hyperlink" Target="http://docs.cntd.ru/document/902104772" TargetMode="External"/><Relationship Id="rId72" Type="http://schemas.openxmlformats.org/officeDocument/2006/relationships/hyperlink" Target="http://docs.cntd.ru/document/902225827" TargetMode="External"/><Relationship Id="rId93" Type="http://schemas.openxmlformats.org/officeDocument/2006/relationships/hyperlink" Target="http://docs.cntd.ru/document/901765645" TargetMode="External"/><Relationship Id="rId98" Type="http://schemas.openxmlformats.org/officeDocument/2006/relationships/hyperlink" Target="http://docs.cntd.ru/document/902049358" TargetMode="External"/><Relationship Id="rId121" Type="http://schemas.openxmlformats.org/officeDocument/2006/relationships/hyperlink" Target="http://docs.cntd.ru/document/901859482" TargetMode="External"/><Relationship Id="rId142" Type="http://schemas.openxmlformats.org/officeDocument/2006/relationships/hyperlink" Target="http://docs.cntd.ru/document/901862338" TargetMode="External"/><Relationship Id="rId163" Type="http://schemas.openxmlformats.org/officeDocument/2006/relationships/hyperlink" Target="http://docs.cntd.ru/document/901862338" TargetMode="External"/><Relationship Id="rId3" Type="http://schemas.openxmlformats.org/officeDocument/2006/relationships/webSettings" Target="webSettings.xml"/><Relationship Id="rId25" Type="http://schemas.openxmlformats.org/officeDocument/2006/relationships/hyperlink" Target="http://docs.cntd.ru/document/902230576" TargetMode="External"/><Relationship Id="rId46" Type="http://schemas.openxmlformats.org/officeDocument/2006/relationships/hyperlink" Target="http://docs.cntd.ru/document/902091207" TargetMode="External"/><Relationship Id="rId67" Type="http://schemas.openxmlformats.org/officeDocument/2006/relationships/hyperlink" Target="http://docs.cntd.ru/document/902200712" TargetMode="External"/><Relationship Id="rId116" Type="http://schemas.openxmlformats.org/officeDocument/2006/relationships/hyperlink" Target="http://docs.cntd.ru/document/901859482" TargetMode="External"/><Relationship Id="rId137" Type="http://schemas.openxmlformats.org/officeDocument/2006/relationships/hyperlink" Target="http://docs.cntd.ru/document/902091207" TargetMode="External"/><Relationship Id="rId158" Type="http://schemas.openxmlformats.org/officeDocument/2006/relationships/hyperlink" Target="http://docs.cntd.ru/document/901862338" TargetMode="External"/><Relationship Id="rId20" Type="http://schemas.openxmlformats.org/officeDocument/2006/relationships/hyperlink" Target="http://docs.cntd.ru/document/902192158" TargetMode="External"/><Relationship Id="rId41" Type="http://schemas.openxmlformats.org/officeDocument/2006/relationships/hyperlink" Target="http://docs.cntd.ru/document/901859482" TargetMode="External"/><Relationship Id="rId62" Type="http://schemas.openxmlformats.org/officeDocument/2006/relationships/hyperlink" Target="http://docs.cntd.ru/document/902137722" TargetMode="External"/><Relationship Id="rId83" Type="http://schemas.openxmlformats.org/officeDocument/2006/relationships/hyperlink" Target="http://docs.cntd.ru/document/902290609" TargetMode="External"/><Relationship Id="rId88" Type="http://schemas.openxmlformats.org/officeDocument/2006/relationships/hyperlink" Target="http://docs.cntd.ru/document/901729631" TargetMode="External"/><Relationship Id="rId111" Type="http://schemas.openxmlformats.org/officeDocument/2006/relationships/hyperlink" Target="http://docs.cntd.ru/document/902212409" TargetMode="External"/><Relationship Id="rId132" Type="http://schemas.openxmlformats.org/officeDocument/2006/relationships/hyperlink" Target="http://docs.cntd.ru/document/902091207" TargetMode="External"/><Relationship Id="rId153" Type="http://schemas.openxmlformats.org/officeDocument/2006/relationships/hyperlink" Target="http://docs.cntd.ru/document/901862338" TargetMode="External"/><Relationship Id="rId174" Type="http://schemas.openxmlformats.org/officeDocument/2006/relationships/hyperlink" Target="http://docs.cntd.ru/document/901862338" TargetMode="External"/><Relationship Id="rId15" Type="http://schemas.openxmlformats.org/officeDocument/2006/relationships/hyperlink" Target="http://docs.cntd.ru/document/902112577" TargetMode="External"/><Relationship Id="rId36" Type="http://schemas.openxmlformats.org/officeDocument/2006/relationships/hyperlink" Target="http://docs.cntd.ru/document/901765645" TargetMode="External"/><Relationship Id="rId57" Type="http://schemas.openxmlformats.org/officeDocument/2006/relationships/hyperlink" Target="http://docs.cntd.ru/document/902121757" TargetMode="External"/><Relationship Id="rId106" Type="http://schemas.openxmlformats.org/officeDocument/2006/relationships/hyperlink" Target="http://docs.cntd.ru/document/902163807" TargetMode="External"/><Relationship Id="rId127" Type="http://schemas.openxmlformats.org/officeDocument/2006/relationships/hyperlink" Target="http://docs.cntd.ru/document/9021217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24230</Words>
  <Characters>138112</Characters>
  <Application>Microsoft Office Word</Application>
  <DocSecurity>0</DocSecurity>
  <Lines>1150</Lines>
  <Paragraphs>324</Paragraphs>
  <ScaleCrop>false</ScaleCrop>
  <Company/>
  <LinksUpToDate>false</LinksUpToDate>
  <CharactersWithSpaces>162018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1</cp:revision>
  <dcterms:created xsi:type="dcterms:W3CDTF">2020-09-04T10:45:00Z</dcterms:created>
  <dcterms:modified xsi:type="dcterms:W3CDTF">2020-09-04T10:46:00Z</dcterms:modified>
</cp:coreProperties>
</file>