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49" w:rsidRDefault="00B72649" w:rsidP="00B726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94001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49" w:rsidRPr="00B72649" w:rsidRDefault="00B72649" w:rsidP="00B72649">
      <w:pPr>
        <w:rPr>
          <w:rFonts w:ascii="Times New Roman" w:hAnsi="Times New Roman"/>
          <w:sz w:val="24"/>
          <w:szCs w:val="24"/>
        </w:rPr>
      </w:pPr>
    </w:p>
    <w:p w:rsidR="005F2FD4" w:rsidRPr="008F4D50" w:rsidRDefault="005F2FD4" w:rsidP="008F4D50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1.1. Цели и задачи.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Изучение</w:t>
      </w:r>
      <w:r w:rsidRPr="0033253D">
        <w:rPr>
          <w:rFonts w:ascii="Times New Roman" w:hAnsi="Times New Roman"/>
          <w:b/>
          <w:sz w:val="24"/>
          <w:szCs w:val="24"/>
        </w:rPr>
        <w:t xml:space="preserve"> </w:t>
      </w:r>
      <w:r w:rsidRPr="0033253D">
        <w:rPr>
          <w:rFonts w:ascii="Times New Roman" w:hAnsi="Times New Roman"/>
          <w:sz w:val="24"/>
          <w:szCs w:val="24"/>
        </w:rPr>
        <w:t>литературы</w:t>
      </w:r>
      <w:r w:rsidRPr="0033253D">
        <w:rPr>
          <w:rFonts w:ascii="Times New Roman" w:hAnsi="Times New Roman"/>
          <w:b/>
          <w:sz w:val="24"/>
          <w:szCs w:val="24"/>
        </w:rPr>
        <w:t xml:space="preserve"> </w:t>
      </w:r>
      <w:r w:rsidRPr="0033253D">
        <w:rPr>
          <w:rFonts w:ascii="Times New Roman" w:hAnsi="Times New Roman"/>
          <w:sz w:val="24"/>
          <w:szCs w:val="24"/>
        </w:rPr>
        <w:t xml:space="preserve">в 8 классе  </w:t>
      </w:r>
      <w:proofErr w:type="gramStart"/>
      <w:r w:rsidRPr="0033253D">
        <w:rPr>
          <w:rFonts w:ascii="Times New Roman" w:hAnsi="Times New Roman"/>
          <w:sz w:val="24"/>
          <w:szCs w:val="24"/>
        </w:rPr>
        <w:t>направлена</w:t>
      </w:r>
      <w:proofErr w:type="gramEnd"/>
      <w:r w:rsidRPr="0033253D">
        <w:rPr>
          <w:rFonts w:ascii="Times New Roman" w:hAnsi="Times New Roman"/>
          <w:sz w:val="24"/>
          <w:szCs w:val="24"/>
        </w:rPr>
        <w:t xml:space="preserve"> на достижение следующих</w:t>
      </w:r>
      <w:r w:rsidRPr="0033253D">
        <w:rPr>
          <w:rFonts w:ascii="Times New Roman" w:hAnsi="Times New Roman"/>
          <w:b/>
          <w:sz w:val="24"/>
          <w:szCs w:val="24"/>
        </w:rPr>
        <w:t xml:space="preserve"> </w:t>
      </w:r>
      <w:r w:rsidRPr="0033253D">
        <w:rPr>
          <w:rFonts w:ascii="Times New Roman" w:hAnsi="Times New Roman"/>
          <w:sz w:val="24"/>
          <w:szCs w:val="24"/>
        </w:rPr>
        <w:t>целей: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формирование духовно развитой личности, обладающей гуманистическим мировоззрени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ем, национальным самосознанием общерос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сийским гражданским сознанием, чувством патриотизма;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развитие интеллектуальных и творческих спо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собностей учащихся, необходимых для успеш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ной социализации и самореализации личности;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постижение учащимися вершинных произве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дений отечественной и мировой литературы, их чтение и анализ, освоенный на понимании образной природы искусства слова, опираю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щийся на принципы единства художествен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ной формы и содержания, связи искусства с жизнью, историзма;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поэтапное, последовательное формирование умений читать, комментировать, анализи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ровать и интерпретировать художественный текст;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овладение возможными алгоритмами по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стижения смыслов, заложенных в художест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венном тексте (или любом другом речевом высказывании), и создание собственного тек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ста, представление своих оценок и суждений по поводу прочитанного;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овладение важнейшими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общеучебными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уме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ниями и универсальными учебными дейст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виями (формулировать цели деятельности, планировать ее, осуществлять библиографи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ческий поиск, находить и обрабатывать необ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ходимую информацию из различных источни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ков, включая Интернет и др.);</w:t>
      </w:r>
    </w:p>
    <w:p w:rsidR="005F2FD4" w:rsidRPr="008F4D50" w:rsidRDefault="005F2FD4" w:rsidP="008F4D5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использование опыта общения с произведе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ниями художественной литературы в повсе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дневной жизни и учебной деятельности, ре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чевом самосовершенствовании.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1.2. Нормативно-правовые документы, на основании которых составлена программа</w:t>
      </w:r>
      <w:r w:rsidRPr="0033253D">
        <w:rPr>
          <w:rFonts w:ascii="Times New Roman" w:hAnsi="Times New Roman"/>
          <w:sz w:val="24"/>
          <w:szCs w:val="24"/>
        </w:rPr>
        <w:t>.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</w:t>
      </w:r>
      <w:r w:rsidRPr="0033253D">
        <w:rPr>
          <w:rFonts w:ascii="Times New Roman" w:hAnsi="Times New Roman"/>
          <w:b/>
          <w:sz w:val="24"/>
          <w:szCs w:val="24"/>
        </w:rPr>
        <w:t>Статус документа</w:t>
      </w:r>
    </w:p>
    <w:p w:rsidR="005F2FD4" w:rsidRPr="0033253D" w:rsidRDefault="005F2FD4" w:rsidP="008F4D5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Данная рабочая программа составлена на основании: </w:t>
      </w:r>
    </w:p>
    <w:p w:rsidR="005F2FD4" w:rsidRPr="0033253D" w:rsidRDefault="005F2FD4" w:rsidP="005F2FD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Федеральным Законом от 29.12.2012 № 273-ФЗ «Об образовании в Российской Федерации»; </w:t>
      </w:r>
    </w:p>
    <w:p w:rsidR="005F2FD4" w:rsidRPr="0033253D" w:rsidRDefault="005F2FD4" w:rsidP="005F2FD4">
      <w:pPr>
        <w:pStyle w:val="headertext"/>
        <w:numPr>
          <w:ilvl w:val="0"/>
          <w:numId w:val="6"/>
        </w:numPr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spacing w:val="2"/>
        </w:rPr>
      </w:pPr>
      <w:r w:rsidRPr="0033253D"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</w:t>
      </w:r>
      <w:proofErr w:type="gramStart"/>
      <w:r w:rsidRPr="0033253D">
        <w:t>с</w:t>
      </w:r>
      <w:proofErr w:type="gramEnd"/>
      <w:r w:rsidRPr="0033253D">
        <w:t xml:space="preserve"> изменениями (приказ Министерства образования и науки Российской Федерации </w:t>
      </w:r>
      <w:r w:rsidRPr="0033253D">
        <w:rPr>
          <w:spacing w:val="2"/>
        </w:rPr>
        <w:t>от 29 декабря 2014 года N 1644)</w:t>
      </w:r>
    </w:p>
    <w:p w:rsidR="005F2FD4" w:rsidRPr="0033253D" w:rsidRDefault="005F2FD4" w:rsidP="005F2FD4">
      <w:pPr>
        <w:pStyle w:val="a6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№ 413 (далее – ФГОС среднего общего образования) </w:t>
      </w:r>
      <w:r w:rsidRPr="0033253D">
        <w:rPr>
          <w:rFonts w:ascii="Times New Roman" w:hAnsi="Times New Roman"/>
          <w:sz w:val="24"/>
          <w:szCs w:val="24"/>
        </w:rPr>
        <w:br/>
        <w:t xml:space="preserve">(для </w:t>
      </w:r>
      <w:r w:rsidRPr="0033253D">
        <w:rPr>
          <w:rFonts w:ascii="Times New Roman" w:hAnsi="Times New Roman"/>
          <w:sz w:val="24"/>
          <w:szCs w:val="24"/>
          <w:lang w:val="en-US"/>
        </w:rPr>
        <w:t>X</w:t>
      </w:r>
      <w:r w:rsidRPr="0033253D">
        <w:rPr>
          <w:rFonts w:ascii="Times New Roman" w:hAnsi="Times New Roman"/>
          <w:sz w:val="24"/>
          <w:szCs w:val="24"/>
        </w:rPr>
        <w:t xml:space="preserve"> классов образовательных учреждений, для </w:t>
      </w:r>
      <w:r w:rsidRPr="0033253D">
        <w:rPr>
          <w:rFonts w:ascii="Times New Roman" w:hAnsi="Times New Roman"/>
          <w:sz w:val="24"/>
          <w:szCs w:val="24"/>
          <w:lang w:val="en-US"/>
        </w:rPr>
        <w:t>XI</w:t>
      </w:r>
      <w:r w:rsidRPr="0033253D">
        <w:rPr>
          <w:rFonts w:ascii="Times New Roman" w:hAnsi="Times New Roman"/>
          <w:sz w:val="24"/>
          <w:szCs w:val="24"/>
        </w:rPr>
        <w:t xml:space="preserve"> классов образовательных учреждений, участвующих в апробации ФГОС среднего общего образования в 2020/2021 учебном году);</w:t>
      </w:r>
    </w:p>
    <w:p w:rsidR="005F2FD4" w:rsidRPr="0033253D" w:rsidRDefault="005F2FD4" w:rsidP="005F2FD4">
      <w:pPr>
        <w:pStyle w:val="a9"/>
        <w:numPr>
          <w:ilvl w:val="0"/>
          <w:numId w:val="6"/>
        </w:numPr>
        <w:rPr>
          <w:color w:val="auto"/>
        </w:rPr>
      </w:pPr>
      <w:r w:rsidRPr="0033253D">
        <w:rPr>
          <w:color w:val="auto"/>
          <w:lang w:bidi="ru-RU"/>
        </w:rPr>
        <w:t>Программы основ</w:t>
      </w:r>
      <w:r w:rsidRPr="0033253D">
        <w:rPr>
          <w:color w:val="auto"/>
          <w:lang w:bidi="ru-RU"/>
        </w:rPr>
        <w:softHyphen/>
        <w:t>ного общего образования по литературе, авторской Программы по литературе В.Я. Коровиной и др. (М.: Просвещение, 2013) к учебнику В.Я Коровиной и др. (М.: Просвещение, 2013).</w:t>
      </w:r>
      <w:r w:rsidRPr="0033253D">
        <w:rPr>
          <w:color w:val="auto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Российской̆ Федерации от 28.12.2018 </w:t>
      </w:r>
      <w:proofErr w:type="spellStart"/>
      <w:r w:rsidRPr="0033253D">
        <w:rPr>
          <w:color w:val="auto"/>
        </w:rPr>
        <w:t>No</w:t>
      </w:r>
      <w:proofErr w:type="spellEnd"/>
      <w:r w:rsidRPr="0033253D">
        <w:rPr>
          <w:color w:val="auto"/>
        </w:rPr>
        <w:t xml:space="preserve"> 345; </w:t>
      </w:r>
    </w:p>
    <w:p w:rsidR="005F2FD4" w:rsidRPr="0033253D" w:rsidRDefault="00B72649" w:rsidP="005F2FD4">
      <w:pPr>
        <w:pStyle w:val="a9"/>
        <w:numPr>
          <w:ilvl w:val="0"/>
          <w:numId w:val="6"/>
        </w:numPr>
        <w:rPr>
          <w:color w:val="auto"/>
        </w:rPr>
      </w:pPr>
      <w:r>
        <w:rPr>
          <w:color w:val="auto"/>
        </w:rPr>
        <w:t xml:space="preserve">Приказа </w:t>
      </w:r>
      <w:proofErr w:type="spellStart"/>
      <w:r>
        <w:rPr>
          <w:color w:val="auto"/>
        </w:rPr>
        <w:t>Минпро</w:t>
      </w:r>
      <w:r w:rsidR="005F2FD4" w:rsidRPr="0033253D">
        <w:rPr>
          <w:color w:val="auto"/>
        </w:rPr>
        <w:t>с</w:t>
      </w:r>
      <w:r>
        <w:rPr>
          <w:color w:val="auto"/>
        </w:rPr>
        <w:t>в</w:t>
      </w:r>
      <w:r w:rsidR="005F2FD4" w:rsidRPr="0033253D">
        <w:rPr>
          <w:color w:val="auto"/>
        </w:rPr>
        <w:t>ещения</w:t>
      </w:r>
      <w:proofErr w:type="spellEnd"/>
      <w:r w:rsidR="005F2FD4" w:rsidRPr="0033253D">
        <w:rPr>
          <w:color w:val="auto"/>
        </w:rPr>
        <w:t xml:space="preserve"> России от 8 мая 2019 г</w:t>
      </w:r>
      <w:r>
        <w:rPr>
          <w:color w:val="auto"/>
        </w:rPr>
        <w:t xml:space="preserve"> </w:t>
      </w:r>
      <w:r w:rsidR="005F2FD4" w:rsidRPr="0033253D">
        <w:rPr>
          <w:color w:val="auto"/>
        </w:rPr>
        <w:t>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№345»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Cs/>
          <w:sz w:val="24"/>
          <w:szCs w:val="24"/>
        </w:rPr>
        <w:t xml:space="preserve">     </w:t>
      </w:r>
      <w:r w:rsidRPr="0033253D">
        <w:rPr>
          <w:rFonts w:ascii="Times New Roman" w:hAnsi="Times New Roman"/>
          <w:b/>
          <w:sz w:val="24"/>
          <w:szCs w:val="24"/>
        </w:rPr>
        <w:t>1.3. Сведения о программе.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Данная рабочая программа по литературе определяет наиболее оптимальные и эффективные для определенного класса содержание, формы,   методы и приемы организации образовательного процесса с целью получения результата, соответствующего требованиям стандарта.</w:t>
      </w:r>
    </w:p>
    <w:p w:rsidR="005F2FD4" w:rsidRPr="0033253D" w:rsidRDefault="005F2FD4" w:rsidP="005F2FD4">
      <w:pPr>
        <w:tabs>
          <w:tab w:val="left" w:pos="540"/>
        </w:tabs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lastRenderedPageBreak/>
        <w:t xml:space="preserve">     1.4. Обоснование выбора программы.</w:t>
      </w:r>
    </w:p>
    <w:p w:rsidR="005F2FD4" w:rsidRPr="008F4D50" w:rsidRDefault="005F2FD4" w:rsidP="008F4D50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Рабочая программа по литературе для 8 класса составлена в соответствии с основными положения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ми Федерального государственного образовательно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го стандарта основного общего образования второго поколения, на основе примерной Программы основ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общего образования по литературе, авторской Программы по литературе В.Я. Коровиной и др. (М.: Просвещение, 2013) к учебнику В.Я Коровиной и др. (М.: Просвещение, 2013).</w:t>
      </w:r>
      <w:proofErr w:type="gramEnd"/>
    </w:p>
    <w:p w:rsidR="005F2FD4" w:rsidRPr="0033253D" w:rsidRDefault="005F2FD4" w:rsidP="005F2FD4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1.5. Информация о внесенных изменениях.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В программу существенных изменений не внесено. Настоящая программа учитывает особенности 8 класса.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1.6. Определение места и роли предмета в овладении требований к уровню подготовки обучающихся.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Данный учебный курс по географии в полном объеме соответствует федеральным государственным образовательным стандартам    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</w:t>
      </w:r>
      <w:r w:rsidRPr="0033253D">
        <w:rPr>
          <w:rFonts w:ascii="Times New Roman" w:hAnsi="Times New Roman"/>
          <w:b/>
          <w:sz w:val="24"/>
          <w:szCs w:val="24"/>
        </w:rPr>
        <w:t>1.7. Информация о количестве учебных часов.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В соответствии с учебным планом, а также годовым календарным учебным графиком рабочая программа рассчитана на 2  учебных часа в неделю (68 часов в год). 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</w:t>
      </w:r>
      <w:r w:rsidRPr="0033253D">
        <w:rPr>
          <w:rFonts w:ascii="Times New Roman" w:hAnsi="Times New Roman"/>
          <w:b/>
          <w:sz w:val="24"/>
          <w:szCs w:val="24"/>
        </w:rPr>
        <w:t>1.8. Формы организации образовательного процесса.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Основной формой организации образовательного процесса является</w:t>
      </w:r>
      <w:r w:rsidRPr="0033253D">
        <w:rPr>
          <w:rFonts w:ascii="Times New Roman" w:hAnsi="Times New Roman"/>
          <w:b/>
          <w:sz w:val="24"/>
          <w:szCs w:val="24"/>
        </w:rPr>
        <w:t xml:space="preserve"> урок.    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1.9. Технологии обучения.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Урок предполагает использование определенных образовательных технологий, т.е. системной совокупности приемов и средств обучения и определенный порядок их применения. На этапе углубления и расширения изученного материала новым будет использована </w:t>
      </w:r>
      <w:r w:rsidRPr="0033253D">
        <w:rPr>
          <w:rFonts w:ascii="Times New Roman" w:hAnsi="Times New Roman"/>
          <w:i/>
          <w:sz w:val="24"/>
          <w:szCs w:val="24"/>
        </w:rPr>
        <w:t>технология проблемно-диалогического обучения</w:t>
      </w:r>
      <w:r w:rsidRPr="0033253D">
        <w:rPr>
          <w:rFonts w:ascii="Times New Roman" w:hAnsi="Times New Roman"/>
          <w:sz w:val="24"/>
          <w:szCs w:val="24"/>
        </w:rPr>
        <w:t xml:space="preserve">,  которая предполагает открытие нового знания самими обучающимися.   При проблемном введении материала методы постановки проблемы обеспечивают формулирование учащимися вопроса для исследования или темы урока, а методы поиска решения организуют «открытие» знания школьниками.     </w:t>
      </w:r>
    </w:p>
    <w:p w:rsidR="005F2FD4" w:rsidRPr="0033253D" w:rsidRDefault="005F2FD4" w:rsidP="005F2FD4">
      <w:pPr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1.10. Механизмы формирования ключевых компетенций.</w:t>
      </w:r>
    </w:p>
    <w:p w:rsidR="005F2FD4" w:rsidRPr="0033253D" w:rsidRDefault="005F2FD4" w:rsidP="005F2FD4">
      <w:pPr>
        <w:tabs>
          <w:tab w:val="left" w:pos="1300"/>
        </w:tabs>
        <w:spacing w:line="360" w:lineRule="auto"/>
        <w:ind w:left="1115"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помочь в становлении устойчивого познавательного интереса к предмету, заложить основы жизненно важных компетенций: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ценностно-смысловая компетенция,                                                                    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общекультурная компетенция,                                                                            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учебно-познавательная компетенция,                                                                 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информационная компетенция,                                                                             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 xml:space="preserve">коммуникативная компетенция,                                                                           </w:t>
      </w:r>
    </w:p>
    <w:p w:rsidR="005F2FD4" w:rsidRPr="0033253D" w:rsidRDefault="005F2FD4" w:rsidP="005F2FD4">
      <w:pPr>
        <w:widowControl w:val="0"/>
        <w:numPr>
          <w:ilvl w:val="0"/>
          <w:numId w:val="9"/>
        </w:numPr>
        <w:tabs>
          <w:tab w:val="left" w:pos="1300"/>
        </w:tabs>
        <w:suppressAutoHyphens/>
        <w:spacing w:after="0" w:line="360" w:lineRule="auto"/>
        <w:ind w:right="93"/>
        <w:rPr>
          <w:rFonts w:ascii="Times New Roman" w:eastAsia="SimSun" w:hAnsi="Times New Roman"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kern w:val="1"/>
          <w:sz w:val="24"/>
          <w:szCs w:val="24"/>
          <w:lang w:eastAsia="hi-IN" w:bidi="hi-IN"/>
        </w:rPr>
        <w:t>компетенция личностного самосовершенствования.</w:t>
      </w:r>
    </w:p>
    <w:p w:rsidR="005F2FD4" w:rsidRPr="0033253D" w:rsidRDefault="005F2FD4" w:rsidP="005F2FD4">
      <w:pPr>
        <w:tabs>
          <w:tab w:val="left" w:pos="1300"/>
        </w:tabs>
        <w:spacing w:line="360" w:lineRule="auto"/>
        <w:ind w:right="93"/>
        <w:jc w:val="both"/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</w:pPr>
      <w:r w:rsidRPr="0033253D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>Ожидаемые результаты в конце 8 класса: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sz w:val="24"/>
          <w:szCs w:val="24"/>
        </w:rPr>
        <w:lastRenderedPageBreak/>
        <w:t xml:space="preserve">    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Личностные результаты: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воспитание российской гражданской иден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тичности: патриотизма, любви и уважения к Отечеству, чувства гордости за свою Роди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ну, прошлое и настоящее многонациональ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народа России; осознание своей этни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формирование ответственного отношения к учению, готовности и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способности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об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учающихся к саморазвитию и самообразова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нию на основе мотивации к обучению и по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ний, с учетом устойчивых познавательных интересов;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ковое, духовное многообразие современного мира;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формирование осознанного, уважительного и доброжелательного отношения к другому человеку, его мнению, мировоззрению, куль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туре, языку, вере, гражданской позиции, к ис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тории, культуре, религии, традициям, языкам, ценностям народов России и народов мира; готовности и способности вести диалог с дру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гими людьми и достигать в нем взаимопони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мания;</w:t>
      </w:r>
      <w:proofErr w:type="gramEnd"/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освоение социальных норм, правил пове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дения, ролей и форм социальной жизни в группах и сообществах, включая взрослые и социальные сообщества; участие в школь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развитие морального сознания и компетент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ности в решении моральных проблем на осно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ве личностного выбора, формирование нрав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ственных чувств и нравственного поведения, осознанного и ответственного отношения к собственным поступкам;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формирование коммуникативной компетент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ности в общении и сотрудничестве со сверст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никами, старшими и младшими в процессе образовательной, общественно полезной, учебно-исследовательской, творческой и дру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гих видах деятельности;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формирование экологической культуры на 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нове признания ценности жизни во всех ее проявлениях и необходимости ответствен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ного, бережного отношения к окружающей среде;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осознание значения семьи в жизни человека и общества, принятие ценностей семейной жизни уважительное и заботливое отношение к членам своей семьи;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развитие эстетического сознания через освое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 художественного наследия народов Рос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сии и мира, творческой деятельности эстети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ческого характера.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Метапредметные</w:t>
      </w:r>
      <w:proofErr w:type="spell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 результаты: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самостоятельно определять цели сво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его обучения, ставить и формулировать для себя новые задачи в учебе и познавательной деятельности;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самостоятельно планировать пути до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соотносить свои действия с планируе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ний, корректировать свои действия в соответ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ствии с изменяющейся ситуацией;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оценивать правильность выполнения учебной задачи, собственные возможности ее решения;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владение основами самоконтроля, самооцен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ки, принятия решений и осуществления осо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знанного выбора в учебной и познавательной деятельности;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определять понятия, создавать обоб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щения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.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у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>станавливать аналогии, классифици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ровать, самостоятельно выбирать основания и критерии для классификации, устанавли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вать причинно-следственные связи, строить логическое рассуждение, умозаключение (ин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дуктивное, дедуктивное и по аналогии) и де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лать выводы;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создавать, применять и преобразо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вывать знаки и символы, модели и схемы для решения учебных и познавательных задач;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смысловое чтение; умение организовывать учебное сотрудничество и совместную дея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тельность с учителем и сверстниками; 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ботать индивидуально и в группе: находить общее решение и разрешать </w:t>
      </w:r>
      <w:r w:rsidRPr="0033253D">
        <w:rPr>
          <w:rFonts w:ascii="Times New Roman" w:hAnsi="Times New Roman"/>
          <w:sz w:val="24"/>
          <w:szCs w:val="24"/>
          <w:lang w:bidi="ru-RU"/>
        </w:rPr>
        <w:lastRenderedPageBreak/>
        <w:t>конфликты на 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нове согласования позиций и учета интересов; формулировать, аргументировать и отстаивать свое мнение;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осознанно использовать речевые сред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ства в соответствии с задачей коммуникации, для выражения своих чувств, мыслей и по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требностей, планирования и регуляции своей деятельности; владение устной и письменной речью, монологической контекстной речью;</w:t>
      </w:r>
    </w:p>
    <w:p w:rsidR="005F2FD4" w:rsidRPr="008F4D50" w:rsidRDefault="005F2FD4" w:rsidP="008F4D5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формирование и развитие компетентности в области использования информационно-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коммуникационных технологий.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1.11. </w:t>
      </w:r>
      <w:r w:rsidRPr="0033253D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3253D">
        <w:rPr>
          <w:rFonts w:ascii="Times New Roman" w:hAnsi="Times New Roman"/>
          <w:b/>
          <w:bCs/>
          <w:iCs/>
          <w:sz w:val="24"/>
          <w:szCs w:val="24"/>
        </w:rPr>
        <w:t>Требования к уровню подготовки учащихся по литературе (предметные результаты)</w:t>
      </w:r>
    </w:p>
    <w:p w:rsidR="005F2FD4" w:rsidRPr="00B72649" w:rsidRDefault="005F2FD4" w:rsidP="005F2FD4">
      <w:pPr>
        <w:contextualSpacing/>
        <w:rPr>
          <w:rFonts w:ascii="Times New Roman" w:hAnsi="Times New Roman"/>
          <w:b/>
          <w:iCs/>
          <w:sz w:val="24"/>
          <w:szCs w:val="24"/>
          <w:lang w:bidi="ru-RU"/>
        </w:rPr>
      </w:pPr>
      <w:r w:rsidRPr="00B72649">
        <w:rPr>
          <w:rFonts w:ascii="Times New Roman" w:hAnsi="Times New Roman"/>
          <w:b/>
          <w:iCs/>
          <w:sz w:val="24"/>
          <w:szCs w:val="24"/>
          <w:lang w:bidi="ru-RU"/>
        </w:rPr>
        <w:t>Предметные результаты: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понимание ключевых проблем изученных произведений русского фольклора и фольк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лора других народов, древнерусской литера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туры, литературы XVIII в., русских писателей </w:t>
      </w:r>
      <w:proofErr w:type="spellStart"/>
      <w:r w:rsidRPr="0033253D">
        <w:rPr>
          <w:rFonts w:ascii="Times New Roman" w:hAnsi="Times New Roman"/>
          <w:sz w:val="24"/>
          <w:szCs w:val="24"/>
          <w:lang w:bidi="en-US"/>
        </w:rPr>
        <w:t>XIX</w:t>
      </w:r>
      <w:r w:rsidRPr="0033253D">
        <w:rPr>
          <w:rFonts w:ascii="Times New Roman" w:hAnsi="Times New Roman"/>
          <w:sz w:val="24"/>
          <w:szCs w:val="24"/>
        </w:rPr>
        <w:t>-</w:t>
      </w:r>
      <w:r w:rsidRPr="0033253D">
        <w:rPr>
          <w:rFonts w:ascii="Times New Roman" w:hAnsi="Times New Roman"/>
          <w:sz w:val="24"/>
          <w:szCs w:val="24"/>
          <w:lang w:bidi="en-US"/>
        </w:rPr>
        <w:t>XX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вв</w:t>
      </w:r>
      <w:proofErr w:type="spellEnd"/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>., литературы народов России и за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рубежной литературы;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понимание связи литературных произведений с эпохой их написания, выявление заложенных в них вневременных, непреходящих нравствен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ных ценностей и их современного звучания;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анализировать литературное про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изведение: определять его принадлежность к одному из литературных родов и жанров; понимать и формулировать тему, идею, нрав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ственный пафос литературного произведения; характеризовать его героев, сопоставлять ге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роев одного или нескольких произведений;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определение в произведении элементов сю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жета, композиции, изобразительно-вырази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тельных средств языка, понимание их роли в раскрытии идейно-художественного содер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жания произведения (элементы филологиче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ского анализа); владение элементарной лите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ратуроведческой терминологией при анализе литературного произведения;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приобщение к духовно-нравственным цен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ностям русской литературы и культуры, со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поставление их с духовно-нравственными ценностями других народов;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формулирование собственного отношения к произведениям литературы, их оценка;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собственная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интерпретации (в отдельных слу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чаях) изученных литературных произведений;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понимание авторской позиции и свое отно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шение к ней;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восприятие на слух литературных произве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дений разных жанров, осмысленное чтение и адекватное восприятие;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умение пересказывать прозаические произве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дения или их отрывки с использованием об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разных средств русского языка и цитат из тек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написание изложений и сочинений на темы, связанные с тематикой, проблематикой изученных произведений; классные и домаш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 творческие работы; рефераты на литера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турные и общекультурные темы;</w:t>
      </w:r>
    </w:p>
    <w:p w:rsidR="005F2FD4" w:rsidRPr="0033253D" w:rsidRDefault="005F2FD4" w:rsidP="005F2FD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понимание образной природы литературы как явления словесного искусства; эстетическое восприятие произведений литературы; фор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мирование эстетического вкуса;</w:t>
      </w:r>
    </w:p>
    <w:p w:rsidR="005F2FD4" w:rsidRPr="0033253D" w:rsidRDefault="005F2FD4" w:rsidP="005F2FD4">
      <w:p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 понимание русского слова в его эстетиче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ской функции, роли изобразительно-вы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разительных языковых сре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дств в с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>оздании художественных образов литературных про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изведений</w:t>
      </w:r>
    </w:p>
    <w:p w:rsidR="005F2FD4" w:rsidRPr="0033253D" w:rsidRDefault="005F2FD4" w:rsidP="005F2FD4">
      <w:pPr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 xml:space="preserve">     1.11. Виды и формы контроля.</w:t>
      </w:r>
    </w:p>
    <w:p w:rsidR="005F2FD4" w:rsidRPr="0033253D" w:rsidRDefault="005F2FD4" w:rsidP="005F2FD4">
      <w:pPr>
        <w:spacing w:line="288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    Согласно уставу ГБОУ Гимназии №61  и локальному акту образовательного учреждения основными </w:t>
      </w:r>
      <w:r w:rsidRPr="0033253D">
        <w:rPr>
          <w:rFonts w:ascii="Times New Roman" w:hAnsi="Times New Roman"/>
          <w:b/>
          <w:sz w:val="24"/>
          <w:szCs w:val="24"/>
        </w:rPr>
        <w:t>видами контроля</w:t>
      </w:r>
      <w:r w:rsidRPr="0033253D">
        <w:rPr>
          <w:rFonts w:ascii="Times New Roman" w:hAnsi="Times New Roman"/>
          <w:sz w:val="24"/>
          <w:szCs w:val="24"/>
        </w:rPr>
        <w:t xml:space="preserve"> считать </w:t>
      </w:r>
      <w:r w:rsidRPr="0033253D">
        <w:rPr>
          <w:rFonts w:ascii="Times New Roman" w:hAnsi="Times New Roman"/>
          <w:i/>
          <w:sz w:val="24"/>
          <w:szCs w:val="24"/>
        </w:rPr>
        <w:t>текущий</w:t>
      </w:r>
      <w:r w:rsidRPr="0033253D">
        <w:rPr>
          <w:rFonts w:ascii="Times New Roman" w:hAnsi="Times New Roman"/>
          <w:sz w:val="24"/>
          <w:szCs w:val="24"/>
        </w:rPr>
        <w:t xml:space="preserve"> (на каждом уроке), </w:t>
      </w:r>
      <w:r w:rsidRPr="0033253D">
        <w:rPr>
          <w:rFonts w:ascii="Times New Roman" w:hAnsi="Times New Roman"/>
          <w:i/>
          <w:sz w:val="24"/>
          <w:szCs w:val="24"/>
        </w:rPr>
        <w:t>тематический</w:t>
      </w:r>
      <w:r w:rsidRPr="0033253D">
        <w:rPr>
          <w:rFonts w:ascii="Times New Roman" w:hAnsi="Times New Roman"/>
          <w:sz w:val="24"/>
          <w:szCs w:val="24"/>
        </w:rPr>
        <w:t xml:space="preserve"> (осуществляется в период изучения той или иной темы), </w:t>
      </w:r>
      <w:r w:rsidRPr="0033253D">
        <w:rPr>
          <w:rFonts w:ascii="Times New Roman" w:hAnsi="Times New Roman"/>
          <w:i/>
          <w:sz w:val="24"/>
          <w:szCs w:val="24"/>
        </w:rPr>
        <w:t>промежуточный</w:t>
      </w:r>
      <w:r w:rsidRPr="0033253D">
        <w:rPr>
          <w:rFonts w:ascii="Times New Roman" w:hAnsi="Times New Roman"/>
          <w:sz w:val="24"/>
          <w:szCs w:val="24"/>
        </w:rPr>
        <w:t xml:space="preserve"> (ограничивается рамками четверти, полугодия), </w:t>
      </w:r>
      <w:r w:rsidRPr="0033253D">
        <w:rPr>
          <w:rFonts w:ascii="Times New Roman" w:hAnsi="Times New Roman"/>
          <w:i/>
          <w:sz w:val="24"/>
          <w:szCs w:val="24"/>
        </w:rPr>
        <w:t>итоговый</w:t>
      </w:r>
      <w:r w:rsidRPr="0033253D">
        <w:rPr>
          <w:rFonts w:ascii="Times New Roman" w:hAnsi="Times New Roman"/>
          <w:sz w:val="24"/>
          <w:szCs w:val="24"/>
        </w:rPr>
        <w:t xml:space="preserve"> (в конце года). </w:t>
      </w:r>
    </w:p>
    <w:p w:rsidR="005F2FD4" w:rsidRPr="0033253D" w:rsidRDefault="005F2FD4" w:rsidP="005F2FD4">
      <w:pPr>
        <w:spacing w:line="288" w:lineRule="auto"/>
        <w:ind w:firstLine="709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>Формами контроля</w:t>
      </w:r>
      <w:r w:rsidRPr="0033253D">
        <w:rPr>
          <w:rFonts w:ascii="Times New Roman" w:hAnsi="Times New Roman"/>
          <w:sz w:val="24"/>
          <w:szCs w:val="24"/>
        </w:rPr>
        <w:t xml:space="preserve"> может быть:</w:t>
      </w:r>
    </w:p>
    <w:p w:rsidR="005F2FD4" w:rsidRPr="0033253D" w:rsidRDefault="005F2FD4" w:rsidP="005F2FD4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зачет,</w:t>
      </w:r>
    </w:p>
    <w:p w:rsidR="005F2FD4" w:rsidRPr="0033253D" w:rsidRDefault="005F2FD4" w:rsidP="005F2FD4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практическая работа, </w:t>
      </w:r>
    </w:p>
    <w:p w:rsidR="005F2FD4" w:rsidRPr="0033253D" w:rsidRDefault="005F2FD4" w:rsidP="005F2FD4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 диктант, изложение.</w:t>
      </w:r>
      <w:r w:rsidRPr="0033253D">
        <w:rPr>
          <w:rFonts w:ascii="Times New Roman" w:hAnsi="Times New Roman"/>
          <w:b/>
          <w:sz w:val="24"/>
          <w:szCs w:val="24"/>
        </w:rPr>
        <w:t xml:space="preserve"> </w:t>
      </w:r>
    </w:p>
    <w:p w:rsidR="005F2FD4" w:rsidRPr="0033253D" w:rsidRDefault="005F2FD4" w:rsidP="005F2FD4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контрольная  работа;</w:t>
      </w:r>
    </w:p>
    <w:p w:rsidR="005F2FD4" w:rsidRPr="0033253D" w:rsidRDefault="005F2FD4" w:rsidP="005F2FD4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lastRenderedPageBreak/>
        <w:t>тестирование;</w:t>
      </w:r>
    </w:p>
    <w:p w:rsidR="005F2FD4" w:rsidRPr="008F4D50" w:rsidRDefault="005F2FD4" w:rsidP="008F4D50">
      <w:pPr>
        <w:numPr>
          <w:ilvl w:val="0"/>
          <w:numId w:val="8"/>
        </w:numPr>
        <w:suppressAutoHyphens/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доклады,  сообщения;</w:t>
      </w:r>
    </w:p>
    <w:p w:rsidR="00B72649" w:rsidRDefault="00B72649" w:rsidP="00B72649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5F2FD4" w:rsidRPr="0033253D" w:rsidRDefault="005F2FD4" w:rsidP="008F4D50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33253D">
        <w:rPr>
          <w:rFonts w:ascii="Times New Roman" w:hAnsi="Times New Roman"/>
          <w:b/>
          <w:bCs/>
          <w:iCs/>
          <w:sz w:val="24"/>
          <w:szCs w:val="24"/>
        </w:rPr>
        <w:t>Содержание учебного предмета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ВВЕДЕНИЕ (1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Русская литература и история. Интерес русских писателей к историческому прошлому своего наро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да. Историзм творчества классиков русской лите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ратуры.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УСТНОЕ НАРОДНОЕ ТВОРЧЕСТВО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В мире русской народной песни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(лирические, ис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торические песни).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«В темном лесе», «Уж ты ночка, ноченька тем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ная...», «Вдоль по улице метелица метет...», «Пуга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чев в темнице», «Пугачев казнен».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Отражение жизни народа в народной песне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Частушки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как малый песенный жанр. Отражение различных сторон жизни народа в частушках. Разно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образие тематики частушек. Поэтика частушек.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Предания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как исторический жанр русской народ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ной прозы.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«О Пугачеве», «О покорении Сибири Ермаком...».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Особенности содержания и формы народных пре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даний.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Народная песня, частушка (развитие представлений). Предание (развитие пред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Развитие речи (далее — 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.).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 чте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ние. Устное рецензирование выразительного чтения. Устный монологический ответ по плану с исполь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зованием цитирования.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ИЗ ДРЕВНЕРУССКОЙ ЛИТЕРАТУРЫ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Из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«Жития Александра Невского».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Зашита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рус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ских земель от нашествий и набегов врагов. Бран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ные подвиги Александра Невского и его духовный подвиг самопожертвования. Художественные осо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бенности воинской повести и жития.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«Шемякин суд».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Изображение действительных и вымышленных событий — главное новшество ли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тературы XVII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в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>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Летопись. Древнерусская во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инская повесть (развитие представлений). Житие как жанр литературы (начальные представления). Сати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рическая повесть как жанр древнерусской литературы (начальные представления).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фрагментов древ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нерусской житийной литературы в современном переводе и сатирических произведений XVII в. Устное рецензирование выразительного чтения. Устные и письменные ответы на вопросы. Характе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ристика героев литературы XVII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в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>. и их нравствен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ная оценка.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XVIII ВЕКА (3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Денис Иванович Фонвизин. </w:t>
      </w: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«Недоросль»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(сцены). Сатирическая направлен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ность комедии. Проблема воспитания истинного гражданина. Социальная и нравственная проблема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Понятие о классицизме. 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Ос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новные</w:t>
      </w:r>
      <w:proofErr w:type="gram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 </w:t>
      </w: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правила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классицизма</w:t>
      </w:r>
      <w:proofErr w:type="spell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 в драматическом произ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ведении.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Контрольная работа (далее —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К.Р.).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ная работа </w:t>
      </w:r>
      <w:r w:rsidRPr="0033253D">
        <w:rPr>
          <w:rFonts w:ascii="Times New Roman" w:hAnsi="Times New Roman"/>
          <w:b/>
          <w:bCs/>
          <w:sz w:val="24"/>
          <w:szCs w:val="24"/>
          <w:lang w:bidi="en-US"/>
        </w:rPr>
        <w:t>N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° 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1 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по комедии 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Д.И. </w:t>
      </w:r>
      <w:r w:rsidRPr="0033253D">
        <w:rPr>
          <w:rFonts w:ascii="Times New Roman" w:hAnsi="Times New Roman"/>
          <w:sz w:val="24"/>
          <w:szCs w:val="24"/>
          <w:lang w:bidi="ru-RU"/>
        </w:rPr>
        <w:t>Фонвизина «Не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доросль».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фрагментов комедии. Устное рецензирование выразительного чтения. Письменный анализ эпизода комедии.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XIX ВЕКА (35 ч)</w:t>
      </w:r>
    </w:p>
    <w:p w:rsidR="005F2FD4" w:rsidRPr="0033253D" w:rsidRDefault="00B72649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/>
          <w:b/>
          <w:bCs/>
          <w:sz w:val="24"/>
          <w:szCs w:val="24"/>
          <w:lang w:bidi="ru-RU"/>
        </w:rPr>
        <w:t xml:space="preserve">Иван </w:t>
      </w:r>
      <w:r w:rsidR="005F2FD4" w:rsidRPr="0033253D">
        <w:rPr>
          <w:rFonts w:ascii="Times New Roman" w:hAnsi="Times New Roman"/>
          <w:b/>
          <w:bCs/>
          <w:sz w:val="24"/>
          <w:szCs w:val="24"/>
          <w:lang w:bidi="ru-RU"/>
        </w:rPr>
        <w:t>Андреевич Крылов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теля. Поэт и мудрец. Язвительный сатирик и бас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нописец.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«Обоз».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Критика вмешательства императора Александра I в стратегию и тактику М.И. Кутузова в Отечественной войне 1812 г. Мораль басни. Осмея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 пороков: самонадеянности, безответственности, зазнайства.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Басня. Мораль. Аллегория (развитие 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представлении</w:t>
      </w:r>
      <w:proofErr w:type="gram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басни. Устное рецен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зирование выразительного чтения. Участие в кол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лективном диалоге. Устный и письменный ответ на вопрос с использованием цитирования. Состав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ление плана басни (в том числе цитатного).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Кондратий Федорович Рылеев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Автор сатир и дум. Оценка дум современниками.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«Смерть Ермака».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Историческая тема думы. Ермак Тимофеевич — главный герой думы, один из предводителей казаков. Тема расширения русских земель. Текст думы К.Ф. Рылеева — основа народной песни о Ермаке.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Дума (начальное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ление).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отрывков думы. Уст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вопросы.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Александр Сергеевич Пушкин (9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об отношении поэта к истории и исторической теме в литературе.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«Туча».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Разноплановость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содержания стихотво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рения — зарисовка природы, отклик на десятилетие восстания декабристов.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</w:t>
      </w:r>
      <w:proofErr w:type="gram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***»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(«Я помню чудное мгновенье...»). Обо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гащение любовной лирики мотивами пробуждения души к творчеству.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«19 октября».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Мотивы дружбы, прочного союза и единения друзей. Дружба как нравственный жиз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ненный стержень сообщества избранных.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«История Пугачева»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(отрывки). Заглавие А.С. Пушкина («История Пугачева») и поправка 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колая 1 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торика. Пугачев и народное восстание. Отношение народа, дворян и автора к предводителю восстания. Бунт «бессмысленный и беспощадный» (А.С. Пуш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кин). История создания романа. Пугачев в исто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рическом труде А.С. Пушкина и в романе. Форма семейных записок как выражение частного взгляда на отечественную историю.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Роман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«Капитанская дочка».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Петр Гринев — жизненный путь героя, формирование характера («Береги честь смолоду»). Маша Миронова — нрав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ственная красота героини. Швабрин — антигерой. Значение образа Савельича в романе. Особенности композиции. Гуманизм и историзм А.С. Пушкина.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Историческая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тории Пугачева».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Историзм художественной литературы (начальные представления). Роман (на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Реализм (начальные пред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ставления).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2 по произведениям А.С. Пушкина.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стихотворений, фрагментов романа. Устное рецензирование выра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зительного чтения. Участие в коллективном диало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ге. Устная и письменная характеристика героя или групповой характеристики героев (в том числе срав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нительная). Составление анализа эпизода. Характе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ристик сюжета романа, его тематики, проблематики, идейно-эмоционального содержания.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Михаил Юрьевич Лермонтов (5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М.Ю. Лермонтова к историческим 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мам и воплощение этих тем в его творчестве.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Поэма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«Мцыри».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«Мцыри» как романтическая поэма. Романтический герой. Смысл человеческой жизни для Мцыри и для монаха. Трагическое про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тивопоставление человека и обстоятельств. Особен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ности композиции поэмы. Эпиграф и сюжет поэмы. Исповедь героя как композиционный центр поэмы. </w:t>
      </w:r>
      <w:r w:rsidRPr="0033253D">
        <w:rPr>
          <w:rFonts w:ascii="Times New Roman" w:hAnsi="Times New Roman"/>
          <w:sz w:val="24"/>
          <w:szCs w:val="24"/>
          <w:lang w:bidi="ru-RU"/>
        </w:rPr>
        <w:lastRenderedPageBreak/>
        <w:t>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Поэма (развитие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Романтический герой (начальные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ления), романтическая поэма (начальные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3 по произведениям М.Ю. Лермонтова.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плана анализа фрагмента ли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ро-эпического произведения. Письменный анализ эпизода по плану. Написание сочинения на лите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ратурном материале с использованием собственного жизненного и читательского опыта. Редактирование текста. Устный и письменный анализ текста. Уча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ответы на проблемные вопросы.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Николай Васильевич Гоголь (7 ч)</w:t>
      </w:r>
    </w:p>
    <w:p w:rsidR="005F2FD4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Отношение Н.В. Гоголя к истории, исторической теме в художественном произведении</w:t>
      </w:r>
    </w:p>
    <w:p w:rsidR="005F2FD4" w:rsidRPr="0033253D" w:rsidRDefault="008F4D50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 </w:t>
      </w:r>
      <w:r w:rsidR="005F2FD4" w:rsidRPr="0033253D">
        <w:rPr>
          <w:rFonts w:ascii="Times New Roman" w:hAnsi="Times New Roman"/>
          <w:i/>
          <w:iCs/>
          <w:sz w:val="24"/>
          <w:szCs w:val="24"/>
          <w:lang w:bidi="ru-RU"/>
        </w:rPr>
        <w:t>«Ревизор».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t xml:space="preserve"> Комедия «со злостью и солью». Ис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>тория создания и история постановки комедии. Поворот русской драматургии к социальной теме. Отношение современной писателю критики, обще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>ственности к комедии «Ревизор». Разоблачение по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>роков чиновничества. Цель автора — высмеять «все дурное в России» (Н.В. Гоголь). Новизна финала, немой сцены, своеобразие действия пьесы «от на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>чала до конца вытекает из характеров» (В.И. Неми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рович-Данченко). Хлестаков и «миражная интрига» (Ю. Манн). </w:t>
      </w:r>
      <w:proofErr w:type="gramStart"/>
      <w:r w:rsidR="005F2FD4" w:rsidRPr="0033253D">
        <w:rPr>
          <w:rFonts w:ascii="Times New Roman" w:hAnsi="Times New Roman"/>
          <w:sz w:val="24"/>
          <w:szCs w:val="24"/>
          <w:lang w:bidi="ru-RU"/>
        </w:rPr>
        <w:t>Хлестаковщина</w:t>
      </w:r>
      <w:proofErr w:type="gramEnd"/>
      <w:r w:rsidR="005F2FD4" w:rsidRPr="0033253D">
        <w:rPr>
          <w:rFonts w:ascii="Times New Roman" w:hAnsi="Times New Roman"/>
          <w:sz w:val="24"/>
          <w:szCs w:val="24"/>
          <w:lang w:bidi="ru-RU"/>
        </w:rPr>
        <w:t xml:space="preserve"> как общественное яв</w:t>
      </w:r>
      <w:r w:rsidR="005F2FD4" w:rsidRPr="0033253D">
        <w:rPr>
          <w:rFonts w:ascii="Times New Roman" w:hAnsi="Times New Roman"/>
          <w:sz w:val="24"/>
          <w:szCs w:val="24"/>
          <w:lang w:bidi="ru-RU"/>
        </w:rPr>
        <w:softHyphen/>
        <w:t>ление.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«Шинель».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Образ «маленького человека» в ли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тературе. Потеря Акакием Акакиевичем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Башма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ч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>-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киным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го адского холода. Незлобивость мелкого чиновни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ка, обладающего духовной силой и противостоящего бездушию общества. Роль фантастики в художест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венном произведении.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Комедия (развитие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Сатира и юмор (развитие представлений). Ре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марки как форма выражения авторской позиции (на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 Фантастическое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4 по произведению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Н.В. Гоголя «Ревизор».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Письменный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ответ на вопрос проблемного характера с использованием цитирования. Состав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ление плана анализа фрагмента драматического про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изведения. Устный и письменный анализ эпизодов комедии по плану. Устное рецензирование вырази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тельного чтения. Написание сочинения на литера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турном материале и с использованием собственного жизненного и читательского опыта. Редактирование текста сочинения.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Тургенев (1ч)</w:t>
      </w:r>
    </w:p>
    <w:p w:rsidR="005F2FD4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ля. И.С. Тургенев как пропагандист русской лите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ратуры в Европе.</w:t>
      </w:r>
    </w:p>
    <w:p w:rsidR="00B72649" w:rsidRPr="0033253D" w:rsidRDefault="00B72649" w:rsidP="005F2FD4">
      <w:pPr>
        <w:contextualSpacing/>
        <w:rPr>
          <w:rFonts w:ascii="Times New Roman" w:hAnsi="Times New Roman"/>
          <w:sz w:val="24"/>
          <w:szCs w:val="24"/>
          <w:lang w:bidi="ru-RU"/>
        </w:rPr>
        <w:sectPr w:rsidR="00B72649" w:rsidRPr="0033253D" w:rsidSect="00B72649">
          <w:footerReference w:type="even" r:id="rId9"/>
          <w:footerReference w:type="default" r:id="rId10"/>
          <w:pgSz w:w="11906" w:h="16840"/>
          <w:pgMar w:top="567" w:right="567" w:bottom="567" w:left="567" w:header="708" w:footer="708" w:gutter="0"/>
          <w:cols w:space="708"/>
          <w:docGrid w:linePitch="360"/>
        </w:sectPr>
      </w:pP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lastRenderedPageBreak/>
        <w:t xml:space="preserve">Рассказ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«Певцы».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Образ рассказчика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отрывков рассказа. Рецензирование выразительного чтения. Устный и письменный ответы на проблемные вопросы.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</w:t>
      </w:r>
      <w:proofErr w:type="spellStart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Евграфович</w:t>
      </w:r>
      <w:proofErr w:type="spell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 Салтыков-Щедрин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ля. М.Е. Салтыков-Щедрин - писатель, редактор, издатель.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«История одного города»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(отрывок). Художест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венно-политическая сатира на современные писа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телю порядки. Ирония писателя-гражданина, би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фрагментов рома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на. Устное рецензирование выразительного чте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ния. Устная и письменная характеристика героев и средств создания их образов. Составление плана письменного высказывания.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Николай Семенович Лесков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«Старый гений».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Сатира на чиновничество. За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шита беззащитных. Нравственные проблемы расска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за. Деталь как средство создания образа в рассказе.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Рассказ (развитие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 Художественная деталь (развитие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тельное чтение рассказа. Устное рецензирование выразительного чтения. Различные виды переска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зов. Составление плана анализа эпизода. Анализ фрагмента рассказа.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Лев Николаевич Толстой (3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 Идеал взаимной любви и согласия в обществе.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«После бала».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Идея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разделенности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двух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Россий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>. Противоречие между сословиями и внутри сосло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вий. Контраст как средство раскрытия конфликта. Психологизм рассказа. Нравственность в основе по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ступков героя. Мечта о воссоединении дворянства и народа.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Художественная деталь. Ан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титеза (развитие представлений). Композиция (раз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 Роль антитезы в композиции произведений.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Составление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плана речевой характеристики героев. Участие в коллективном диалоге. Различные виды пересказов. Устная и письменная характери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стика героев и средств создания их образов.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Поэзия родной природы в русской литературе XIX в. (обзор)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А.С. Пушкин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«Цветы последние милей...»; 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М.Ю. Лермонтов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«Осень»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Ф</w:t>
      </w:r>
      <w:proofErr w:type="gram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.И. Тютчев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«Осенний ве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чер»;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А.А. Фет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«Первый ландыш»;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А.Н. Майков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«Поле зыблется цветами...».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Поэтическое изображение родной природы и выражение авторского настрое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ния, миросозерцания.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Лирика как род литературы. Пейзажная лирика как жанр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Составление плана письменного высказы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вания. Устный и письменный анализ стихотворений по плану.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Антон Павлович Чехов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«О любви»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(из трилогии). История о любви и упу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щенном счастье.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Психологизм художественной литературы (начальные представления).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lastRenderedPageBreak/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рассказа. Устное ре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цензирование выразительного чтения. Устный или письменный ответ на вопрос, в том числе с использо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ванием цитирования.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ИЗ РУССКОЙ ЛИТЕРАТУРЫ XX ВЕКА (19 ч)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Иван Алексеевич Бунин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«Кавказ».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Повествование о любви в различных ее состояниях и в различных жизненных ситуаци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ях. Мастерство Бунина-рассказчика. Психологизм прозы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Понятие о теме и идее про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изведения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Выразительное чтение фрагментов рассказа. Устное и письменное рецензирование выразитель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чтения. Различные виды пересказов. Участие в коллективном диалоге. Письменный ответ на во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прос с использованием цитирования.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Александр Иванович Куприн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«Куст сирени».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Утверждение согласия и взаимо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понимания, любви и счастья в семье. Самоотвержен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ность и находчивость главной героини.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Сюжет и фабула.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за. Устное или письменное рецензирование выра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зительного чтения. Различные виды пересказов. Участие в коллективном диалоге. Устный или пись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менный ответ на проблемный вопрос с использова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нием цитирования.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Александр Александрович Блок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«Россия».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Историческая тема в стихотворении, ее современное звучание и смысл.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Лирический герой (развитие представлений). Обогащение знаний о ритме и рифме.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Вырази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тельное чтение. Рецензирование выразительного чтения.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Сергей Александрович Есенин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поэта.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«Пугачев».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Поэма на историческую тему. Харак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тер Пугачева. Сопоставление образа предводителя восстания в разных произведениях: в фольклоре, в произведениях А.С. Пушкина, С.А. Есенина. Со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временность и историческое прошлое в драматиче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ской поэме С.А. Есенина.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Драматическая поэма (на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чальные представления).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 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5 по творчеству С.А. Есенина и А.А. Блока.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стихотворений. Уст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ное и письменное рецензирование выразительного 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Иван Сергеевич Шмелев (1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 (детство, юность, начало творческого пути).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«Как я 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ста</w:t>
      </w:r>
      <w:r w:rsidRPr="0033253D">
        <w:rPr>
          <w:rFonts w:ascii="Times New Roman" w:hAnsi="Times New Roman"/>
          <w:i/>
          <w:iCs/>
          <w:sz w:val="24"/>
          <w:szCs w:val="24"/>
        </w:rPr>
        <w:t xml:space="preserve">л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писателем».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Рассказ о пути к творче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ству. Сопоставление художественного произведения с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документально-биографическими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(мемуары, вос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поминания, дневники).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Мемуарная литература (раз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Различ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ные виды пересказа. Устный и письменный ответ на проблемный вопрос. Анализ эпизода. Устная и письменная характеристика героев.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Писатели улыбаются (4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Журнал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</w:t>
      </w: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Сатирикон</w:t>
      </w:r>
      <w:proofErr w:type="spell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»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.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Т</w:t>
      </w:r>
      <w:proofErr w:type="gram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эффи, О. Дымов, А.Т. .Аверченко, </w:t>
      </w:r>
      <w:r w:rsidRPr="0033253D">
        <w:rPr>
          <w:rFonts w:ascii="Times New Roman" w:hAnsi="Times New Roman"/>
          <w:b/>
          <w:bCs/>
          <w:i/>
          <w:iCs/>
          <w:sz w:val="24"/>
          <w:szCs w:val="24"/>
          <w:lang w:bidi="ru-RU"/>
        </w:rPr>
        <w:t>«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Всеобщая история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,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обработанная “</w:t>
      </w: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Сатириконом</w:t>
      </w:r>
      <w:proofErr w:type="spell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”».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Сатирическое изображение ис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торических событий. Приемы и способы создания сатирического повествования. Смысл иронического повествования о прошлом.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Сатира, сатирические прие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мы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lastRenderedPageBreak/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чтение. Рецензирование выразительного чтения.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Тэффи. 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«Жизнь и воротник».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Другие рас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сказы писательницы (для внеклассного чтения). Са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тира и юмор в рассказе.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Историко-литературный комментарий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Устные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и письменные ответы на вопросы. Участие в коллективном диалоге. Характеристика сюжета и героев рассказа, их идейно-эмоциональ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содержания.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Михайлович Зощенко. 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«История болезни».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Другие рассказы писателя (для внеклассно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го чтения). Сатира и юмор в рассказе.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Литературные традиции. Сатира. Юмор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Устное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рецензирование выразительного чтения. Участие в коллективном диалоге. Устный и письменный ответ на проблемный вопрос. Харак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теристика сюжета и героев рассказа, их идейно-эмо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ционального содержания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Михаил Андреевич Осоргин. 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Рассказ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«Пенсне». </w:t>
      </w:r>
      <w:r w:rsidRPr="0033253D">
        <w:rPr>
          <w:rFonts w:ascii="Times New Roman" w:hAnsi="Times New Roman"/>
          <w:sz w:val="24"/>
          <w:szCs w:val="24"/>
          <w:lang w:bidi="ru-RU"/>
        </w:rPr>
        <w:t>Сочетание фантастики и реальности в рассказе. Мелочи быта и их психологическое содержание.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фрагментов рассказа. Различные виды пересказов. Участие в коллектив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Александр </w:t>
      </w:r>
      <w:proofErr w:type="spellStart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Трифонович</w:t>
      </w:r>
      <w:proofErr w:type="spell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 Твардовский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«Василий Теркин».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Жизнь народа на крутых пере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ломах и поворотах истории в произведениях поэта. Поэтическая энциклопедия Великой Отечественной войны. Тема служения Родине. Новаторский харак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тер Василия Теркина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Реалистическая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правда о войне в поэме. Юмор. Язык поэмы. Связь фольклора и литературы. Композиция поэмы. Вос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приятие поэмы читателями-фронтовиками. Оценка поэмы в литературной критике.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Теория литературы. </w:t>
      </w: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Фольклоризм</w:t>
      </w:r>
      <w:proofErr w:type="spell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 литературы (развитие понятия). Авторские отступления как эле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мент композиции (развитие понятий).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6 по творчеству А.Т. Твардовского.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Участие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в коллективном диалоге. Составле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ние плана характеристики героев. Устный и пись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менный анализ эпизода.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Стихи и песни о Великой Отечественной войне 1941—1945 гг. (обзор)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Традиции в изображении боевых подвигов наро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да и военных будней. Героизм воинов, защищавших свою Родину. 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М.В. Исаковский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«Катюша», «Вра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ги сожгли родную хату»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Б</w:t>
      </w:r>
      <w:proofErr w:type="gram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.Ш. Окуджава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«Песенка о пехоте», «Здесь птицы не поют...»;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А.И. Фатьянов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«Соловьи»;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Л.И. </w:t>
      </w:r>
      <w:proofErr w:type="spellStart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Ошанин</w:t>
      </w:r>
      <w:proofErr w:type="spell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«Дороги»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 др. Лирические и героические песни в годы Великой Отечественной войны. Их </w:t>
      </w:r>
      <w:proofErr w:type="spellStart"/>
      <w:r w:rsidRPr="0033253D">
        <w:rPr>
          <w:rFonts w:ascii="Times New Roman" w:hAnsi="Times New Roman"/>
          <w:sz w:val="24"/>
          <w:szCs w:val="24"/>
          <w:lang w:bidi="ru-RU"/>
        </w:rPr>
        <w:t>призывно-воодушевляюший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ления).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чтение. Устное и письмен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ное рецензирование выразительного чтения. Уча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стие в коллективном диалоге. Устный и письменный ответ на проблемный вопрос.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Виктор Петрович Астафьев (3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«Фотография, на которой меня нет».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Автобио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графический характер рассказа. Отражение военно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го времени. Мечты и реальность военного детства. Дружеская атмосфера, объединяющая жителей де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ревни.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Герой-повествователь (раз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lastRenderedPageBreak/>
        <w:t>К.Р.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Контрольная работа № 7 по произведениям о Великой Отечественной войне.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Русские поэты о Родине, родной природе (обзор)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И.Ф. Анненский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«Снег»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proofErr w:type="gram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.С. Мережковский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«Родное», «Не надо звуков»;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Н.А. Заболоцкий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«Вечер на Оке», «Уступи мне, скворец, уголок...»;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Н.М. Руб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softHyphen/>
        <w:t xml:space="preserve">цов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«По вечерам», «Встреча», «Привет, Россия...».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Поэты русского зарубежья об оставленной ими Родине. 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Н.А. Оцуп </w:t>
      </w:r>
      <w:r w:rsidRPr="0033253D">
        <w:rPr>
          <w:rFonts w:ascii="Times New Roman" w:hAnsi="Times New Roman"/>
          <w:sz w:val="24"/>
          <w:szCs w:val="24"/>
          <w:lang w:bidi="ru-RU"/>
        </w:rPr>
        <w:t>«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Мне трудно без России...» (отрывок)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З</w:t>
      </w:r>
      <w:proofErr w:type="gram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.Н. Гиппиус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 xml:space="preserve">«Знайте!», «Так и есть»; </w:t>
      </w:r>
      <w:proofErr w:type="spellStart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Дон-Аминадо</w:t>
      </w:r>
      <w:proofErr w:type="spellEnd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«Бабье лето»;</w:t>
      </w: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 xml:space="preserve">И.А. Бунин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«У птицы есть гнездо...».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Общее и индивидуальное в про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изведениях поэтов русского зарубежья о Родине. Проект.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Изобразительно-выразитель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ные средства языка (развитие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отрывков. Комплекс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ный анализ эпизодов. Рецензирование выразитель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ного чтения.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ИЗ ЗАРУБЕЖНОЙ ЛИТЕРАТУРЫ (5 ч)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Уильям Шекспир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«Ромео и Джульетта».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Семейная вражда и лю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бовь героев. Ромео и Джульетта — символ любви и жертвенности. «Вечные проблемы» в творчестве У. Шекспира.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Конфликт как основа сюже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та драматического произведения.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 xml:space="preserve">Сонеты 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«Ее глаза на звезды не похожи...», «Увы, мой стих не блещет новизной...».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В строгой форме сонетов живая мысль, под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линные горячие чувства. Воспевание поэтом любви и дружбы. Сюжеты Шекспира — «богатейшая сокро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вищница лирической поэзии» (В.Г. Белинский).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Сонет как форма лирической поэзии.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и устное рецензи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 отрывков драма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тического произведения и сонетов. Устный и пись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менный ответы на вопросы с использованием цитирования.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Жан Батист Мольер (2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«Мещанин во дворянстве»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(обзор с чтением от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 xml:space="preserve">дельных сцен). XVII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в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. — </w:t>
      </w:r>
      <w:proofErr w:type="gramStart"/>
      <w:r w:rsidRPr="0033253D">
        <w:rPr>
          <w:rFonts w:ascii="Times New Roman" w:hAnsi="Times New Roman"/>
          <w:sz w:val="24"/>
          <w:szCs w:val="24"/>
          <w:lang w:bidi="ru-RU"/>
        </w:rPr>
        <w:t>эпоха</w:t>
      </w:r>
      <w:proofErr w:type="gramEnd"/>
      <w:r w:rsidRPr="0033253D">
        <w:rPr>
          <w:rFonts w:ascii="Times New Roman" w:hAnsi="Times New Roman"/>
          <w:sz w:val="24"/>
          <w:szCs w:val="24"/>
          <w:lang w:bidi="ru-RU"/>
        </w:rPr>
        <w:t xml:space="preserve"> расцвета классицизма в искусстве Франции. Ж.-Б. Мольер — великий ко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медиограф эпохи классицизма. «Мещанин во дво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рянстве» — сатира на дворянство и невежественных буржуа. Особенности классицизма в комедии. Коме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дийное мастерство Ж.-Б. Мольера. Народные исто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ки смеха Ж.-Б. Мольера. Общечеловеческий смысл комедии.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Классицизм. Комедия (раз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 xml:space="preserve">витие </w:t>
      </w:r>
      <w:proofErr w:type="gramStart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понятии</w:t>
      </w:r>
      <w:proofErr w:type="gramEnd"/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Р. 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Устный анализ фрагментов комедии. Выра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зительное чтение. Рецензирование выразительного чтения. Устная и письменная характеристика героев по плану.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Вальтер Скотт (1ч)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Краткий рассказ о жизни и творчестве писателя.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«Айвенго».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Исторический роман. Средневековая Англия в романе. Главные герои и события. Исто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рия, изображенная «домашним образом»; мысли и чувства героев, переданные сквозь призму до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машнего быта, обстановки, семейных устоев и от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ношений.</w:t>
      </w:r>
    </w:p>
    <w:p w:rsidR="005F2FD4" w:rsidRPr="0033253D" w:rsidRDefault="005F2FD4" w:rsidP="005F2FD4">
      <w:pPr>
        <w:contextualSpacing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Теория литературы. Исторический роман (разви</w:t>
      </w: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softHyphen/>
        <w:t>тие представлений).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i/>
          <w:iCs/>
          <w:sz w:val="24"/>
          <w:szCs w:val="24"/>
          <w:lang w:bidi="en-US"/>
        </w:rPr>
        <w:t>P</w:t>
      </w:r>
      <w:r w:rsidRPr="0033253D">
        <w:rPr>
          <w:rFonts w:ascii="Times New Roman" w:hAnsi="Times New Roman"/>
          <w:i/>
          <w:iCs/>
          <w:sz w:val="24"/>
          <w:szCs w:val="24"/>
        </w:rPr>
        <w:t>.</w:t>
      </w:r>
      <w:r w:rsidRPr="0033253D">
        <w:rPr>
          <w:rFonts w:ascii="Times New Roman" w:hAnsi="Times New Roman"/>
          <w:sz w:val="24"/>
          <w:szCs w:val="24"/>
          <w:lang w:bidi="ru-RU"/>
        </w:rPr>
        <w:t>Выразительное</w:t>
      </w:r>
      <w:proofErr w:type="spellEnd"/>
      <w:r w:rsidRPr="0033253D">
        <w:rPr>
          <w:rFonts w:ascii="Times New Roman" w:hAnsi="Times New Roman"/>
          <w:sz w:val="24"/>
          <w:szCs w:val="24"/>
          <w:lang w:bidi="ru-RU"/>
        </w:rPr>
        <w:t xml:space="preserve"> чтение отрывков. Рецензи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рование выразительного чтения. Анализ эпизодов. Устный и письменный ответ на проблемный вопрос. Участие в коллективном диалоге.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ИТОГОВЫЙ КОНТРОЛЬ (1 ч)</w:t>
      </w:r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i/>
          <w:iCs/>
          <w:sz w:val="24"/>
          <w:szCs w:val="24"/>
          <w:lang w:bidi="ru-RU"/>
        </w:rPr>
        <w:t>К.Р.</w:t>
      </w:r>
      <w:r w:rsidRPr="0033253D">
        <w:rPr>
          <w:rFonts w:ascii="Times New Roman" w:hAnsi="Times New Roman"/>
          <w:sz w:val="24"/>
          <w:szCs w:val="24"/>
          <w:lang w:bidi="ru-RU"/>
        </w:rPr>
        <w:t xml:space="preserve"> Контрольное тестирование по итогам из</w:t>
      </w:r>
      <w:r w:rsidRPr="0033253D">
        <w:rPr>
          <w:rFonts w:ascii="Times New Roman" w:hAnsi="Times New Roman"/>
          <w:sz w:val="24"/>
          <w:szCs w:val="24"/>
          <w:lang w:bidi="ru-RU"/>
        </w:rPr>
        <w:softHyphen/>
        <w:t>учения курса.</w:t>
      </w:r>
    </w:p>
    <w:p w:rsidR="005F2FD4" w:rsidRPr="0033253D" w:rsidRDefault="005F2FD4" w:rsidP="005F2FD4">
      <w:pPr>
        <w:contextualSpacing/>
        <w:rPr>
          <w:rFonts w:ascii="Times New Roman" w:hAnsi="Times New Roman"/>
          <w:b/>
          <w:bCs/>
          <w:sz w:val="24"/>
          <w:szCs w:val="24"/>
          <w:lang w:bidi="ru-RU"/>
        </w:rPr>
      </w:pPr>
      <w:bookmarkStart w:id="0" w:name="bookmark9"/>
      <w:r w:rsidRPr="0033253D">
        <w:rPr>
          <w:rFonts w:ascii="Times New Roman" w:hAnsi="Times New Roman"/>
          <w:b/>
          <w:bCs/>
          <w:sz w:val="24"/>
          <w:szCs w:val="24"/>
          <w:lang w:bidi="ru-RU"/>
        </w:rPr>
        <w:t>Место предмета</w:t>
      </w:r>
      <w:bookmarkEnd w:id="0"/>
    </w:p>
    <w:p w:rsidR="005F2FD4" w:rsidRPr="0033253D" w:rsidRDefault="005F2FD4" w:rsidP="005F2FD4">
      <w:pPr>
        <w:contextualSpacing/>
        <w:rPr>
          <w:rFonts w:ascii="Times New Roman" w:hAnsi="Times New Roman"/>
          <w:sz w:val="24"/>
          <w:szCs w:val="24"/>
          <w:lang w:bidi="ru-RU"/>
        </w:rPr>
      </w:pPr>
      <w:r w:rsidRPr="0033253D">
        <w:rPr>
          <w:rFonts w:ascii="Times New Roman" w:hAnsi="Times New Roman"/>
          <w:sz w:val="24"/>
          <w:szCs w:val="24"/>
          <w:lang w:bidi="ru-RU"/>
        </w:rPr>
        <w:t>На изучение предмета отводится 2 часа в неделю, итого 68 часов за учебный год.</w:t>
      </w:r>
    </w:p>
    <w:p w:rsidR="005F2FD4" w:rsidRPr="0033253D" w:rsidRDefault="005F2FD4" w:rsidP="005F2FD4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5F2FD4" w:rsidRPr="0033253D" w:rsidRDefault="005F2FD4" w:rsidP="005F2FD4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5F2FD4" w:rsidRPr="0033253D" w:rsidRDefault="005F2FD4" w:rsidP="005F2FD4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5F2FD4" w:rsidRPr="0033253D" w:rsidRDefault="005F2FD4" w:rsidP="005F2FD4">
      <w:pPr>
        <w:rPr>
          <w:rFonts w:ascii="Times New Roman" w:hAnsi="Times New Roman"/>
          <w:b/>
          <w:bCs/>
          <w:iCs/>
          <w:sz w:val="24"/>
          <w:szCs w:val="24"/>
        </w:rPr>
      </w:pPr>
    </w:p>
    <w:p w:rsidR="00CC604E" w:rsidRDefault="00CC604E" w:rsidP="00CC604E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5F2FD4" w:rsidRPr="00CC604E" w:rsidRDefault="005F2FD4" w:rsidP="00CC604E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33253D">
        <w:rPr>
          <w:rFonts w:ascii="Times New Roman" w:hAnsi="Times New Roman"/>
          <w:b/>
          <w:bCs/>
          <w:iCs/>
          <w:sz w:val="24"/>
          <w:szCs w:val="24"/>
        </w:rPr>
        <w:t>Тематическое планирование</w:t>
      </w:r>
    </w:p>
    <w:tbl>
      <w:tblPr>
        <w:tblW w:w="10885" w:type="dxa"/>
        <w:tblInd w:w="-20" w:type="dxa"/>
        <w:tblLayout w:type="fixed"/>
        <w:tblLook w:val="0000"/>
      </w:tblPr>
      <w:tblGrid>
        <w:gridCol w:w="415"/>
        <w:gridCol w:w="2257"/>
        <w:gridCol w:w="1092"/>
        <w:gridCol w:w="1291"/>
        <w:gridCol w:w="3696"/>
        <w:gridCol w:w="952"/>
        <w:gridCol w:w="1182"/>
      </w:tblGrid>
      <w:tr w:rsidR="005F2FD4" w:rsidRPr="0033253D" w:rsidTr="008F4D50">
        <w:trPr>
          <w:trHeight w:val="259"/>
        </w:trPr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/</w:t>
            </w:r>
            <w:proofErr w:type="spellStart"/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2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Всего ча</w:t>
            </w:r>
            <w:r w:rsidRPr="0033253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softHyphen/>
              <w:t>сов</w:t>
            </w:r>
          </w:p>
        </w:tc>
      </w:tr>
      <w:tr w:rsidR="005F2FD4" w:rsidRPr="0033253D" w:rsidTr="008F4D50">
        <w:trPr>
          <w:trHeight w:val="138"/>
        </w:trPr>
        <w:tc>
          <w:tcPr>
            <w:tcW w:w="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Плановых уроков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Плановых контрольных уроков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По развитию речи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По В.Ч.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Всего по разделу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Введение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Устное народное творчество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Древнерусская литература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Русская литература XVIII </w:t>
            </w:r>
            <w:proofErr w:type="gramStart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в</w:t>
            </w:r>
            <w:proofErr w:type="gramEnd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Русская литература XIX </w:t>
            </w:r>
            <w:proofErr w:type="gramStart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в</w:t>
            </w:r>
            <w:proofErr w:type="gramEnd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Русская литература XX </w:t>
            </w:r>
            <w:proofErr w:type="gramStart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в</w:t>
            </w:r>
            <w:proofErr w:type="gramEnd"/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Зарубежная литература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F2FD4" w:rsidRPr="0033253D" w:rsidTr="008F4D50">
        <w:trPr>
          <w:trHeight w:val="259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  <w:lang w:bidi="ru-RU"/>
              </w:rPr>
              <w:t>Итоговый контроль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2FD4" w:rsidRPr="0033253D" w:rsidTr="008F4D50">
        <w:trPr>
          <w:trHeight w:val="274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2FD4" w:rsidRPr="0033253D" w:rsidRDefault="005F2FD4" w:rsidP="00CC60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5F2FD4" w:rsidRPr="0033253D" w:rsidRDefault="005F2FD4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5F2FD4" w:rsidRPr="0033253D" w:rsidRDefault="005F2FD4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5F2FD4" w:rsidRDefault="005F2FD4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CC604E" w:rsidRPr="0033253D" w:rsidRDefault="00CC604E" w:rsidP="005F2FD4">
      <w:pPr>
        <w:spacing w:line="240" w:lineRule="auto"/>
        <w:contextualSpacing/>
        <w:rPr>
          <w:rFonts w:ascii="Times New Roman" w:hAnsi="Times New Roman"/>
          <w:sz w:val="24"/>
          <w:szCs w:val="24"/>
          <w:u w:val="single"/>
          <w:lang w:bidi="ru-RU"/>
        </w:rPr>
      </w:pPr>
    </w:p>
    <w:p w:rsidR="005F2FD4" w:rsidRDefault="005F2FD4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sz w:val="20"/>
          <w:szCs w:val="20"/>
        </w:rPr>
      </w:pPr>
    </w:p>
    <w:p w:rsidR="008F4D50" w:rsidRDefault="008F4D50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8F4D50" w:rsidRDefault="008F4D50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8F4D50" w:rsidRDefault="008F4D50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8F4D50" w:rsidRDefault="008F4D50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8F4D50" w:rsidRDefault="008F4D50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  <w:sectPr w:rsidR="008F4D50" w:rsidSect="008F4D50">
          <w:footerReference w:type="even" r:id="rId11"/>
          <w:footerReference w:type="default" r:id="rId12"/>
          <w:pgSz w:w="11906" w:h="16840"/>
          <w:pgMar w:top="567" w:right="567" w:bottom="567" w:left="567" w:header="708" w:footer="708" w:gutter="0"/>
          <w:cols w:space="708"/>
          <w:docGrid w:linePitch="360"/>
        </w:sectPr>
      </w:pPr>
    </w:p>
    <w:p w:rsidR="007D4480" w:rsidRPr="00CC604E" w:rsidRDefault="009F7FE9" w:rsidP="00381441">
      <w:pPr>
        <w:tabs>
          <w:tab w:val="left" w:pos="284"/>
        </w:tabs>
        <w:spacing w:line="240" w:lineRule="auto"/>
        <w:ind w:left="1276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CC604E">
        <w:rPr>
          <w:rFonts w:ascii="Times New Roman" w:hAnsi="Times New Roman"/>
          <w:b/>
          <w:sz w:val="20"/>
          <w:szCs w:val="20"/>
        </w:rPr>
        <w:lastRenderedPageBreak/>
        <w:t>Календарно-тематическое планирование</w:t>
      </w:r>
    </w:p>
    <w:p w:rsidR="007D4480" w:rsidRPr="005F2FD4" w:rsidRDefault="007D4480" w:rsidP="0012665A">
      <w:pPr>
        <w:spacing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tbl>
      <w:tblPr>
        <w:tblW w:w="15600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693"/>
        <w:gridCol w:w="851"/>
        <w:gridCol w:w="2268"/>
        <w:gridCol w:w="2835"/>
        <w:gridCol w:w="2126"/>
        <w:gridCol w:w="142"/>
        <w:gridCol w:w="2835"/>
        <w:gridCol w:w="1134"/>
        <w:gridCol w:w="6"/>
      </w:tblGrid>
      <w:tr w:rsidR="003540BF" w:rsidRPr="005F2FD4" w:rsidTr="00CC604E">
        <w:trPr>
          <w:gridAfter w:val="1"/>
          <w:wAfter w:w="6" w:type="dxa"/>
          <w:trHeight w:val="1062"/>
          <w:jc w:val="center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3540BF" w:rsidRPr="00CC604E" w:rsidRDefault="003540BF" w:rsidP="00CC604E">
            <w:pPr>
              <w:spacing w:after="0" w:line="240" w:lineRule="auto"/>
              <w:ind w:left="-1101" w:right="74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C604E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3540BF" w:rsidRPr="00CC604E" w:rsidRDefault="00381441" w:rsidP="00CC604E">
            <w:pPr>
              <w:spacing w:after="0" w:line="240" w:lineRule="auto"/>
              <w:ind w:left="-818" w:right="-817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C604E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CC604E" w:rsidRPr="00CC604E" w:rsidRDefault="00CC604E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</w:t>
            </w:r>
            <w:r w:rsidR="003540BF"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ема</w:t>
            </w:r>
          </w:p>
          <w:p w:rsidR="003540BF" w:rsidRP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(название урока)</w:t>
            </w:r>
          </w:p>
          <w:p w:rsidR="003540BF" w:rsidRPr="00CC604E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CC604E" w:rsidRDefault="00CC604E" w:rsidP="00CC6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2268" w:type="dxa"/>
            <w:shd w:val="clear" w:color="auto" w:fill="auto"/>
          </w:tcPr>
          <w:p w:rsid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  <w:p w:rsidR="003540BF" w:rsidRP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(что планируется изучать</w:t>
            </w:r>
            <w:r w:rsid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</w:t>
            </w:r>
          </w:p>
          <w:p w:rsidR="003540BF" w:rsidRPr="00CC604E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Методы </w:t>
            </w:r>
          </w:p>
          <w:p w:rsidR="003540BF" w:rsidRP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(действия учащихся)</w:t>
            </w:r>
          </w:p>
          <w:p w:rsidR="003540BF" w:rsidRPr="00CC604E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Источники</w:t>
            </w:r>
          </w:p>
          <w:p w:rsidR="003540BF" w:rsidRPr="00CC604E" w:rsidRDefault="003540BF" w:rsidP="00CC60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(ресурсы урока)</w:t>
            </w:r>
          </w:p>
          <w:p w:rsidR="003540BF" w:rsidRPr="00CC604E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3540BF" w:rsidRPr="00CC604E" w:rsidRDefault="00A47627" w:rsidP="00CC6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Самостоя</w:t>
            </w:r>
            <w:r w:rsidR="003540BF"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тельная работа</w:t>
            </w:r>
          </w:p>
          <w:p w:rsidR="003540BF" w:rsidRPr="00CC604E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0BF" w:rsidRPr="00CC604E" w:rsidRDefault="003540BF" w:rsidP="00CC6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Плани-руемые</w:t>
            </w:r>
            <w:proofErr w:type="spellEnd"/>
            <w:proofErr w:type="gramEnd"/>
            <w:r w:rsidRPr="00CC604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сроки</w:t>
            </w:r>
          </w:p>
          <w:p w:rsidR="003540BF" w:rsidRPr="00CC604E" w:rsidRDefault="003540BF" w:rsidP="00CC60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710" w:type="dxa"/>
            <w:shd w:val="clear" w:color="auto" w:fill="auto"/>
            <w:vAlign w:val="center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3750" w:type="dxa"/>
            <w:gridSpan w:val="7"/>
            <w:shd w:val="clear" w:color="auto" w:fill="auto"/>
            <w:vAlign w:val="center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bidi="ru-RU"/>
              </w:rPr>
            </w:pPr>
            <w:r w:rsidRPr="00B72649">
              <w:rPr>
                <w:rFonts w:ascii="Times New Roman" w:hAnsi="Times New Roman"/>
                <w:b/>
                <w:bCs/>
                <w:iCs/>
                <w:sz w:val="20"/>
                <w:szCs w:val="20"/>
                <w:lang w:bidi="ru-RU"/>
              </w:rPr>
              <w:t>ВВЕДЕНИЕ (1 Ч.)</w:t>
            </w:r>
          </w:p>
          <w:p w:rsidR="003540BF" w:rsidRPr="005F2FD4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Русская литература и история</w:t>
            </w:r>
          </w:p>
        </w:tc>
        <w:tc>
          <w:tcPr>
            <w:tcW w:w="851" w:type="dxa"/>
          </w:tcPr>
          <w:p w:rsidR="003540BF" w:rsidRPr="005F2FD4" w:rsidRDefault="00852A86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FE6AB4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Введение. Литература и история. Интерес русских писателей к историческому прошлому своего народа. Историзм классиков русской литературы.  Выявление уровня литературного развития учащихся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FE6AB4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Беседа. Работа с учебником. Тестирование.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540BF" w:rsidRPr="005F2FD4" w:rsidRDefault="00FE6AB4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Учебник стр.3-4,вопросы на стр.5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52A86" w:rsidP="001266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Проект к уроку по фольклору.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13750" w:type="dxa"/>
            <w:gridSpan w:val="7"/>
            <w:shd w:val="clear" w:color="auto" w:fill="auto"/>
          </w:tcPr>
          <w:p w:rsidR="003540BF" w:rsidRPr="00B72649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2649">
              <w:rPr>
                <w:rStyle w:val="a4"/>
                <w:rFonts w:eastAsia="Calibri"/>
                <w:color w:val="auto"/>
                <w:sz w:val="20"/>
                <w:szCs w:val="20"/>
              </w:rPr>
              <w:t>УСТНОЕ НАРОДНОЕ ТВОРЧЕСТВО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В мире рус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ской народ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ной песни. «В темном лесе...»,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«Уж ты ноч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ка, ноченька темная...», «Вдоль по улице метелица метет...», «Пугачев в темнице», «Пугачев казнен». Ча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стушки</w:t>
            </w:r>
          </w:p>
        </w:tc>
        <w:tc>
          <w:tcPr>
            <w:tcW w:w="851" w:type="dxa"/>
          </w:tcPr>
          <w:p w:rsidR="003540BF" w:rsidRPr="005F2FD4" w:rsidRDefault="00852A86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52A86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Устное народное творчество. Отражение жизни народа в народных песнях. Частушки как малый песенный жанр.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52A86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учителя. Беседа. Аудиозапись Прослушивание   песен, частушек. Обсуждение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52A86" w:rsidRPr="005F2FD4" w:rsidRDefault="00852A86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Учебник стр. 6-8</w:t>
            </w:r>
          </w:p>
          <w:p w:rsidR="003540BF" w:rsidRPr="005F2FD4" w:rsidRDefault="00852A86" w:rsidP="00852A86">
            <w:pPr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Аудиозапись.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52A86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Подготовить сборник частушек. Оформить.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  <w:shd w:val="clear" w:color="auto" w:fill="FFFFFF"/>
                <w:lang w:eastAsia="ru-RU" w:bidi="ru-RU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Предания «О Пу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гачеве», «О покорении Сибири Ермаком». Духовный подвиг са</w:t>
            </w:r>
            <w:r w:rsidRPr="005F2FD4">
              <w:rPr>
                <w:sz w:val="20"/>
                <w:szCs w:val="20"/>
                <w:shd w:val="clear" w:color="auto" w:fill="FFFFFF"/>
                <w:lang w:eastAsia="ru-RU" w:bidi="ru-RU"/>
              </w:rPr>
              <w:t>мопожертвования Александра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  <w:shd w:val="clear" w:color="auto" w:fill="FFFFFF"/>
                <w:lang w:eastAsia="ru-RU" w:bidi="ru-RU"/>
              </w:rPr>
              <w:t>Невского</w:t>
            </w:r>
          </w:p>
        </w:tc>
        <w:tc>
          <w:tcPr>
            <w:tcW w:w="851" w:type="dxa"/>
          </w:tcPr>
          <w:p w:rsidR="003540BF" w:rsidRPr="005F2FD4" w:rsidRDefault="00852A86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43C8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Предания как исторический жанр. Особенности содержания и художественной формы.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43C81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Работа со статьёй учебника. Беседа.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540BF" w:rsidRPr="005F2FD4" w:rsidRDefault="00E43C8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Учебник стр.13-17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43C81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Проект о Пугачёве и  Ермаке.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ind w:left="602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2649">
              <w:rPr>
                <w:rStyle w:val="2"/>
                <w:rFonts w:eastAsia="Calibri"/>
                <w:bCs w:val="0"/>
                <w:color w:val="auto"/>
                <w:sz w:val="20"/>
                <w:szCs w:val="20"/>
                <w:u w:val="none"/>
              </w:rPr>
              <w:t>ИЗ ДРЕВНЕРУССКОЙ ЛИТЕРАТУРЫ (2 ч)</w:t>
            </w:r>
          </w:p>
          <w:p w:rsidR="003540BF" w:rsidRPr="005F2FD4" w:rsidRDefault="003540BF" w:rsidP="00CC604E">
            <w:pPr>
              <w:spacing w:after="0" w:line="240" w:lineRule="auto"/>
              <w:ind w:left="31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Житие Александра Невского» (фрагмен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ты). Защита русских земель от на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шествия врагов</w:t>
            </w:r>
          </w:p>
        </w:tc>
        <w:tc>
          <w:tcPr>
            <w:tcW w:w="851" w:type="dxa"/>
          </w:tcPr>
          <w:p w:rsidR="003540BF" w:rsidRPr="005F2FD4" w:rsidRDefault="00E43C8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43C8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Житие Александра Невского. Защита русских земель  от нашествия врагов.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43C8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Работа с лексикой. Чтение</w:t>
            </w:r>
            <w:proofErr w:type="gramStart"/>
            <w:r w:rsidRPr="005F2FD4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5F2FD4">
              <w:rPr>
                <w:rFonts w:ascii="Times New Roman" w:hAnsi="Times New Roman"/>
                <w:sz w:val="20"/>
                <w:szCs w:val="20"/>
              </w:rPr>
              <w:t>пересказ, Беседа.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E43C8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Учебник стр.18-30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E43C8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Проект об Александре Невском.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Изображе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ние дей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ствительных и вымыш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</w:r>
            <w:r w:rsidRPr="005F2FD4">
              <w:rPr>
                <w:rStyle w:val="1"/>
                <w:color w:val="auto"/>
                <w:sz w:val="20"/>
                <w:szCs w:val="20"/>
              </w:rPr>
              <w:lastRenderedPageBreak/>
              <w:t>ленных событий в повести «Шемякин суд»</w:t>
            </w:r>
          </w:p>
        </w:tc>
        <w:tc>
          <w:tcPr>
            <w:tcW w:w="851" w:type="dxa"/>
          </w:tcPr>
          <w:p w:rsidR="003540BF" w:rsidRPr="005F2FD4" w:rsidRDefault="00E43C8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43C8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Шемякин суд</w:t>
            </w:r>
            <w:r w:rsidR="00FD25CC" w:rsidRPr="005F2FD4">
              <w:rPr>
                <w:rFonts w:ascii="Times New Roman" w:hAnsi="Times New Roman"/>
                <w:sz w:val="20"/>
                <w:szCs w:val="20"/>
              </w:rPr>
              <w:t xml:space="preserve">. Сатирический характер </w:t>
            </w:r>
            <w:r w:rsidR="00FD25CC" w:rsidRPr="005F2FD4">
              <w:rPr>
                <w:rFonts w:ascii="Times New Roman" w:hAnsi="Times New Roman"/>
                <w:sz w:val="20"/>
                <w:szCs w:val="20"/>
              </w:rPr>
              <w:lastRenderedPageBreak/>
              <w:t>произведения. Действительные и вымышленные события.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FD25CC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lastRenderedPageBreak/>
              <w:t>Рассказ учителя. Видеофильм. Анализ поэтики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FD25CC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Учебник стр.31-36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FD25CC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 xml:space="preserve"> Иллюстрации к повести.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lastRenderedPageBreak/>
              <w:t>ИЗ РУССКОЙ ЛИТЕРАТУРЫ XVIII ВЕКА (3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Сатириче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ская направ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ленность комедии Д.И. Фонви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зина «Недо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росль»</w:t>
            </w:r>
          </w:p>
        </w:tc>
        <w:tc>
          <w:tcPr>
            <w:tcW w:w="851" w:type="dxa"/>
          </w:tcPr>
          <w:p w:rsidR="003540BF" w:rsidRPr="005F2FD4" w:rsidRDefault="00FD25CC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FD25CC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 (видеофильм). Беседа: сатира как род литературы, комедия как жанр, основные проблемы комедии.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  сцен комедии.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37-39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A4762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Составление хронологической таблицы жизни и творчества Фонвизина.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Речевые характе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ристики персонажей как средство создания комической ситуации. Проект</w:t>
            </w:r>
          </w:p>
        </w:tc>
        <w:tc>
          <w:tcPr>
            <w:tcW w:w="851" w:type="dxa"/>
          </w:tcPr>
          <w:p w:rsidR="003540BF" w:rsidRPr="005F2FD4" w:rsidRDefault="00A47627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Особенности анализа эпизода драматического произведения, основные правила классицизма в драматическом произведении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Практикум, выразительное чтение, анализ эпизодов, уроки </w:t>
            </w:r>
            <w:proofErr w:type="spellStart"/>
            <w:r w:rsidRPr="005F2FD4">
              <w:rPr>
                <w:sz w:val="20"/>
                <w:szCs w:val="20"/>
              </w:rPr>
              <w:t>Митрофана</w:t>
            </w:r>
            <w:proofErr w:type="spellEnd"/>
            <w:r w:rsidRPr="005F2FD4">
              <w:rPr>
                <w:sz w:val="20"/>
                <w:szCs w:val="20"/>
              </w:rPr>
              <w:t xml:space="preserve">, экзамен </w:t>
            </w:r>
            <w:proofErr w:type="spellStart"/>
            <w:r w:rsidRPr="005F2FD4">
              <w:rPr>
                <w:sz w:val="20"/>
                <w:szCs w:val="20"/>
              </w:rPr>
              <w:t>Митрофана</w:t>
            </w:r>
            <w:proofErr w:type="spellEnd"/>
            <w:r w:rsidRPr="005F2FD4">
              <w:rPr>
                <w:sz w:val="20"/>
                <w:szCs w:val="20"/>
              </w:rPr>
              <w:t>. Финальная сцена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Стр.40-77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A4762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Составить таблицу «Речевые характеристики героев»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Контрольная работа № 1 по комедии Д.И. Фонвизина «Недоросль»</w:t>
            </w:r>
          </w:p>
        </w:tc>
        <w:tc>
          <w:tcPr>
            <w:tcW w:w="851" w:type="dxa"/>
          </w:tcPr>
          <w:p w:rsidR="003540BF" w:rsidRPr="005F2FD4" w:rsidRDefault="00A47627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Написание сочинения, подбор лексики, составление плана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A4762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Сочинение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ИЗ РУССКОЙ ЛИТЕРАТУРЫ XIX ВЕКА (35 ч) ИВАН АНДРЕЕВИЧ КРЫЛОВ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Язвитель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ный сати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рик и бас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нописец И.А. Крылов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A47627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A4762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баснописце, басня как жанр эпического произведения. Сатирическое изображение человеческих и общественных пороков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B41633" w:rsidP="00B41633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 басен «Лягушки, просящие царя», «Обоз». Объяснение морали.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82-85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Осмеяние пороков в басне И.А. Крылова «Обоз»</w:t>
            </w:r>
          </w:p>
        </w:tc>
        <w:tc>
          <w:tcPr>
            <w:tcW w:w="851" w:type="dxa"/>
          </w:tcPr>
          <w:p w:rsidR="003540BF" w:rsidRPr="005F2FD4" w:rsidRDefault="00A47627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Крылов – поэт и мудрец.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Разбор басен «Ворона и лисица», «Квартет», «Кот и повар»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Стр.82-85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B4163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 xml:space="preserve">Учить наизусть одну из басен. Выполнить иллюстрации. 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КОНДРАТИЙ ФЕДОРОВИЧ РЫЛЕЕВ (1 Ч)</w:t>
            </w:r>
          </w:p>
        </w:tc>
      </w:tr>
      <w:tr w:rsidR="003540BF" w:rsidRPr="005F2FD4" w:rsidTr="00B72649">
        <w:trPr>
          <w:gridAfter w:val="1"/>
          <w:wAfter w:w="6" w:type="dxa"/>
          <w:trHeight w:val="1259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Истори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ческая тема думы «Смерть Ермака» К.Ф. Ры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леева</w:t>
            </w:r>
          </w:p>
        </w:tc>
        <w:tc>
          <w:tcPr>
            <w:tcW w:w="851" w:type="dxa"/>
          </w:tcPr>
          <w:p w:rsidR="003540BF" w:rsidRPr="005F2FD4" w:rsidRDefault="00B4163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Слово о поэте. Дума Рылеева «Смерть Ермака» и ее связь с русской историей. Тема расширения русских земель. Дума Рылеева и народное </w:t>
            </w:r>
            <w:r w:rsidRPr="005F2FD4">
              <w:rPr>
                <w:sz w:val="20"/>
                <w:szCs w:val="20"/>
              </w:rPr>
              <w:lastRenderedPageBreak/>
              <w:t>придание «О покорении Сибири Ермаком». Понятие о думе, особенности жанра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lastRenderedPageBreak/>
              <w:t>Групповая работа, беседа учителя, сопоставление произведений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Стр.89-93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B4163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Стр. 94 упр. 1,2 устный ответ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lastRenderedPageBreak/>
              <w:t>АЛЕКСАНДР СЕРГЕЕВИЧ ПУШКИН (9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Разноплановость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 xml:space="preserve"> содер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жания сти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хотворения А.С. Пушки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на «Туча»</w:t>
            </w:r>
          </w:p>
        </w:tc>
        <w:tc>
          <w:tcPr>
            <w:tcW w:w="851" w:type="dxa"/>
          </w:tcPr>
          <w:p w:rsidR="003540BF" w:rsidRPr="005F2FD4" w:rsidRDefault="00B4163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поэте, анализ стихотворения «Туча», особенности лирики поэта, основные мотивы и темы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фильм, анализ стихотворения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223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B4163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Стихотворение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proofErr w:type="spellStart"/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Темы</w:t>
            </w:r>
            <w:proofErr w:type="spellEnd"/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любви и дружбы в стихо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творениях А.С. Пушки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на «****» и «19 октя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бря»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B41633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Анализ стихотворений, особенности поэтики Пушкина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Выразительное чтение, анализ видеофильмов. 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B41633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Стр.222-228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7B768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«Друзья, прекрасен наш союз» отрывок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История Пу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гачевского восстания в художест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венном про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изведении и историче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ском труде писателя и историка А.С. Пуш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кина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(«История Пугачева», «Капитан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ская дочка»)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B41633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о Пушкине – историке. Историческая тема в творчестве Пушкина на основе изученного в 6-7 классах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Работа в группах, просмотр видеофильма «Пушкин – историк Пугачевского бунта»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Стр.95-104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7B768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Отрывок из истории Пугачевского бунта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Петр Гри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нев: жизнен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ный путь, формиро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вание его характера в повести А.С. Пуш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кина «Капитанская дочка»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7B7689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Чтение и </w:t>
            </w:r>
            <w:proofErr w:type="gramStart"/>
            <w:r w:rsidRPr="005F2FD4">
              <w:rPr>
                <w:sz w:val="20"/>
                <w:szCs w:val="20"/>
              </w:rPr>
              <w:t>комментарий</w:t>
            </w:r>
            <w:proofErr w:type="gramEnd"/>
            <w:r w:rsidRPr="005F2FD4">
              <w:rPr>
                <w:sz w:val="20"/>
                <w:szCs w:val="20"/>
              </w:rPr>
              <w:t xml:space="preserve"> первых страниц романа. Образ рассказчика. Искусство слово Пушкина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Медленное чтение, комментарий, работа в группах, работа с лексикой.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Стр.105-113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7B768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Пугачев и народное восстание в романе А.С. Пушкина «Капитанская дочка»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7B7689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Анализ эпизодов появления Пугачева в буране, анализ сцен на постоялом дворе, сна Гринева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Чтение и анализ сцен, групповая работа, выразительное чтение глав.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Стр.136-137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7B768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Сопоставление Пугачева в художественных и документальных произведениях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17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7B768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Маша Миронова. Нравственная красота героини романа А.С. Пушкина «Капитанская 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дочка»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7B7689" w:rsidP="00CC604E">
            <w:pPr>
              <w:pStyle w:val="3"/>
              <w:shd w:val="clear" w:color="auto" w:fill="auto"/>
              <w:spacing w:line="240" w:lineRule="auto"/>
              <w:ind w:left="10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B7689" w:rsidP="0012665A">
            <w:pPr>
              <w:pStyle w:val="3"/>
              <w:shd w:val="clear" w:color="auto" w:fill="auto"/>
              <w:spacing w:line="240" w:lineRule="auto"/>
              <w:ind w:left="10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Анализ образа Маши Мироновой.</w:t>
            </w:r>
            <w:r w:rsidR="002A6CD1" w:rsidRPr="005F2FD4">
              <w:rPr>
                <w:sz w:val="20"/>
                <w:szCs w:val="20"/>
              </w:rPr>
              <w:t xml:space="preserve"> Семья капитана Миронова. Маша Миронова как </w:t>
            </w:r>
            <w:r w:rsidR="002A6CD1" w:rsidRPr="005F2FD4">
              <w:rPr>
                <w:sz w:val="20"/>
                <w:szCs w:val="20"/>
              </w:rPr>
              <w:lastRenderedPageBreak/>
              <w:t xml:space="preserve">нравственный идеал Пушкина.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lastRenderedPageBreak/>
              <w:t>Анализировать главы 3-5, отобрать материал для рассказа «Маша Миронова»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125-130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A6CD1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2A6CD1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18</w:t>
            </w:r>
          </w:p>
        </w:tc>
        <w:tc>
          <w:tcPr>
            <w:tcW w:w="2693" w:type="dxa"/>
            <w:shd w:val="clear" w:color="auto" w:fill="auto"/>
          </w:tcPr>
          <w:p w:rsidR="002A6CD1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en-US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Швабрин – антигерой в романе А.С. Пушкина «Капитанская дочка»</w:t>
            </w:r>
          </w:p>
        </w:tc>
        <w:tc>
          <w:tcPr>
            <w:tcW w:w="851" w:type="dxa"/>
          </w:tcPr>
          <w:p w:rsidR="002A6CD1" w:rsidRPr="005F2FD4" w:rsidRDefault="002A6CD1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A6CD1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Анализировать сцены с участием Швабрина. Первая встреча, его портрет. Швабрин и Маша, Швабрин и Гринев. Дуэль</w:t>
            </w:r>
          </w:p>
        </w:tc>
        <w:tc>
          <w:tcPr>
            <w:tcW w:w="2835" w:type="dxa"/>
            <w:shd w:val="clear" w:color="auto" w:fill="auto"/>
          </w:tcPr>
          <w:p w:rsidR="002A6CD1" w:rsidRPr="005F2FD4" w:rsidRDefault="002A6CD1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Аналитическое чтение, составление таблицы сравнения.</w:t>
            </w:r>
          </w:p>
        </w:tc>
        <w:tc>
          <w:tcPr>
            <w:tcW w:w="2126" w:type="dxa"/>
            <w:shd w:val="clear" w:color="auto" w:fill="auto"/>
          </w:tcPr>
          <w:p w:rsidR="002A6CD1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Стр.150-161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A6CD1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Закончить сопоставительную таблицу</w:t>
            </w:r>
          </w:p>
        </w:tc>
        <w:tc>
          <w:tcPr>
            <w:tcW w:w="1134" w:type="dxa"/>
          </w:tcPr>
          <w:p w:rsidR="002A6CD1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Семинар. Эпиграфы в раскрытии образа Гринева, Пугачева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2A6CD1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A6CD1" w:rsidP="002A6CD1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Семинар, прослушивание готовых докладов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Семинар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Проведение семинара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Контрольная работа № 2 по произведениям А.С. Пушкина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2A6CD1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Подготовка к написанию сочинения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Работа над лексикой, планом, обдумывание темы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2A6CD1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сочинения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МИХАИЛ ЮРЬЕВИЧ ЛЕРМОНТОВ (5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 xml:space="preserve"> «Мцыри» М.Ю. Лер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монтова как романтическая поэма</w:t>
            </w:r>
          </w:p>
        </w:tc>
        <w:tc>
          <w:tcPr>
            <w:tcW w:w="851" w:type="dxa"/>
          </w:tcPr>
          <w:p w:rsidR="003540BF" w:rsidRPr="005F2FD4" w:rsidRDefault="002A6CD1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A6CD1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Слово о поэте. </w:t>
            </w:r>
            <w:r w:rsidR="0052734E" w:rsidRPr="005F2FD4">
              <w:rPr>
                <w:sz w:val="20"/>
                <w:szCs w:val="20"/>
              </w:rPr>
              <w:t xml:space="preserve">Воплощение исторической темы в творчестве Лермонтова с обобщением </w:t>
            </w:r>
            <w:proofErr w:type="gramStart"/>
            <w:r w:rsidR="0052734E" w:rsidRPr="005F2FD4">
              <w:rPr>
                <w:sz w:val="20"/>
                <w:szCs w:val="20"/>
              </w:rPr>
              <w:t>с</w:t>
            </w:r>
            <w:proofErr w:type="gramEnd"/>
            <w:r w:rsidR="0052734E" w:rsidRPr="005F2FD4">
              <w:rPr>
                <w:sz w:val="20"/>
                <w:szCs w:val="20"/>
              </w:rPr>
              <w:t xml:space="preserve"> изученным в 6-7 классе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Просмотр видеофильма, подготовить рассказ о писателе.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Стр.230-232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52734E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 xml:space="preserve">Составление хронологической таблицы 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Трагическое противопо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ставление человека и обстоя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тельств в поэме М.Ю. Лер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монтова «Мцыри»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52734E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Мцыри как романтический герой, воспитание в монастыре, романтически условный историзм поэмы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чтение, составление плана, беседа.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232-253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Особенности компози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ции поэмы М.Ю. Лер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монтова «Мцыри». Эпиграф и сюжет поэ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мы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52734E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2734E" w:rsidRPr="005F2FD4" w:rsidRDefault="0052734E" w:rsidP="005273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Роль описания природы в поэме. Анализ эпизода из поэмы. Развитие представления о жанре романтической поэмы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чтение, практикум,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242-250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52734E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Отрывок «Бой с барсом»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24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proofErr w:type="spellStart"/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Портрет</w:t>
            </w:r>
            <w:proofErr w:type="spellEnd"/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и речь героя как средства выражения авторского отношения. Смысл фи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 xml:space="preserve">нала поэмы. 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Проект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52734E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Анализ эпизодов в поэме по выбору учащегося. Мцыри как романтический герой, </w:t>
            </w:r>
            <w:r w:rsidRPr="005F2FD4">
              <w:rPr>
                <w:sz w:val="20"/>
                <w:szCs w:val="20"/>
              </w:rPr>
              <w:lastRenderedPageBreak/>
              <w:t>природа  и человек в поэме Мцыри.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lastRenderedPageBreak/>
              <w:t>Выбор эпизодов, выразительное чтение,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52734E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250-253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25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Контрольная работа №3 по произ</w:t>
            </w: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softHyphen/>
              <w:t>ведениям М.Ю. Лер</w:t>
            </w: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softHyphen/>
              <w:t>монтова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2913A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Подведение итогов анализа поэмы, составление плана сочинения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Подбор лексики, составление плана, анализ эпизодов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2913A3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сочинения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НИКОЛАЙ ВАСИЛЬЕВИЧ ГОГОЛЬ (7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2913A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Н.В.Гоголь. Слово о писателе, его отношение к истории.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2913A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 и его отношении к истории. Исторические произведения в творчестве Гогол</w:t>
            </w:r>
            <w:proofErr w:type="gramStart"/>
            <w:r w:rsidRPr="005F2FD4">
              <w:rPr>
                <w:sz w:val="20"/>
                <w:szCs w:val="20"/>
              </w:rPr>
              <w:t>я(</w:t>
            </w:r>
            <w:proofErr w:type="gramEnd"/>
            <w:r w:rsidRPr="005F2FD4">
              <w:rPr>
                <w:sz w:val="20"/>
                <w:szCs w:val="20"/>
              </w:rPr>
              <w:t>с обобщением изученного в 5-7 классах).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видеофильм, семинар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2913A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Стр.259-264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</w:tr>
      <w:tr w:rsidR="002913A3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2913A3" w:rsidRPr="005F2FD4" w:rsidRDefault="002913A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27</w:t>
            </w:r>
          </w:p>
        </w:tc>
        <w:tc>
          <w:tcPr>
            <w:tcW w:w="2693" w:type="dxa"/>
            <w:shd w:val="clear" w:color="auto" w:fill="auto"/>
          </w:tcPr>
          <w:p w:rsidR="002913A3" w:rsidRPr="005F2FD4" w:rsidRDefault="002913A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«Ревизор». Комедия Н.В. Гоголя «со злостью и солью»</w:t>
            </w:r>
          </w:p>
        </w:tc>
        <w:tc>
          <w:tcPr>
            <w:tcW w:w="851" w:type="dxa"/>
          </w:tcPr>
          <w:p w:rsidR="002913A3" w:rsidRPr="005F2FD4" w:rsidRDefault="002913A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913A3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История создания комедии, история ее первой постановки</w:t>
            </w:r>
            <w:proofErr w:type="gramStart"/>
            <w:r w:rsidRPr="005F2FD4">
              <w:rPr>
                <w:sz w:val="20"/>
                <w:szCs w:val="20"/>
              </w:rPr>
              <w:t>.«</w:t>
            </w:r>
            <w:proofErr w:type="gramEnd"/>
            <w:r w:rsidRPr="005F2FD4">
              <w:rPr>
                <w:sz w:val="20"/>
                <w:szCs w:val="20"/>
              </w:rPr>
              <w:t>Ревизор» в оценке современников</w:t>
            </w:r>
          </w:p>
        </w:tc>
        <w:tc>
          <w:tcPr>
            <w:tcW w:w="2835" w:type="dxa"/>
            <w:shd w:val="clear" w:color="auto" w:fill="auto"/>
          </w:tcPr>
          <w:p w:rsidR="002913A3" w:rsidRPr="005F2FD4" w:rsidRDefault="002913A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2913A3" w:rsidRPr="005F2FD4" w:rsidRDefault="002913A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265-267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2913A3" w:rsidRPr="005F2FD4" w:rsidRDefault="002913A3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913A3" w:rsidRPr="005F2FD4" w:rsidRDefault="002913A3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2913A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2913A3" w:rsidP="00E87E49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 xml:space="preserve">Разоблачение пороков чиновничества в пьесе «Ревизор». </w:t>
            </w:r>
          </w:p>
        </w:tc>
        <w:tc>
          <w:tcPr>
            <w:tcW w:w="851" w:type="dxa"/>
          </w:tcPr>
          <w:p w:rsidR="003540BF" w:rsidRPr="005F2FD4" w:rsidRDefault="002913A3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Разоблачение пороков чиновничества в пьесе «Ревизор». Приемы сатирического изображения чиновников. Развитие представления о комедии, сатире и юморе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Беседа, анализ, выразительное чтение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266-268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 w:bidi="ru-RU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E87E4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E87E49" w:rsidP="00E87E49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Образ Хлестакова в комедии Н.В. Гоголя «Ревизор»</w:t>
            </w:r>
          </w:p>
        </w:tc>
        <w:tc>
          <w:tcPr>
            <w:tcW w:w="851" w:type="dxa"/>
          </w:tcPr>
          <w:p w:rsidR="003540BF" w:rsidRPr="005F2FD4" w:rsidRDefault="00E87E49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87E49" w:rsidP="00E87E49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Понятие о «миражной интриги». </w:t>
            </w:r>
            <w:proofErr w:type="gramStart"/>
            <w:r w:rsidRPr="005F2FD4">
              <w:rPr>
                <w:sz w:val="20"/>
                <w:szCs w:val="20"/>
              </w:rPr>
              <w:t>Хлестаковщина</w:t>
            </w:r>
            <w:proofErr w:type="gramEnd"/>
            <w:r w:rsidRPr="005F2FD4">
              <w:rPr>
                <w:sz w:val="20"/>
                <w:szCs w:val="20"/>
              </w:rPr>
              <w:t xml:space="preserve"> как нравственное явление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Беседа. Практикум.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Стр.264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30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E87E4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Особенности композиционной структуры комедии 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E87E49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Специфика завязки, развитие действия, кульминация, истинной и ложной развязки, финала, немой сцены. Подготовка к домашнему сочинению.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Подготовка к домашнему сочинению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E87E4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сочинения «Роль эпизода в драматическом произведении» (на примере элементов сюжета и композиции комедии Н.В. Гоголя «Ревизор»)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31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E87E49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Н.В. Гоголь «Шинель»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E87E49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Образ маленького человека в литературе (с обобщением ранее изученного). Потеря </w:t>
            </w:r>
            <w:proofErr w:type="spellStart"/>
            <w:r w:rsidRPr="005F2FD4">
              <w:rPr>
                <w:sz w:val="20"/>
                <w:szCs w:val="20"/>
              </w:rPr>
              <w:t>Башмачкиным</w:t>
            </w:r>
            <w:proofErr w:type="spellEnd"/>
            <w:r w:rsidRPr="005F2FD4">
              <w:rPr>
                <w:sz w:val="20"/>
                <w:szCs w:val="20"/>
              </w:rPr>
              <w:t xml:space="preserve"> лица. Духовная сила героя и его противостояние бездушию общества.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беседа, выразительное чтение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E87E49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Стр.356-388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A76F3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Образ маленького человека в русской литературе. Проект.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A76F3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Образ Петербурга в повести «Шинель»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3A76F3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3A76F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Мечта и реальность в повести. Роль фантастики в повествовании.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3A76F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Практикум, беседа, цитатный план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A76F3" w:rsidP="003A76F3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356-388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A76F3" w:rsidRPr="005F2FD4" w:rsidTr="00B72649">
        <w:trPr>
          <w:gridAfter w:val="2"/>
          <w:wAfter w:w="1140" w:type="dxa"/>
          <w:trHeight w:val="319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A76F3" w:rsidRPr="00B72649" w:rsidRDefault="003A76F3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МИХАИЛ ЕВГРАФОВИЧ САЛТЫКОВ-ЩЕДРИН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3A76F3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  <w:r w:rsidR="003A76F3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Художест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венная сатира на со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временные писателю порядки в романе «История одного го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рода» (отры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вок)</w:t>
            </w:r>
          </w:p>
        </w:tc>
        <w:tc>
          <w:tcPr>
            <w:tcW w:w="851" w:type="dxa"/>
          </w:tcPr>
          <w:p w:rsidR="003540BF" w:rsidRPr="005F2FD4" w:rsidRDefault="003A76F3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A76F3" w:rsidRPr="005F2FD4" w:rsidRDefault="003A76F3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Обличение строя, основанного на бесправии народа. Образ градоначальников. Средства создания комического в произведении. Ирония, сатира. Гипербола, гротеск. Пародия. Эзопов язык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3A76F3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A76F3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3-5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3A76F3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  <w:r w:rsidR="003A76F3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A76F3" w:rsidP="003A76F3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Р.Р. Обучение анализу обучения эпизоду из романов «История одного города»</w:t>
            </w:r>
          </w:p>
        </w:tc>
        <w:tc>
          <w:tcPr>
            <w:tcW w:w="851" w:type="dxa"/>
          </w:tcPr>
          <w:p w:rsidR="003540BF" w:rsidRPr="005F2FD4" w:rsidRDefault="003A76F3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Подготовка к домашнему сочинению. Отбор материала, обсуждение темы сочинения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Подбор лексики, составление плана домашнего сочинение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052A6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сочинения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2A67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052A67" w:rsidRPr="005F2FD4" w:rsidRDefault="00052A67" w:rsidP="003A76F3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35</w:t>
            </w:r>
          </w:p>
        </w:tc>
        <w:tc>
          <w:tcPr>
            <w:tcW w:w="2693" w:type="dxa"/>
            <w:shd w:val="clear" w:color="auto" w:fill="auto"/>
          </w:tcPr>
          <w:p w:rsidR="00052A67" w:rsidRPr="005F2FD4" w:rsidRDefault="00052A67" w:rsidP="003A76F3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Контрольная работа по творчеству Лермонтова, Гоголя, Салтыкова-Щедрина</w:t>
            </w:r>
          </w:p>
        </w:tc>
        <w:tc>
          <w:tcPr>
            <w:tcW w:w="851" w:type="dxa"/>
          </w:tcPr>
          <w:p w:rsidR="00052A67" w:rsidRPr="005F2FD4" w:rsidRDefault="00052A67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52A67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контроля</w:t>
            </w:r>
          </w:p>
        </w:tc>
        <w:tc>
          <w:tcPr>
            <w:tcW w:w="2835" w:type="dxa"/>
            <w:shd w:val="clear" w:color="auto" w:fill="auto"/>
          </w:tcPr>
          <w:p w:rsidR="00052A67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Контроль</w:t>
            </w:r>
          </w:p>
        </w:tc>
        <w:tc>
          <w:tcPr>
            <w:tcW w:w="2126" w:type="dxa"/>
            <w:shd w:val="clear" w:color="auto" w:fill="auto"/>
          </w:tcPr>
          <w:p w:rsidR="00052A67" w:rsidRPr="005F2FD4" w:rsidRDefault="00052A6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052A67" w:rsidRPr="005F2FD4" w:rsidRDefault="00052A6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Тестовая работа на знание и понимание произведений</w:t>
            </w:r>
          </w:p>
        </w:tc>
        <w:tc>
          <w:tcPr>
            <w:tcW w:w="1134" w:type="dxa"/>
          </w:tcPr>
          <w:p w:rsidR="00052A67" w:rsidRPr="005F2FD4" w:rsidRDefault="00052A67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НИКОЛАЙ СЕМЕНОВИЧ ЛЕСКОВ (1Ч)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Сатира на чинов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ничество в рассказе Н.С. Леско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ва «Старый гений»</w:t>
            </w:r>
          </w:p>
        </w:tc>
        <w:tc>
          <w:tcPr>
            <w:tcW w:w="851" w:type="dxa"/>
          </w:tcPr>
          <w:p w:rsidR="003540BF" w:rsidRPr="005F2FD4" w:rsidRDefault="00052A67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Слово о писателе. Рассказ «Старый гений». Определение нравственных проблем рассказа «Старый гений», художественная деталь как средство создания </w:t>
            </w:r>
            <w:r w:rsidRPr="005F2FD4">
              <w:rPr>
                <w:sz w:val="20"/>
                <w:szCs w:val="20"/>
              </w:rPr>
              <w:lastRenderedPageBreak/>
              <w:t>художественного образа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lastRenderedPageBreak/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052A67" w:rsidP="00052A67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Стр.17-25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5F2FD4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Style w:val="1"/>
                <w:rFonts w:eastAsia="Calibri"/>
                <w:color w:val="auto"/>
                <w:sz w:val="20"/>
                <w:szCs w:val="20"/>
              </w:rPr>
              <w:lastRenderedPageBreak/>
              <w:t>ЛЕВ НИКОЛАЕВИЧ ТОЛСТОЙ (3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37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Идеал взаимной любви и согласия в обществе. Рассказ «После бала» Л.Н. Тол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стого</w:t>
            </w:r>
          </w:p>
        </w:tc>
        <w:tc>
          <w:tcPr>
            <w:tcW w:w="851" w:type="dxa"/>
          </w:tcPr>
          <w:p w:rsidR="003540BF" w:rsidRPr="005F2FD4" w:rsidRDefault="00052A67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Слово о писателе. Социально-нравственные проблемы в рассказе «После бала». Образ рассказчика. Главные герои, идея </w:t>
            </w:r>
            <w:proofErr w:type="spellStart"/>
            <w:r w:rsidRPr="005F2FD4">
              <w:rPr>
                <w:sz w:val="20"/>
                <w:szCs w:val="20"/>
              </w:rPr>
              <w:t>разделенности</w:t>
            </w:r>
            <w:proofErr w:type="spellEnd"/>
            <w:r w:rsidRPr="005F2FD4">
              <w:rPr>
                <w:sz w:val="20"/>
                <w:szCs w:val="20"/>
              </w:rPr>
              <w:t xml:space="preserve"> двух </w:t>
            </w:r>
            <w:proofErr w:type="spellStart"/>
            <w:r w:rsidRPr="005F2FD4">
              <w:rPr>
                <w:sz w:val="20"/>
                <w:szCs w:val="20"/>
              </w:rPr>
              <w:t>Россий</w:t>
            </w:r>
            <w:proofErr w:type="spellEnd"/>
            <w:r w:rsidRPr="005F2FD4">
              <w:rPr>
                <w:sz w:val="20"/>
                <w:szCs w:val="20"/>
              </w:rPr>
              <w:t>, мечта о воссоединении дворянства и народа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Составление таблицы-антитезы «До бала – после бала», практикум.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052A67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28-30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052A67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Составление таблицы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Психоло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гизм расска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за Л</w:t>
            </w:r>
            <w:r w:rsidRPr="005F2FD4">
              <w:rPr>
                <w:rFonts w:ascii="Times New Roman" w:hAnsi="Times New Roman"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sz w:val="20"/>
                <w:szCs w:val="20"/>
                <w:lang w:bidi="en-US"/>
              </w:rPr>
              <w:t>H</w:t>
            </w:r>
            <w:r w:rsidRPr="005F2F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052A67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Тол</w:t>
            </w:r>
            <w:r w:rsidR="00052A67"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стого «После бал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а»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052A67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C46C3A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Особенности композиции: антитеза, портрет, пейзаж, внутренний монолог, музыка  как приемы изображения внутреннего состояния героев. Психологизм рассказа.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C46C3A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Практикум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C46C3A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30-40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C46C3A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Завершить работу над таблицей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proofErr w:type="spellStart"/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iCs/>
                <w:sz w:val="20"/>
                <w:szCs w:val="20"/>
                <w:lang w:bidi="en-US"/>
              </w:rPr>
              <w:t>P</w:t>
            </w:r>
            <w:r w:rsidRPr="005F2FD4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Нравствен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ность</w:t>
            </w:r>
            <w:proofErr w:type="spellEnd"/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в ос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нове поступ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 xml:space="preserve">ков героя рассказа </w:t>
            </w:r>
            <w:r w:rsidR="00052A67" w:rsidRPr="005F2FD4">
              <w:rPr>
                <w:rFonts w:ascii="Times New Roman" w:hAnsi="Times New Roman"/>
                <w:sz w:val="20"/>
                <w:szCs w:val="20"/>
                <w:lang w:bidi="en-US"/>
              </w:rPr>
              <w:t>Л</w:t>
            </w:r>
            <w:r w:rsidRPr="005F2FD4">
              <w:rPr>
                <w:rFonts w:ascii="Times New Roman" w:hAnsi="Times New Roman"/>
                <w:sz w:val="20"/>
                <w:szCs w:val="20"/>
              </w:rPr>
              <w:t>.</w:t>
            </w:r>
            <w:r w:rsidRPr="005F2FD4">
              <w:rPr>
                <w:rFonts w:ascii="Times New Roman" w:hAnsi="Times New Roman"/>
                <w:sz w:val="20"/>
                <w:szCs w:val="20"/>
                <w:lang w:bidi="en-US"/>
              </w:rPr>
              <w:t>H</w:t>
            </w:r>
            <w:r w:rsidRPr="005F2F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Толсто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го «После бала»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052A67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C46C3A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Аналитическое чтение, анализ составленной таблицы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C46C3A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Практикум, подготовка к проекту.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C46C3A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Сочинение на тему «Почему не состоялась любовь в рассказе «После бала»»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604E" w:rsidRPr="005F2FD4" w:rsidTr="00CC604E">
        <w:trPr>
          <w:trHeight w:val="202"/>
          <w:jc w:val="center"/>
        </w:trPr>
        <w:tc>
          <w:tcPr>
            <w:tcW w:w="15600" w:type="dxa"/>
            <w:gridSpan w:val="10"/>
            <w:shd w:val="clear" w:color="auto" w:fill="auto"/>
          </w:tcPr>
          <w:p w:rsidR="00CC604E" w:rsidRPr="00B72649" w:rsidRDefault="00CC604E" w:rsidP="00CC604E">
            <w:pPr>
              <w:spacing w:after="0" w:line="240" w:lineRule="auto"/>
              <w:jc w:val="center"/>
              <w:rPr>
                <w:b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ПОЭЗИЯ РОДНОЙ ПРИРОДЫ В РУССКОЙ ЛИТЕРАТУРЕ XIX ВЕКА (2 Ч)</w:t>
            </w:r>
          </w:p>
        </w:tc>
      </w:tr>
      <w:tr w:rsidR="007D5F42" w:rsidRPr="005F2FD4" w:rsidTr="00CC604E">
        <w:trPr>
          <w:gridAfter w:val="1"/>
          <w:wAfter w:w="6" w:type="dxa"/>
          <w:trHeight w:val="4416"/>
          <w:jc w:val="center"/>
        </w:trPr>
        <w:tc>
          <w:tcPr>
            <w:tcW w:w="710" w:type="dxa"/>
            <w:shd w:val="clear" w:color="auto" w:fill="auto"/>
          </w:tcPr>
          <w:p w:rsidR="007D5F42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40</w:t>
            </w:r>
          </w:p>
          <w:p w:rsidR="007D5F42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2693" w:type="dxa"/>
            <w:shd w:val="clear" w:color="auto" w:fill="auto"/>
          </w:tcPr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Вн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 xml:space="preserve">. чт.А.С. </w:t>
            </w: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Пуш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softHyphen/>
            </w:r>
          </w:p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кин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 xml:space="preserve"> «Цветы последние</w:t>
            </w:r>
          </w:p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милеи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>...», М.Ю. Лер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монтов «Осень»,</w:t>
            </w:r>
          </w:p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Ф.И. Тютчев «Осенний вечер»</w:t>
            </w:r>
          </w:p>
          <w:p w:rsidR="007D5F42" w:rsidRPr="005F2FD4" w:rsidRDefault="007D5F42" w:rsidP="0012665A">
            <w:pPr>
              <w:pStyle w:val="3"/>
              <w:spacing w:line="240" w:lineRule="auto"/>
              <w:ind w:left="8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А.А. Фет «Первый ландыш», А.Н. Май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ков «Поле зыблется цветами...» Поэтическое изображе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ние родной природы и выражение авторского настроения, миросозер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цания</w:t>
            </w:r>
          </w:p>
        </w:tc>
        <w:tc>
          <w:tcPr>
            <w:tcW w:w="851" w:type="dxa"/>
          </w:tcPr>
          <w:p w:rsidR="007D5F42" w:rsidRPr="005F2FD4" w:rsidRDefault="007D5F42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  <w:p w:rsidR="007D5F42" w:rsidRPr="005F2FD4" w:rsidRDefault="007D5F42" w:rsidP="00CC604E">
            <w:pPr>
              <w:pStyle w:val="3"/>
              <w:spacing w:line="240" w:lineRule="auto"/>
              <w:ind w:left="6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Выразительное чтение стихотворений. </w:t>
            </w:r>
          </w:p>
        </w:tc>
        <w:tc>
          <w:tcPr>
            <w:tcW w:w="2835" w:type="dxa"/>
            <w:shd w:val="clear" w:color="auto" w:fill="auto"/>
          </w:tcPr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 с соблюдением поэтических норм</w:t>
            </w:r>
          </w:p>
        </w:tc>
        <w:tc>
          <w:tcPr>
            <w:tcW w:w="2126" w:type="dxa"/>
            <w:shd w:val="clear" w:color="auto" w:fill="auto"/>
          </w:tcPr>
          <w:p w:rsidR="007D5F42" w:rsidRPr="005F2FD4" w:rsidRDefault="007D5F42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43-47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7D5F42" w:rsidRPr="005F2FD4" w:rsidRDefault="007D5F4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Выучить наизусть одно из стихотворений на выбор</w:t>
            </w:r>
          </w:p>
        </w:tc>
        <w:tc>
          <w:tcPr>
            <w:tcW w:w="1134" w:type="dxa"/>
          </w:tcPr>
          <w:p w:rsidR="007D5F42" w:rsidRPr="005F2FD4" w:rsidRDefault="007D5F4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АНТОН ПАВЛОВИЧ ЧЕХОВ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История о любви и упущен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ном счастье в рассказе А.П. Чехова «О любви»</w:t>
            </w:r>
          </w:p>
        </w:tc>
        <w:tc>
          <w:tcPr>
            <w:tcW w:w="851" w:type="dxa"/>
          </w:tcPr>
          <w:p w:rsidR="003540BF" w:rsidRPr="005F2FD4" w:rsidRDefault="007D5F4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D5F4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писателе. Содержание рассказа «О любви» из трилогии (как история об упущенном счастье) Психологизм рассказа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7D5F4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7D5F4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50-59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sz w:val="20"/>
                <w:szCs w:val="20"/>
                <w:lang w:eastAsia="ru-RU" w:bidi="ru-RU"/>
              </w:rPr>
            </w:pPr>
          </w:p>
        </w:tc>
      </w:tr>
      <w:tr w:rsidR="003540BF" w:rsidRPr="005F2FD4" w:rsidTr="00B72649">
        <w:trPr>
          <w:gridAfter w:val="2"/>
          <w:wAfter w:w="1140" w:type="dxa"/>
          <w:trHeight w:val="370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B72649" w:rsidRDefault="003540BF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sz w:val="20"/>
                <w:szCs w:val="20"/>
                <w:shd w:val="clear" w:color="auto" w:fill="FFFFFF"/>
                <w:lang w:eastAsia="ru-RU" w:bidi="ru-RU"/>
              </w:rPr>
            </w:pPr>
            <w:r w:rsidRPr="00B72649">
              <w:rPr>
                <w:rStyle w:val="a4"/>
                <w:color w:val="auto"/>
                <w:sz w:val="20"/>
                <w:szCs w:val="20"/>
              </w:rPr>
              <w:t xml:space="preserve">ИЗ РУССКОЙ ЛИТЕРАТУРЫ XX ВЕКА (19 ч) </w:t>
            </w:r>
            <w:r w:rsidRPr="00B72649">
              <w:rPr>
                <w:rStyle w:val="1"/>
                <w:rFonts w:eastAsia="Calibri"/>
                <w:color w:val="auto"/>
                <w:sz w:val="20"/>
                <w:szCs w:val="20"/>
              </w:rPr>
              <w:t>И</w:t>
            </w:r>
            <w:r w:rsidRPr="00B72649">
              <w:rPr>
                <w:rStyle w:val="1"/>
                <w:color w:val="auto"/>
                <w:sz w:val="20"/>
                <w:szCs w:val="20"/>
              </w:rPr>
              <w:t>ВАН АЛЕКСЕЕВИЧ БУНИН (1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  <w:r w:rsidR="007D5F42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Повествова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ние о любви в различных ее состояни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ях и в раз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личных жизненных ситуациях в рассказе И.А. Бунина «Кавказ»</w:t>
            </w:r>
          </w:p>
        </w:tc>
        <w:tc>
          <w:tcPr>
            <w:tcW w:w="851" w:type="dxa"/>
          </w:tcPr>
          <w:p w:rsidR="003540BF" w:rsidRPr="005F2FD4" w:rsidRDefault="007D5F42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Слово о писателе, проблема рассказа «Кавказ». Мастерство И.А.Бунина - прозаика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Комментированное аналитическое чтение, рассмотрение композиции, выяснение отношения к героям рассказа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Стр. 61-63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7D5F4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Ответ на вопрос «Кто является главным героем рассказа?»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5F2FD4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2649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АЛЕКСАНДР ИВАНОВИЧ КУПРИН (1Ч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7D5F4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  <w:r w:rsidR="007D5F42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Утверждение согласия и взаимо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понимания, любви и сча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стья в семье (по рассказу «Куст сире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ни» А.И. Ку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прина)</w:t>
            </w:r>
          </w:p>
        </w:tc>
        <w:tc>
          <w:tcPr>
            <w:tcW w:w="851" w:type="dxa"/>
          </w:tcPr>
          <w:p w:rsidR="003540BF" w:rsidRPr="005F2FD4" w:rsidRDefault="007D5F42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7D5F4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 xml:space="preserve">Слово о писателе. Нравственные проблемы рассказа «Куст сирени». Представление о любви и счастья в семье. </w:t>
            </w:r>
            <w:r w:rsidR="00246132" w:rsidRPr="005F2FD4">
              <w:rPr>
                <w:rFonts w:ascii="Times New Roman" w:hAnsi="Times New Roman"/>
                <w:sz w:val="20"/>
                <w:szCs w:val="20"/>
              </w:rPr>
              <w:t xml:space="preserve">Понятие о сюжете и фабуле.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24613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Составление плана рассказа. Работа над сопоставительной таблицей (Алмазов и его жена)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24613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Стр. 73-79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24613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Составление таблицы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6132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246132" w:rsidRPr="005F2FD4" w:rsidRDefault="00246132" w:rsidP="007D5F4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44</w:t>
            </w:r>
          </w:p>
        </w:tc>
        <w:tc>
          <w:tcPr>
            <w:tcW w:w="2693" w:type="dxa"/>
            <w:shd w:val="clear" w:color="auto" w:fill="auto"/>
          </w:tcPr>
          <w:p w:rsidR="00246132" w:rsidRPr="005F2FD4" w:rsidRDefault="0024613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Р.</w:t>
            </w:r>
            <w:proofErr w:type="gramStart"/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Р.</w:t>
            </w:r>
            <w:proofErr w:type="gramEnd"/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 xml:space="preserve"> Что значит быть счастливым?</w:t>
            </w:r>
          </w:p>
        </w:tc>
        <w:tc>
          <w:tcPr>
            <w:tcW w:w="851" w:type="dxa"/>
          </w:tcPr>
          <w:p w:rsidR="00246132" w:rsidRPr="005F2FD4" w:rsidRDefault="00246132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46132" w:rsidRPr="005F2FD4" w:rsidRDefault="0024613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 xml:space="preserve">Подготовка к домашнему сочинению </w:t>
            </w:r>
            <w:r w:rsidRPr="005F2FD4">
              <w:rPr>
                <w:rFonts w:ascii="Times New Roman" w:hAnsi="Times New Roman"/>
                <w:sz w:val="20"/>
                <w:szCs w:val="20"/>
              </w:rPr>
              <w:lastRenderedPageBreak/>
              <w:t>по рассказам Лескова Н.С., Л.Н. Толстова, А.П. Чехова, И.А. Бунина, А.И. Куприна</w:t>
            </w:r>
          </w:p>
        </w:tc>
        <w:tc>
          <w:tcPr>
            <w:tcW w:w="2835" w:type="dxa"/>
            <w:shd w:val="clear" w:color="auto" w:fill="auto"/>
          </w:tcPr>
          <w:p w:rsidR="00246132" w:rsidRPr="005F2FD4" w:rsidRDefault="0024613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lastRenderedPageBreak/>
              <w:t>Составление плана, работа над лексикой, над выводом</w:t>
            </w:r>
          </w:p>
        </w:tc>
        <w:tc>
          <w:tcPr>
            <w:tcW w:w="2126" w:type="dxa"/>
            <w:shd w:val="clear" w:color="auto" w:fill="auto"/>
          </w:tcPr>
          <w:p w:rsidR="00246132" w:rsidRPr="005F2FD4" w:rsidRDefault="0024613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246132" w:rsidRPr="005F2FD4" w:rsidRDefault="0024613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сочинения</w:t>
            </w:r>
          </w:p>
        </w:tc>
        <w:tc>
          <w:tcPr>
            <w:tcW w:w="1134" w:type="dxa"/>
          </w:tcPr>
          <w:p w:rsidR="00246132" w:rsidRPr="005F2FD4" w:rsidRDefault="00246132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5F2FD4" w:rsidRDefault="003540BF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АЛЕКСАНДР АЛЕКСАНДРОВИЧ БЛОК (1Ч)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86D1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Историче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ская тема в стихо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творении А.А. Блока «Россия», ее современное звучание и смысл</w:t>
            </w:r>
          </w:p>
        </w:tc>
        <w:tc>
          <w:tcPr>
            <w:tcW w:w="851" w:type="dxa"/>
          </w:tcPr>
          <w:p w:rsidR="003540BF" w:rsidRPr="005F2FD4" w:rsidRDefault="0024613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24613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Взгляд поэта на родину. Обучение выразительному чтению. Виды деятельности.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беседа. Обучение выразительному чтению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83-86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5F2FD4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СЕРГЕЙ АЛЕКСАНДРОВИЧ ЕСЕНИН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86D1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  <w:r w:rsidR="00186D12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Поэма «Пугачев» С.А. Есени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на на исто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рическую тему</w:t>
            </w:r>
          </w:p>
        </w:tc>
        <w:tc>
          <w:tcPr>
            <w:tcW w:w="851" w:type="dxa"/>
          </w:tcPr>
          <w:p w:rsidR="003540BF" w:rsidRPr="005F2FD4" w:rsidRDefault="00186D1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Образ предводителя восстания. Понятие о драматической поэме.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беседа, обучение выразительному чтению.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96-100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86D12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  <w:r w:rsidR="00186D12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</w:rPr>
              <w:t>Контрольная работа № 5 по твор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</w:rPr>
              <w:softHyphen/>
              <w:t>честву С.А. Есенина и А.А. Блока</w:t>
            </w:r>
          </w:p>
        </w:tc>
        <w:tc>
          <w:tcPr>
            <w:tcW w:w="851" w:type="dxa"/>
          </w:tcPr>
          <w:p w:rsidR="003540BF" w:rsidRPr="005F2FD4" w:rsidRDefault="00186D1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Сравнительный анализ стихов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развития речи, выразительное чтение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186D1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контрольной работы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540BF" w:rsidRPr="005F2FD4" w:rsidRDefault="003540BF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ИВАН СЕРГЕЕВИЧ ШМЕЛЕВ (1Ч)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86D1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И.С. Шме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лев. Рас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сказ о пути к творчеству. «Как я стал писателем»</w:t>
            </w:r>
          </w:p>
        </w:tc>
        <w:tc>
          <w:tcPr>
            <w:tcW w:w="851" w:type="dxa"/>
          </w:tcPr>
          <w:p w:rsidR="003540BF" w:rsidRPr="005F2FD4" w:rsidRDefault="00186D1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писателе, воспоминание о пути к творчеству.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103-104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ПИСАТЕЛИ УЛЫБАЮТСЯ (4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86D12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Журнал «</w:t>
            </w: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Са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тирикон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>». Тэффи,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О. Дымов,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А.Т. Авер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ченко. «Всеобщая история, обработан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ная «</w:t>
            </w: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Сати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риконом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>» (отрывки). Проект</w:t>
            </w:r>
          </w:p>
        </w:tc>
        <w:tc>
          <w:tcPr>
            <w:tcW w:w="851" w:type="dxa"/>
          </w:tcPr>
          <w:p w:rsidR="003540BF" w:rsidRPr="005F2FD4" w:rsidRDefault="00186D12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Ироническое повествование о прошлом и современности в творчестве Тэффи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внеклассного чтения.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86D12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115-116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64C5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vMerge w:val="restart"/>
            <w:shd w:val="clear" w:color="auto" w:fill="auto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50</w:t>
            </w:r>
          </w:p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Тэффи. Рас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сказ «Жизнь и воротник». Сатира и юмор в рассказе</w:t>
            </w:r>
          </w:p>
          <w:p w:rsidR="000D64C5" w:rsidRPr="005F2FD4" w:rsidRDefault="000D64C5" w:rsidP="0012665A">
            <w:pPr>
              <w:pStyle w:val="3"/>
              <w:spacing w:line="240" w:lineRule="auto"/>
              <w:ind w:left="6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val="en-US" w:bidi="en-US"/>
              </w:rPr>
              <w:t>P</w:t>
            </w:r>
            <w:r w:rsidRPr="005F2FD4">
              <w:rPr>
                <w:rStyle w:val="a5"/>
                <w:i w:val="0"/>
                <w:color w:val="auto"/>
                <w:sz w:val="20"/>
                <w:szCs w:val="20"/>
                <w:lang w:bidi="en-US"/>
              </w:rPr>
              <w:t>.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М.М. Зо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щенко. Рассказ «Ис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тория болез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ни». Сатира и юмор в рассказе</w:t>
            </w:r>
          </w:p>
        </w:tc>
        <w:tc>
          <w:tcPr>
            <w:tcW w:w="851" w:type="dxa"/>
            <w:vMerge w:val="restart"/>
          </w:tcPr>
          <w:p w:rsidR="000D64C5" w:rsidRPr="005F2FD4" w:rsidRDefault="000D64C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  <w:p w:rsidR="000D64C5" w:rsidRPr="005F2FD4" w:rsidRDefault="000D64C5" w:rsidP="00CC604E">
            <w:pPr>
              <w:pStyle w:val="3"/>
              <w:spacing w:line="240" w:lineRule="auto"/>
              <w:ind w:left="6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Чтение и комментарий рассказа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Аналитическое чтение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0D64C5" w:rsidRPr="005F2FD4" w:rsidRDefault="000D64C5" w:rsidP="000D64C5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124-127</w:t>
            </w:r>
          </w:p>
        </w:tc>
        <w:tc>
          <w:tcPr>
            <w:tcW w:w="2977" w:type="dxa"/>
            <w:gridSpan w:val="2"/>
            <w:vMerge w:val="restart"/>
            <w:shd w:val="clear" w:color="auto" w:fill="auto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64C5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vMerge/>
            <w:shd w:val="clear" w:color="auto" w:fill="auto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0D64C5" w:rsidRPr="005F2FD4" w:rsidRDefault="000D64C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shd w:val="clear" w:color="auto" w:fill="auto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М.А. Осоргин. Со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четание фантастики и реальности в рассказе «Пенсне»</w:t>
            </w:r>
          </w:p>
        </w:tc>
        <w:tc>
          <w:tcPr>
            <w:tcW w:w="851" w:type="dxa"/>
          </w:tcPr>
          <w:p w:rsidR="003540BF" w:rsidRPr="005F2FD4" w:rsidRDefault="000D64C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писателе. Сочетание реальности и фантастики в рассказе «Пенсне»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116-121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</w:tr>
      <w:tr w:rsidR="000D64C5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0D64C5" w:rsidRPr="005F2FD4" w:rsidRDefault="000D64C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52</w:t>
            </w:r>
          </w:p>
        </w:tc>
        <w:tc>
          <w:tcPr>
            <w:tcW w:w="2693" w:type="dxa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Контрольная работа по творчеству Тэффи, Зощенко, Осоргина</w:t>
            </w:r>
          </w:p>
        </w:tc>
        <w:tc>
          <w:tcPr>
            <w:tcW w:w="851" w:type="dxa"/>
          </w:tcPr>
          <w:p w:rsidR="000D64C5" w:rsidRPr="005F2FD4" w:rsidRDefault="000D64C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835" w:type="dxa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контроля.</w:t>
            </w:r>
          </w:p>
        </w:tc>
        <w:tc>
          <w:tcPr>
            <w:tcW w:w="2126" w:type="dxa"/>
            <w:shd w:val="clear" w:color="auto" w:fill="auto"/>
          </w:tcPr>
          <w:p w:rsidR="000D64C5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0D64C5" w:rsidRPr="005F2FD4" w:rsidRDefault="000D64C5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Тест. Сочинение «Любимое сатирическое произведение»</w:t>
            </w:r>
          </w:p>
        </w:tc>
        <w:tc>
          <w:tcPr>
            <w:tcW w:w="1134" w:type="dxa"/>
          </w:tcPr>
          <w:p w:rsidR="000D64C5" w:rsidRPr="005F2FD4" w:rsidRDefault="000D64C5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АЛЕКСАНДР ТРИФОНОВИЧ ТВАРДОВСКИЙ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0D64C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5</w:t>
            </w:r>
            <w:r w:rsidR="000D64C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Жизнь наро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да на крутых переломах и поворотах истории в произведе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нии А. Твар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довского «Василий Теркин»</w:t>
            </w:r>
          </w:p>
        </w:tc>
        <w:tc>
          <w:tcPr>
            <w:tcW w:w="851" w:type="dxa"/>
          </w:tcPr>
          <w:p w:rsidR="003540BF" w:rsidRPr="005F2FD4" w:rsidRDefault="000D64C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0D64C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Поэма «Василий Теркин». Картина фронтовой жизни. Тема честного служения родине. Восприятие поэмы современниками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0641A9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146-147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B2A65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8B2A65" w:rsidRPr="005F2FD4" w:rsidRDefault="008B2A65" w:rsidP="000D64C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54</w:t>
            </w:r>
          </w:p>
        </w:tc>
        <w:tc>
          <w:tcPr>
            <w:tcW w:w="2693" w:type="dxa"/>
            <w:shd w:val="clear" w:color="auto" w:fill="auto"/>
          </w:tcPr>
          <w:p w:rsidR="008B2A65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Василий Теркин – защитник родной страны</w:t>
            </w:r>
          </w:p>
        </w:tc>
        <w:tc>
          <w:tcPr>
            <w:tcW w:w="851" w:type="dxa"/>
          </w:tcPr>
          <w:p w:rsidR="008B2A65" w:rsidRPr="005F2FD4" w:rsidRDefault="008B2A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B2A65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Новаторский характер образа Василия Теркина. </w:t>
            </w:r>
            <w:proofErr w:type="gramStart"/>
            <w:r w:rsidRPr="005F2FD4">
              <w:rPr>
                <w:sz w:val="20"/>
                <w:szCs w:val="20"/>
              </w:rPr>
              <w:t>Правда</w:t>
            </w:r>
            <w:proofErr w:type="gramEnd"/>
            <w:r w:rsidRPr="005F2FD4">
              <w:rPr>
                <w:sz w:val="20"/>
                <w:szCs w:val="20"/>
              </w:rPr>
              <w:t xml:space="preserve"> о войне в поэме Твардовского</w:t>
            </w:r>
          </w:p>
        </w:tc>
        <w:tc>
          <w:tcPr>
            <w:tcW w:w="2835" w:type="dxa"/>
            <w:shd w:val="clear" w:color="auto" w:fill="auto"/>
          </w:tcPr>
          <w:p w:rsidR="008B2A65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Обучение устному рассказу.</w:t>
            </w:r>
          </w:p>
        </w:tc>
        <w:tc>
          <w:tcPr>
            <w:tcW w:w="2126" w:type="dxa"/>
            <w:shd w:val="clear" w:color="auto" w:fill="auto"/>
          </w:tcPr>
          <w:p w:rsidR="008B2A65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5F2FD4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5F2FD4">
              <w:rPr>
                <w:sz w:val="20"/>
                <w:szCs w:val="20"/>
              </w:rPr>
              <w:t xml:space="preserve"> 148-171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B2A65" w:rsidRPr="005F2FD4" w:rsidRDefault="008B2A65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Наизусть</w:t>
            </w:r>
            <w:proofErr w:type="gramStart"/>
            <w:r w:rsidRPr="005F2FD4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5F2FD4">
              <w:rPr>
                <w:rFonts w:ascii="Times New Roman" w:hAnsi="Times New Roman"/>
                <w:sz w:val="20"/>
                <w:szCs w:val="20"/>
              </w:rPr>
              <w:t xml:space="preserve"> выразительное чтение глава «Переправа»</w:t>
            </w:r>
          </w:p>
        </w:tc>
        <w:tc>
          <w:tcPr>
            <w:tcW w:w="1134" w:type="dxa"/>
          </w:tcPr>
          <w:p w:rsidR="008B2A65" w:rsidRPr="005F2FD4" w:rsidRDefault="008B2A65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8B2A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</w:t>
            </w:r>
            <w:r w:rsidR="008B2A6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8B2A65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Композиция и язык поэмы «Василий Теркин»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B2A65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Мастерство Твардовского в создании поэмы. Юмор. Фольклорные мотивы. Авторские отступления в поэме.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Практикум. 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150-151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СТИХИ И ПЕСНИ О ВЕЛИКОЙ ОТЕЧЕСТВЕННОЙ ВОЙНЕ 1941-1945 ГГ. (ОБЗОР)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М.В. Иса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ковский «Катюша», «Враги со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жгли род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ную хату»; Б.Ш. Оку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джава «Пе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сенка о пе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хоте», «Здесь птицы не поют»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B2A65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Урок-концерт. Стихи и песни о великой Отечественной войне.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 наизусть стихов.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8B2A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Урок-концерт. Пение и чтение стихов.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57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А.И. Фать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янов «Со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ловьи»;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Л.И. </w:t>
            </w:r>
            <w:proofErr w:type="spellStart"/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Оша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нин</w:t>
            </w:r>
            <w:proofErr w:type="spellEnd"/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«До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роги».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Лирические и героиче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ские песни о Великой Отечествен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ной войне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B2A65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Урок-концерт. Стихи и песни о великой Отечественной войне.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 наизусть стихов.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8B2A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Урок-концерт. Пение и чтение стихов.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ВИКТОР ПЕТРОВИЧ АСТАФЬЕВ (3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Автобиогра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фический характер рассказа В.П. Астафь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ева «Фо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тография, на которой меня нет»</w:t>
            </w:r>
          </w:p>
        </w:tc>
        <w:tc>
          <w:tcPr>
            <w:tcW w:w="851" w:type="dxa"/>
          </w:tcPr>
          <w:p w:rsidR="003540BF" w:rsidRPr="005F2FD4" w:rsidRDefault="008B2A65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B2A65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Отражение военного времени в рассказе. Развитие представления о герое-повествователе.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Стр.188-189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59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Мечты и ре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альность военного детства в рассказе В.П. Астафь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ева «Фо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тография, на которой меня нет»</w:t>
            </w:r>
          </w:p>
        </w:tc>
        <w:tc>
          <w:tcPr>
            <w:tcW w:w="851" w:type="dxa"/>
          </w:tcPr>
          <w:p w:rsidR="003540BF" w:rsidRPr="005F2FD4" w:rsidRDefault="008B2A65" w:rsidP="00CC604E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8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Великая Отечественная война в литературе 20 века.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развития речи. Анализ эпизода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189-205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РУССКИЕ ПОЭТЫ О РОДИНЕ, РОДНОЙ ПРИРОДЕ (ОБЗОР) (2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121E6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60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121E6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И.Ф. Аннен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ский «Снег»;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Д.С. Ме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режковский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«Родное»,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«Не надо</w:t>
            </w:r>
            <w:r w:rsidR="001121E6" w:rsidRPr="005F2FD4">
              <w:rPr>
                <w:rStyle w:val="1"/>
                <w:color w:val="auto"/>
                <w:sz w:val="20"/>
                <w:szCs w:val="20"/>
              </w:rPr>
              <w:t xml:space="preserve"> </w:t>
            </w:r>
            <w:r w:rsidRPr="005F2FD4">
              <w:rPr>
                <w:rStyle w:val="1"/>
                <w:color w:val="auto"/>
                <w:sz w:val="20"/>
                <w:szCs w:val="20"/>
              </w:rPr>
              <w:t>звуков»;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Н.А. Забо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лоцкий «Ве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чер на Оке»,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«Уступи мне,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скворец,</w:t>
            </w:r>
            <w:r w:rsidR="001121E6" w:rsidRPr="005F2FD4">
              <w:rPr>
                <w:rStyle w:val="1"/>
                <w:color w:val="auto"/>
                <w:sz w:val="20"/>
                <w:szCs w:val="20"/>
              </w:rPr>
              <w:t xml:space="preserve"> </w:t>
            </w:r>
            <w:r w:rsidRPr="005F2FD4">
              <w:rPr>
                <w:rStyle w:val="1"/>
                <w:color w:val="auto"/>
                <w:sz w:val="20"/>
                <w:szCs w:val="20"/>
              </w:rPr>
              <w:t>уголок...»;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Н.М. Рубцов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«По ве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черам»,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«Встреча».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«Привет, Россия...»</w:t>
            </w:r>
          </w:p>
        </w:tc>
        <w:tc>
          <w:tcPr>
            <w:tcW w:w="851" w:type="dxa"/>
          </w:tcPr>
          <w:p w:rsidR="003540BF" w:rsidRPr="005F2FD4" w:rsidRDefault="001121E6" w:rsidP="00CC604E">
            <w:pPr>
              <w:pStyle w:val="3"/>
              <w:shd w:val="clear" w:color="auto" w:fill="auto"/>
              <w:spacing w:line="240" w:lineRule="auto"/>
              <w:ind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Взгляд поэтов на родную землю. Отражение души поэта в его стихах.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чтение, уроки внеклассного чтения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210-215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1121E6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Одно из стихотворений на выбор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121E6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61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Поэты рус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ского зарубе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 xml:space="preserve">жья </w:t>
            </w:r>
            <w:proofErr w:type="gramStart"/>
            <w:r w:rsidRPr="005F2FD4">
              <w:rPr>
                <w:rStyle w:val="1"/>
                <w:color w:val="auto"/>
                <w:sz w:val="20"/>
                <w:szCs w:val="20"/>
              </w:rPr>
              <w:t>об</w:t>
            </w:r>
            <w:proofErr w:type="gramEnd"/>
            <w:r w:rsidRPr="005F2FD4">
              <w:rPr>
                <w:rStyle w:val="1"/>
                <w:color w:val="auto"/>
                <w:sz w:val="20"/>
                <w:szCs w:val="20"/>
              </w:rPr>
              <w:t xml:space="preserve"> оставленной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ими Роди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не. Н.А. Оцуп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«Мне трудно</w:t>
            </w:r>
          </w:p>
          <w:p w:rsidR="003540BF" w:rsidRPr="005F2FD4" w:rsidRDefault="003540BF" w:rsidP="001121E6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без Рос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сии...»;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З.Н. Гиппиус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«Знайте!»,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«Так и есть»;</w:t>
            </w:r>
          </w:p>
          <w:p w:rsidR="003540BF" w:rsidRPr="005F2FD4" w:rsidRDefault="003540BF" w:rsidP="001121E6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r w:rsidRPr="005F2FD4">
              <w:rPr>
                <w:rStyle w:val="1"/>
                <w:color w:val="auto"/>
                <w:sz w:val="20"/>
                <w:szCs w:val="20"/>
              </w:rPr>
              <w:t>Дон-Аминадо</w:t>
            </w:r>
            <w:proofErr w:type="spellEnd"/>
            <w:r w:rsidRPr="005F2FD4">
              <w:rPr>
                <w:rStyle w:val="1"/>
                <w:color w:val="auto"/>
                <w:sz w:val="20"/>
                <w:szCs w:val="20"/>
              </w:rPr>
              <w:t xml:space="preserve"> «Ба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бье лето»;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И.А. Бунин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«У птицы</w:t>
            </w:r>
          </w:p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есть гнез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до...» Общее</w:t>
            </w:r>
            <w:r w:rsidR="003540BF" w:rsidRPr="005F2FD4">
              <w:rPr>
                <w:rStyle w:val="1"/>
                <w:color w:val="auto"/>
                <w:sz w:val="20"/>
                <w:szCs w:val="20"/>
              </w:rPr>
              <w:t xml:space="preserve"> индивидуальное в про</w:t>
            </w:r>
            <w:r w:rsidR="003540BF" w:rsidRPr="005F2FD4">
              <w:rPr>
                <w:rStyle w:val="1"/>
                <w:color w:val="auto"/>
                <w:sz w:val="20"/>
                <w:szCs w:val="20"/>
              </w:rPr>
              <w:softHyphen/>
              <w:t>изведениях</w:t>
            </w:r>
          </w:p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4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русских поэтов о Родине</w:t>
            </w:r>
          </w:p>
        </w:tc>
        <w:tc>
          <w:tcPr>
            <w:tcW w:w="851" w:type="dxa"/>
          </w:tcPr>
          <w:p w:rsidR="003540BF" w:rsidRPr="005F2FD4" w:rsidRDefault="001121E6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Мотивы воспоминаний, грусти, надежды в стихах поэтов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Выразительное чтение, уроки внеклассного чтения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1121E6" w:rsidP="0012665A">
            <w:pPr>
              <w:pStyle w:val="3"/>
              <w:shd w:val="clear" w:color="auto" w:fill="auto"/>
              <w:spacing w:line="240" w:lineRule="auto"/>
              <w:ind w:firstLine="0"/>
              <w:contextualSpacing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217-220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1121E6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Одно из стихотворений на выбор наизусть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81441" w:rsidRPr="005F2FD4" w:rsidTr="00CC604E">
        <w:trPr>
          <w:gridAfter w:val="2"/>
          <w:wAfter w:w="1140" w:type="dxa"/>
          <w:jc w:val="center"/>
        </w:trPr>
        <w:tc>
          <w:tcPr>
            <w:tcW w:w="14460" w:type="dxa"/>
            <w:gridSpan w:val="8"/>
            <w:shd w:val="clear" w:color="auto" w:fill="auto"/>
          </w:tcPr>
          <w:p w:rsidR="00381441" w:rsidRPr="005F2FD4" w:rsidRDefault="00381441" w:rsidP="00CC604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>ИЗ ЗАРУБЕЖНОЙ ЛИТЕРАТУРЫ (5 ч)</w:t>
            </w: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1121E6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62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Семейная вражда и лю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бовь героев в трагедии «Ромео и Джульетта» У. Шекспи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ра. Сонеты</w:t>
            </w:r>
          </w:p>
        </w:tc>
        <w:tc>
          <w:tcPr>
            <w:tcW w:w="851" w:type="dxa"/>
          </w:tcPr>
          <w:p w:rsidR="003540BF" w:rsidRPr="005F2FD4" w:rsidRDefault="001121E6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1121E6" w:rsidP="00805765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Слово о писателе. Поединок семейной вражды и любви. «Вечные проблемы» в трагедии Шекспира. 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беседа, практикум, чтение эпизодов, анализ лексики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230-242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8057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Самостоятельный просмотр фильма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8057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  <w:r w:rsidR="0080576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Ромео и Джульет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та — символ любви и вер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ности. Тема жертвенно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сти</w:t>
            </w:r>
          </w:p>
        </w:tc>
        <w:tc>
          <w:tcPr>
            <w:tcW w:w="851" w:type="dxa"/>
          </w:tcPr>
          <w:p w:rsidR="003540BF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Конфликт как основа сюжета драматического произведения. Анализ эпизода из трагедии «Ромео и Джульетта»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беседа, практикум, чтение эпизодов, анализ лексики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230-242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8057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  <w:r w:rsidR="0080576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Ж.-Б. Моль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ер - вели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кий коме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диограф. «Мещанин во дворян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стве» — са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тира на дво</w:t>
            </w:r>
            <w:r w:rsidRPr="005F2FD4">
              <w:rPr>
                <w:rStyle w:val="1"/>
                <w:color w:val="auto"/>
                <w:sz w:val="20"/>
                <w:szCs w:val="20"/>
              </w:rPr>
              <w:softHyphen/>
              <w:t>рянство и невежество буржуа</w:t>
            </w:r>
          </w:p>
        </w:tc>
        <w:tc>
          <w:tcPr>
            <w:tcW w:w="851" w:type="dxa"/>
          </w:tcPr>
          <w:p w:rsidR="003540BF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Черты </w:t>
            </w:r>
            <w:proofErr w:type="spellStart"/>
            <w:r w:rsidRPr="005F2FD4">
              <w:rPr>
                <w:sz w:val="20"/>
                <w:szCs w:val="20"/>
              </w:rPr>
              <w:t>класицизма</w:t>
            </w:r>
            <w:proofErr w:type="spellEnd"/>
            <w:r w:rsidRPr="005F2FD4">
              <w:rPr>
                <w:sz w:val="20"/>
                <w:szCs w:val="20"/>
              </w:rPr>
              <w:t xml:space="preserve"> в комедии Мольера, мастерство писателя. Общечеловеческий смысл комедии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Стр.243-245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8057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lastRenderedPageBreak/>
              <w:t>6</w:t>
            </w:r>
            <w:r w:rsidR="0080576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Особенности классицизма в комедии «Мещанин во дворян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стве» Ж.- Б. Мольера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 xml:space="preserve">Черты </w:t>
            </w:r>
            <w:proofErr w:type="spellStart"/>
            <w:r w:rsidRPr="005F2FD4">
              <w:rPr>
                <w:sz w:val="20"/>
                <w:szCs w:val="20"/>
              </w:rPr>
              <w:t>класицизма</w:t>
            </w:r>
            <w:proofErr w:type="spellEnd"/>
            <w:r w:rsidRPr="005F2FD4">
              <w:rPr>
                <w:sz w:val="20"/>
                <w:szCs w:val="20"/>
              </w:rPr>
              <w:t xml:space="preserve"> в комедии Мольера, мастерство писателя. Общечеловеческий смысл комедии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Рассказ учителя, беседа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5F2FD4">
              <w:rPr>
                <w:sz w:val="20"/>
                <w:szCs w:val="20"/>
              </w:rPr>
              <w:t>Стр</w:t>
            </w:r>
            <w:proofErr w:type="spellEnd"/>
            <w:proofErr w:type="gramEnd"/>
            <w:r w:rsidRPr="005F2FD4">
              <w:rPr>
                <w:sz w:val="20"/>
                <w:szCs w:val="20"/>
              </w:rPr>
              <w:t xml:space="preserve"> 245 -294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8057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Самостоятельный просмотр спектакля или фильма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05765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805765" w:rsidRPr="005F2FD4" w:rsidRDefault="00805765" w:rsidP="008057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66</w:t>
            </w:r>
          </w:p>
        </w:tc>
        <w:tc>
          <w:tcPr>
            <w:tcW w:w="2693" w:type="dxa"/>
            <w:shd w:val="clear" w:color="auto" w:fill="auto"/>
          </w:tcPr>
          <w:p w:rsidR="00805765" w:rsidRPr="005F2FD4" w:rsidRDefault="008057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Дж. Свифт. </w:t>
            </w:r>
          </w:p>
        </w:tc>
        <w:tc>
          <w:tcPr>
            <w:tcW w:w="851" w:type="dxa"/>
          </w:tcPr>
          <w:p w:rsidR="00805765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05765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писателе. «Путешествия Гулливера» как сатира на государственное устройство общества.</w:t>
            </w:r>
          </w:p>
        </w:tc>
        <w:tc>
          <w:tcPr>
            <w:tcW w:w="2835" w:type="dxa"/>
            <w:shd w:val="clear" w:color="auto" w:fill="auto"/>
          </w:tcPr>
          <w:p w:rsidR="00805765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внеклассного чтения</w:t>
            </w:r>
          </w:p>
        </w:tc>
        <w:tc>
          <w:tcPr>
            <w:tcW w:w="2126" w:type="dxa"/>
            <w:shd w:val="clear" w:color="auto" w:fill="auto"/>
          </w:tcPr>
          <w:p w:rsidR="00805765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765" w:rsidRPr="005F2FD4" w:rsidRDefault="008057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5765" w:rsidRPr="005F2FD4" w:rsidRDefault="00805765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805765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  <w:r w:rsidR="00805765"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Вальтер Скотт. Историче</w:t>
            </w: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ский роман «Айвенго»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Слово о писателе. Айвенго как исторический роман.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 внеклассного чтения. Работа с анализом эпизодов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805765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Стр. 296-342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0BF" w:rsidRPr="005F2FD4" w:rsidTr="00CC604E">
        <w:trPr>
          <w:gridAfter w:val="1"/>
          <w:wAfter w:w="6" w:type="dxa"/>
          <w:jc w:val="center"/>
        </w:trPr>
        <w:tc>
          <w:tcPr>
            <w:tcW w:w="710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sz w:val="20"/>
                <w:szCs w:val="20"/>
                <w:lang w:bidi="ru-RU"/>
              </w:rPr>
              <w:t>68</w:t>
            </w:r>
          </w:p>
        </w:tc>
        <w:tc>
          <w:tcPr>
            <w:tcW w:w="2693" w:type="dxa"/>
            <w:shd w:val="clear" w:color="auto" w:fill="auto"/>
          </w:tcPr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Итоговое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iCs/>
                <w:sz w:val="20"/>
                <w:szCs w:val="20"/>
                <w:lang w:bidi="ru-RU"/>
              </w:rPr>
            </w:pPr>
            <w:r w:rsidRPr="005F2FD4">
              <w:rPr>
                <w:rFonts w:ascii="Times New Roman" w:hAnsi="Times New Roman"/>
                <w:iCs/>
                <w:sz w:val="20"/>
                <w:szCs w:val="20"/>
                <w:lang w:bidi="ru-RU"/>
              </w:rPr>
              <w:t>тестирование</w:t>
            </w:r>
          </w:p>
          <w:p w:rsidR="003540BF" w:rsidRPr="005F2FD4" w:rsidRDefault="003540BF" w:rsidP="0012665A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540BF" w:rsidRPr="005F2FD4" w:rsidRDefault="00805765" w:rsidP="00CC604E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center"/>
              <w:rPr>
                <w:rStyle w:val="1"/>
                <w:color w:val="auto"/>
                <w:sz w:val="20"/>
                <w:szCs w:val="20"/>
              </w:rPr>
            </w:pPr>
            <w:r w:rsidRPr="005F2FD4">
              <w:rPr>
                <w:rStyle w:val="1"/>
                <w:color w:val="auto"/>
                <w:sz w:val="20"/>
                <w:szCs w:val="20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3540BF" w:rsidRPr="005F2FD4" w:rsidRDefault="005F2FD4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Итоговое тестирование по пройденному материалу за год</w:t>
            </w:r>
          </w:p>
        </w:tc>
        <w:tc>
          <w:tcPr>
            <w:tcW w:w="2835" w:type="dxa"/>
            <w:shd w:val="clear" w:color="auto" w:fill="auto"/>
          </w:tcPr>
          <w:p w:rsidR="003540BF" w:rsidRPr="005F2FD4" w:rsidRDefault="005F2FD4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  <w:r w:rsidRPr="005F2FD4">
              <w:rPr>
                <w:sz w:val="20"/>
                <w:szCs w:val="20"/>
              </w:rPr>
              <w:t>Урок-тест</w:t>
            </w:r>
          </w:p>
        </w:tc>
        <w:tc>
          <w:tcPr>
            <w:tcW w:w="2126" w:type="dxa"/>
            <w:shd w:val="clear" w:color="auto" w:fill="auto"/>
          </w:tcPr>
          <w:p w:rsidR="003540BF" w:rsidRPr="005F2FD4" w:rsidRDefault="003540BF" w:rsidP="0012665A">
            <w:pPr>
              <w:pStyle w:val="3"/>
              <w:shd w:val="clear" w:color="auto" w:fill="auto"/>
              <w:spacing w:line="240" w:lineRule="auto"/>
              <w:ind w:left="60" w:firstLine="0"/>
              <w:contextualSpacing/>
              <w:jc w:val="left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540BF" w:rsidRPr="005F2FD4" w:rsidRDefault="005F2FD4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2FD4">
              <w:rPr>
                <w:rFonts w:ascii="Times New Roman" w:hAnsi="Times New Roman"/>
                <w:sz w:val="20"/>
                <w:szCs w:val="20"/>
              </w:rPr>
              <w:t>Написание теста</w:t>
            </w:r>
          </w:p>
        </w:tc>
        <w:tc>
          <w:tcPr>
            <w:tcW w:w="1134" w:type="dxa"/>
          </w:tcPr>
          <w:p w:rsidR="003540BF" w:rsidRPr="005F2FD4" w:rsidRDefault="003540BF" w:rsidP="001266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D4480" w:rsidRPr="005F2FD4" w:rsidRDefault="007D4480" w:rsidP="0012665A">
      <w:pPr>
        <w:spacing w:line="240" w:lineRule="auto"/>
        <w:contextualSpacing/>
        <w:rPr>
          <w:rFonts w:ascii="Times New Roman" w:hAnsi="Times New Roman"/>
          <w:sz w:val="20"/>
          <w:szCs w:val="20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8F4D50" w:rsidRDefault="008F4D50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B72649" w:rsidRDefault="00B72649" w:rsidP="005F2FD4">
      <w:pPr>
        <w:spacing w:line="100" w:lineRule="atLeast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5F2FD4" w:rsidRPr="0033253D" w:rsidRDefault="005F2FD4" w:rsidP="005F2FD4">
      <w:pPr>
        <w:spacing w:line="1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b/>
          <w:bCs/>
          <w:i/>
          <w:sz w:val="24"/>
          <w:szCs w:val="24"/>
        </w:rPr>
        <w:lastRenderedPageBreak/>
        <w:t>Приложение 1</w:t>
      </w:r>
    </w:p>
    <w:p w:rsidR="005F2FD4" w:rsidRPr="0033253D" w:rsidRDefault="005F2FD4" w:rsidP="005F2FD4">
      <w:pPr>
        <w:spacing w:line="10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>Учебно-методический комплекс на  2020- 2021 учебный год</w:t>
      </w:r>
    </w:p>
    <w:p w:rsidR="005F2FD4" w:rsidRPr="0033253D" w:rsidRDefault="005F2FD4" w:rsidP="005F2FD4">
      <w:pPr>
        <w:spacing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1288"/>
        <w:gridCol w:w="1982"/>
        <w:gridCol w:w="2401"/>
        <w:gridCol w:w="2420"/>
        <w:gridCol w:w="6227"/>
      </w:tblGrid>
      <w:tr w:rsidR="005F2FD4" w:rsidRPr="0033253D" w:rsidTr="00CC604E">
        <w:tc>
          <w:tcPr>
            <w:tcW w:w="959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Название учебного курса</w:t>
            </w:r>
          </w:p>
        </w:tc>
        <w:tc>
          <w:tcPr>
            <w:tcW w:w="1984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Основной учебник</w:t>
            </w:r>
          </w:p>
        </w:tc>
        <w:tc>
          <w:tcPr>
            <w:tcW w:w="2403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Дидактические материалы для учащегося</w:t>
            </w:r>
          </w:p>
        </w:tc>
        <w:tc>
          <w:tcPr>
            <w:tcW w:w="2421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 для учителя</w:t>
            </w:r>
          </w:p>
        </w:tc>
        <w:tc>
          <w:tcPr>
            <w:tcW w:w="6233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Медиа</w:t>
            </w:r>
            <w:proofErr w:type="spellEnd"/>
            <w:r w:rsidRPr="0033253D">
              <w:rPr>
                <w:rFonts w:ascii="Times New Roman" w:hAnsi="Times New Roman"/>
                <w:b/>
                <w:sz w:val="24"/>
                <w:szCs w:val="24"/>
              </w:rPr>
              <w:t xml:space="preserve"> ресурсы</w:t>
            </w:r>
          </w:p>
        </w:tc>
      </w:tr>
      <w:tr w:rsidR="005F2FD4" w:rsidRPr="0033253D" w:rsidTr="00CC604E">
        <w:trPr>
          <w:cantSplit/>
        </w:trPr>
        <w:tc>
          <w:tcPr>
            <w:tcW w:w="959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53D">
              <w:rPr>
                <w:rFonts w:ascii="Times New Roman" w:hAnsi="Times New Roman"/>
                <w:b/>
                <w:sz w:val="20"/>
                <w:szCs w:val="20"/>
              </w:rPr>
              <w:t>8 класс</w:t>
            </w:r>
          </w:p>
        </w:tc>
        <w:tc>
          <w:tcPr>
            <w:tcW w:w="1276" w:type="dxa"/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253D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1984" w:type="dxa"/>
            <w:shd w:val="clear" w:color="auto" w:fill="auto"/>
          </w:tcPr>
          <w:p w:rsidR="005F2FD4" w:rsidRPr="0033253D" w:rsidRDefault="005F2FD4" w:rsidP="00CC604E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 xml:space="preserve">Коровина В.Я., Журавлев В.П., Коровин В.И., </w:t>
            </w:r>
            <w:proofErr w:type="spellStart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>Зба</w:t>
            </w:r>
            <w:proofErr w:type="gramStart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>р</w:t>
            </w:r>
            <w:proofErr w:type="spellEnd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>-</w:t>
            </w:r>
            <w:proofErr w:type="gramEnd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>скии</w:t>
            </w:r>
            <w:proofErr w:type="spellEnd"/>
            <w:r w:rsidRPr="0033253D">
              <w:rPr>
                <w:rFonts w:ascii="Times New Roman" w:hAnsi="Times New Roman"/>
                <w:i/>
                <w:iCs/>
                <w:sz w:val="20"/>
                <w:szCs w:val="20"/>
                <w:lang w:bidi="ru-RU"/>
              </w:rPr>
              <w:t xml:space="preserve"> И.С.</w:t>
            </w:r>
            <w:r w:rsidRPr="0033253D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Литература: Учебник для 9 класса общеобра</w:t>
            </w:r>
            <w:r w:rsidRPr="0033253D">
              <w:rPr>
                <w:rFonts w:ascii="Times New Roman" w:hAnsi="Times New Roman"/>
                <w:sz w:val="20"/>
                <w:szCs w:val="20"/>
                <w:lang w:bidi="ru-RU"/>
              </w:rPr>
              <w:softHyphen/>
              <w:t>зовательных учреждений. М.: Просвещение, 2012.</w:t>
            </w:r>
          </w:p>
          <w:p w:rsidR="005F2FD4" w:rsidRPr="0033253D" w:rsidRDefault="005F2FD4" w:rsidP="00CC604E">
            <w:pPr>
              <w:spacing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:rsidR="005F2FD4" w:rsidRPr="0033253D" w:rsidRDefault="005F2FD4" w:rsidP="00CC604E">
            <w:pPr>
              <w:spacing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bidi="ru-RU"/>
              </w:rPr>
            </w:pPr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 xml:space="preserve">1.Еремина О.А. Поурочное планирование по литературе. 8 класс к учебнику-хрестоматии «Литература. 8 </w:t>
            </w:r>
            <w:proofErr w:type="spellStart"/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>кл</w:t>
            </w:r>
            <w:proofErr w:type="spellEnd"/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>. авт.-сост. В.Я.Коровина и др.»</w:t>
            </w:r>
          </w:p>
          <w:p w:rsidR="005F2FD4" w:rsidRPr="0033253D" w:rsidRDefault="005F2FD4" w:rsidP="00CC604E">
            <w:pPr>
              <w:spacing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bidi="ru-RU"/>
              </w:rPr>
            </w:pPr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>2.Золотарева И.В., Крысова Т.А. . Поурочные разработки по литературе. 8 класс. – М.: «ВАКО», 2013.</w:t>
            </w:r>
          </w:p>
          <w:p w:rsidR="005F2FD4" w:rsidRPr="0033253D" w:rsidRDefault="005F2FD4" w:rsidP="00CC604E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253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3.Коровина В.Я. и др. Читаем, думаем, спорим…: 8 </w:t>
            </w:r>
            <w:proofErr w:type="spellStart"/>
            <w:r w:rsidRPr="0033253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кл</w:t>
            </w:r>
            <w:proofErr w:type="spellEnd"/>
            <w:r w:rsidRPr="0033253D"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. – М.: Просвещение, 2010.</w:t>
            </w:r>
          </w:p>
        </w:tc>
        <w:tc>
          <w:tcPr>
            <w:tcW w:w="2421" w:type="dxa"/>
            <w:shd w:val="clear" w:color="auto" w:fill="auto"/>
          </w:tcPr>
          <w:p w:rsidR="005F2FD4" w:rsidRPr="0033253D" w:rsidRDefault="005F2FD4" w:rsidP="00CC604E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bidi="ru-RU"/>
              </w:rPr>
            </w:pPr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 xml:space="preserve">1.Наталия Миронова: Тесты по Литературе: 8 класс: к учебнику-хрестоматии В.Я. Коровиной и др. "Литература. 8 класс". </w:t>
            </w:r>
            <w:hyperlink r:id="rId13" w:history="1">
              <w:r w:rsidRPr="0033253D">
                <w:rPr>
                  <w:rFonts w:ascii="Times New Roman" w:hAnsi="Times New Roman"/>
                  <w:bCs/>
                  <w:sz w:val="20"/>
                  <w:szCs w:val="20"/>
                  <w:lang w:bidi="ru-RU"/>
                </w:rPr>
                <w:t>Экзамен</w:t>
              </w:r>
            </w:hyperlink>
            <w:r w:rsidRPr="0033253D">
              <w:rPr>
                <w:rFonts w:ascii="Times New Roman" w:hAnsi="Times New Roman"/>
                <w:bCs/>
                <w:sz w:val="20"/>
                <w:szCs w:val="20"/>
                <w:lang w:bidi="ru-RU"/>
              </w:rPr>
              <w:t>, 2013.</w:t>
            </w:r>
          </w:p>
          <w:p w:rsidR="005F2FD4" w:rsidRPr="0033253D" w:rsidRDefault="005F2FD4" w:rsidP="00CC604E">
            <w:pPr>
              <w:pStyle w:val="aa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253D">
              <w:rPr>
                <w:rFonts w:ascii="Times New Roman" w:hAnsi="Times New Roman" w:cs="Times New Roman"/>
                <w:sz w:val="20"/>
                <w:szCs w:val="20"/>
              </w:rPr>
              <w:t xml:space="preserve">2.Алиева Л.Ю., </w:t>
            </w:r>
            <w:proofErr w:type="spellStart"/>
            <w:r w:rsidRPr="0033253D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33253D">
              <w:rPr>
                <w:rFonts w:ascii="Times New Roman" w:hAnsi="Times New Roman" w:cs="Times New Roman"/>
                <w:sz w:val="20"/>
                <w:szCs w:val="20"/>
              </w:rPr>
              <w:t xml:space="preserve"> Т.В. Тесты по литературе. – М.: Айрис, 2013</w:t>
            </w:r>
          </w:p>
        </w:tc>
        <w:tc>
          <w:tcPr>
            <w:tcW w:w="6233" w:type="dxa"/>
            <w:shd w:val="clear" w:color="auto" w:fill="auto"/>
          </w:tcPr>
          <w:p w:rsidR="005F2FD4" w:rsidRPr="0033253D" w:rsidRDefault="005F2FD4" w:rsidP="00CC604E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Сайт «Единое окно доступа к образовательным ресурсам»: [Электронный документ]. Режим доступа: </w:t>
            </w:r>
            <w:hyperlink r:id="rId14" w:history="1">
              <w:r w:rsidRPr="0033253D">
                <w:rPr>
                  <w:rStyle w:val="a7"/>
                  <w:rFonts w:ascii="Times New Roman" w:eastAsia="Times New Roman" w:hAnsi="Times New Roman"/>
                  <w:color w:val="auto"/>
                  <w:sz w:val="20"/>
                  <w:szCs w:val="20"/>
                  <w:lang w:eastAsia="ru-RU"/>
                </w:rPr>
                <w:t>http://window.edu.ru</w:t>
              </w:r>
            </w:hyperlink>
          </w:p>
          <w:p w:rsidR="005F2FD4" w:rsidRPr="0033253D" w:rsidRDefault="005F2FD4" w:rsidP="00CC604E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Сайт «Каталог единой коллекции цифровых образовательных ресурсов»: </w:t>
            </w:r>
            <w:proofErr w:type="gramStart"/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[Электронный документ).</w:t>
            </w:r>
            <w:proofErr w:type="gramEnd"/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Режим доступа: </w:t>
            </w:r>
            <w:hyperlink r:id="rId15" w:history="1">
              <w:r w:rsidRPr="0033253D">
                <w:rPr>
                  <w:rStyle w:val="a7"/>
                  <w:rFonts w:ascii="Times New Roman" w:eastAsia="Times New Roman" w:hAnsi="Times New Roman"/>
                  <w:color w:val="auto"/>
                  <w:sz w:val="20"/>
                  <w:szCs w:val="20"/>
                  <w:lang w:eastAsia="ru-RU" w:bidi="ru-RU"/>
                </w:rPr>
                <w:t>http://school-collection.edu.Ri</w:t>
              </w:r>
            </w:hyperlink>
          </w:p>
          <w:p w:rsidR="005F2FD4" w:rsidRPr="0033253D" w:rsidRDefault="005F2FD4" w:rsidP="00CC604E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Сайт «Каталог электронных образовательных ресурсов Федерального центра»: [Электронный до</w:t>
            </w: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softHyphen/>
              <w:t xml:space="preserve">кумент]. Режим доступа: </w:t>
            </w:r>
            <w:hyperlink r:id="rId16" w:history="1">
              <w:r w:rsidRPr="0033253D">
                <w:rPr>
                  <w:rStyle w:val="a7"/>
                  <w:rFonts w:ascii="Times New Roman" w:eastAsia="Times New Roman" w:hAnsi="Times New Roman"/>
                  <w:color w:val="auto"/>
                  <w:sz w:val="20"/>
                  <w:szCs w:val="20"/>
                  <w:lang w:eastAsia="ru-RU"/>
                </w:rPr>
                <w:t>http://fcior.edu.ru</w:t>
              </w:r>
            </w:hyperlink>
          </w:p>
          <w:p w:rsidR="005F2FD4" w:rsidRPr="0033253D" w:rsidRDefault="005F2FD4" w:rsidP="00CC604E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Сайт «Образовательные ресурсы сети Ин</w:t>
            </w: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softHyphen/>
              <w:t xml:space="preserve">тернет»: [Электронный документ]. Режим доступа: </w:t>
            </w:r>
            <w:hyperlink r:id="rId17" w:history="1">
              <w:r w:rsidRPr="0033253D">
                <w:rPr>
                  <w:rStyle w:val="a7"/>
                  <w:rFonts w:ascii="Times New Roman" w:eastAsia="Times New Roman" w:hAnsi="Times New Roman"/>
                  <w:color w:val="auto"/>
                  <w:sz w:val="20"/>
                  <w:szCs w:val="20"/>
                  <w:lang w:eastAsia="ru-RU"/>
                </w:rPr>
                <w:t>http://katalog.iot.ru</w:t>
              </w:r>
            </w:hyperlink>
          </w:p>
          <w:p w:rsidR="005F2FD4" w:rsidRPr="0033253D" w:rsidRDefault="005F2FD4" w:rsidP="00CC604E">
            <w:pPr>
              <w:numPr>
                <w:ilvl w:val="0"/>
                <w:numId w:val="20"/>
              </w:numPr>
              <w:spacing w:after="0" w:line="240" w:lineRule="auto"/>
              <w:ind w:left="176" w:hanging="142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Сайт «Сеть творческих учителей»: </w:t>
            </w:r>
            <w:proofErr w:type="gramStart"/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>(Электрон</w:t>
            </w:r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softHyphen/>
              <w:t>ный документ].</w:t>
            </w:r>
            <w:proofErr w:type="gramEnd"/>
            <w:r w:rsidRPr="0033253D"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  <w:t xml:space="preserve"> Режим доступа: </w:t>
            </w:r>
            <w:hyperlink r:id="rId18" w:history="1">
              <w:r w:rsidRPr="0033253D">
                <w:rPr>
                  <w:rStyle w:val="a7"/>
                  <w:rFonts w:ascii="Times New Roman" w:eastAsia="Times New Roman" w:hAnsi="Times New Roman"/>
                  <w:color w:val="auto"/>
                  <w:sz w:val="20"/>
                  <w:szCs w:val="20"/>
                  <w:lang w:eastAsia="ru-RU"/>
                </w:rPr>
                <w:t>http://www.it-n.ru</w:t>
              </w:r>
            </w:hyperlink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19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http://www.fplib.ru/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Русская поэзия XIX и XX веков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0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http://litera.edu.ru/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 xml:space="preserve">Коллекция «Русская и зарубежная литература для школы» Российского общеобразовательного портала 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1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http://metlit.nm.ru/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Методика преподавания литературы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2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http://www.lermontow.org.ru/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Лермонтов Михаил Юрьевич</w:t>
            </w:r>
          </w:p>
          <w:p w:rsidR="005F2FD4" w:rsidRPr="0033253D" w:rsidRDefault="005F2FD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3253D">
              <w:rPr>
                <w:rFonts w:ascii="Times New Roman" w:hAnsi="Times New Roman"/>
                <w:sz w:val="20"/>
                <w:szCs w:val="20"/>
                <w:u w:val="single"/>
              </w:rPr>
              <w:t>http://www.antonchehov.org.ru/</w:t>
            </w:r>
            <w:r w:rsidRPr="0033253D">
              <w:rPr>
                <w:rFonts w:ascii="Times New Roman" w:hAnsi="Times New Roman"/>
                <w:sz w:val="20"/>
                <w:szCs w:val="20"/>
              </w:rPr>
              <w:t>Чехов Антон Павлович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3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http://www.levtolstoy.org.ru/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Толстой Лев Николаевич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4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http://www.aleksandrpushkin.net.ru/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Пушкин Александр Сергеевич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5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http://www.nikolaygogol.org.ru/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Гоголь Николай Васильевич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6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http://pisatel.org/old/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Древнерусская литература</w:t>
            </w:r>
          </w:p>
          <w:p w:rsidR="005F2FD4" w:rsidRPr="0033253D" w:rsidRDefault="00BD2A54" w:rsidP="00CC604E">
            <w:pPr>
              <w:pStyle w:val="a6"/>
              <w:numPr>
                <w:ilvl w:val="0"/>
                <w:numId w:val="20"/>
              </w:numPr>
              <w:spacing w:line="240" w:lineRule="auto"/>
              <w:ind w:left="176" w:hanging="14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hyperlink r:id="rId27" w:history="1">
              <w:r w:rsidR="005F2FD4" w:rsidRPr="0033253D">
                <w:rPr>
                  <w:rStyle w:val="a7"/>
                  <w:rFonts w:ascii="Times New Roman" w:hAnsi="Times New Roman"/>
                  <w:color w:val="auto"/>
                  <w:sz w:val="20"/>
                  <w:szCs w:val="20"/>
                </w:rPr>
                <w:t>http://www.zhukovskiy.net.ru/</w:t>
              </w:r>
            </w:hyperlink>
            <w:r w:rsidR="005F2FD4" w:rsidRPr="0033253D">
              <w:rPr>
                <w:rFonts w:ascii="Times New Roman" w:hAnsi="Times New Roman"/>
                <w:sz w:val="20"/>
                <w:szCs w:val="20"/>
              </w:rPr>
              <w:t>Жуковский Василий Андреевич</w:t>
            </w:r>
          </w:p>
          <w:p w:rsidR="005F2FD4" w:rsidRPr="0033253D" w:rsidRDefault="005F2FD4" w:rsidP="00CC604E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F2FD4" w:rsidRPr="0033253D" w:rsidRDefault="005F2FD4" w:rsidP="005F2FD4">
      <w:pPr>
        <w:spacing w:line="100" w:lineRule="atLeast"/>
        <w:rPr>
          <w:rFonts w:ascii="Times New Roman" w:hAnsi="Times New Roman"/>
          <w:b/>
          <w:sz w:val="24"/>
          <w:szCs w:val="24"/>
        </w:rPr>
      </w:pPr>
    </w:p>
    <w:p w:rsidR="005F2FD4" w:rsidRDefault="005F2FD4" w:rsidP="005F2FD4">
      <w:pPr>
        <w:ind w:right="-370"/>
        <w:rPr>
          <w:rFonts w:ascii="Times New Roman" w:hAnsi="Times New Roman"/>
          <w:b/>
          <w:i/>
          <w:sz w:val="24"/>
          <w:szCs w:val="24"/>
        </w:rPr>
      </w:pPr>
    </w:p>
    <w:p w:rsidR="008F4D50" w:rsidRDefault="008F4D50" w:rsidP="005F2FD4">
      <w:pPr>
        <w:ind w:right="-370"/>
        <w:rPr>
          <w:rFonts w:ascii="Times New Roman" w:hAnsi="Times New Roman"/>
          <w:b/>
          <w:i/>
          <w:sz w:val="24"/>
          <w:szCs w:val="24"/>
        </w:rPr>
      </w:pPr>
    </w:p>
    <w:p w:rsidR="008F4D50" w:rsidRPr="0033253D" w:rsidRDefault="008F4D50" w:rsidP="005F2FD4">
      <w:pPr>
        <w:ind w:right="-370"/>
        <w:rPr>
          <w:rFonts w:ascii="Times New Roman" w:hAnsi="Times New Roman"/>
          <w:b/>
          <w:i/>
          <w:sz w:val="24"/>
          <w:szCs w:val="24"/>
        </w:rPr>
      </w:pPr>
    </w:p>
    <w:p w:rsidR="00B72649" w:rsidRDefault="00B72649" w:rsidP="008F4D50">
      <w:pPr>
        <w:spacing w:after="0"/>
        <w:ind w:left="-540" w:right="-370"/>
        <w:jc w:val="center"/>
        <w:rPr>
          <w:rFonts w:ascii="Times New Roman" w:hAnsi="Times New Roman"/>
          <w:b/>
          <w:sz w:val="24"/>
          <w:szCs w:val="24"/>
        </w:rPr>
        <w:sectPr w:rsidR="00B72649" w:rsidSect="008F4D50">
          <w:pgSz w:w="16840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F2FD4" w:rsidRPr="008F4D50" w:rsidRDefault="005F2FD4" w:rsidP="008F4D50">
      <w:pPr>
        <w:spacing w:after="0"/>
        <w:ind w:left="-540" w:right="-370"/>
        <w:jc w:val="center"/>
        <w:rPr>
          <w:rFonts w:ascii="Times New Roman" w:hAnsi="Times New Roman"/>
          <w:b/>
          <w:bCs/>
          <w:sz w:val="24"/>
          <w:szCs w:val="24"/>
        </w:rPr>
      </w:pPr>
      <w:r w:rsidRPr="008F4D50">
        <w:rPr>
          <w:rFonts w:ascii="Times New Roman" w:hAnsi="Times New Roman"/>
          <w:b/>
          <w:sz w:val="24"/>
          <w:szCs w:val="24"/>
        </w:rPr>
        <w:lastRenderedPageBreak/>
        <w:t>Приложение №2</w:t>
      </w:r>
    </w:p>
    <w:p w:rsidR="005F2FD4" w:rsidRPr="0033253D" w:rsidRDefault="005F2FD4" w:rsidP="008F4D50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Критерии и нормы оценки, способы и средства проверки и оценки результатов обучения</w:t>
      </w:r>
    </w:p>
    <w:p w:rsidR="005F2FD4" w:rsidRPr="0033253D" w:rsidRDefault="005F2FD4" w:rsidP="008F4D5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КРИТЕРИИ И НОРМЫ ОЦЕНКИ ЗНАНИЙ ОБУЧАЮЩИХСЯ</w:t>
      </w:r>
    </w:p>
    <w:p w:rsidR="005F2FD4" w:rsidRPr="0033253D" w:rsidRDefault="005F2FD4" w:rsidP="008F4D50">
      <w:pPr>
        <w:shd w:val="clear" w:color="auto" w:fill="FFFFFF"/>
        <w:spacing w:before="115" w:after="0" w:line="276" w:lineRule="atLeast"/>
        <w:ind w:firstLine="706"/>
        <w:jc w:val="center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ОЦЕНКА УСТНОГО ОТВЕТА</w:t>
      </w:r>
    </w:p>
    <w:p w:rsidR="005F2FD4" w:rsidRPr="0033253D" w:rsidRDefault="005F2FD4" w:rsidP="008F4D50">
      <w:pPr>
        <w:shd w:val="clear" w:color="auto" w:fill="FFFFFF"/>
        <w:spacing w:before="280" w:after="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«5»</w:t>
      </w:r>
    </w:p>
    <w:p w:rsidR="005F2FD4" w:rsidRPr="0033253D" w:rsidRDefault="005F2FD4" w:rsidP="005F2FD4">
      <w:pPr>
        <w:numPr>
          <w:ilvl w:val="0"/>
          <w:numId w:val="17"/>
        </w:numPr>
        <w:shd w:val="clear" w:color="auto" w:fill="FFFFFF"/>
        <w:suppressAutoHyphens/>
        <w:spacing w:before="280" w:after="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полный и правильный на основании изученного материала;</w:t>
      </w:r>
    </w:p>
    <w:p w:rsidR="005F2FD4" w:rsidRPr="0033253D" w:rsidRDefault="005F2FD4" w:rsidP="005F2FD4">
      <w:pPr>
        <w:numPr>
          <w:ilvl w:val="0"/>
          <w:numId w:val="17"/>
        </w:numPr>
        <w:shd w:val="clear" w:color="auto" w:fill="FFFFFF"/>
        <w:suppressAutoHyphens/>
        <w:spacing w:after="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материал изложен в определенной логической последовательности, литературным языком;</w:t>
      </w:r>
    </w:p>
    <w:p w:rsidR="005F2FD4" w:rsidRPr="0033253D" w:rsidRDefault="005F2FD4" w:rsidP="005F2FD4">
      <w:pPr>
        <w:numPr>
          <w:ilvl w:val="0"/>
          <w:numId w:val="17"/>
        </w:numPr>
        <w:shd w:val="clear" w:color="auto" w:fill="FFFFFF"/>
        <w:suppressAutoHyphens/>
        <w:spacing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самостоятельный.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«4»</w:t>
      </w:r>
    </w:p>
    <w:p w:rsidR="005F2FD4" w:rsidRPr="0033253D" w:rsidRDefault="005F2FD4" w:rsidP="005F2FD4">
      <w:pPr>
        <w:numPr>
          <w:ilvl w:val="0"/>
          <w:numId w:val="15"/>
        </w:numPr>
        <w:shd w:val="clear" w:color="auto" w:fill="FFFFFF"/>
        <w:suppressAutoHyphens/>
        <w:spacing w:before="280" w:after="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полный и правильный на основании изученного материала;</w:t>
      </w:r>
    </w:p>
    <w:p w:rsidR="005F2FD4" w:rsidRPr="0033253D" w:rsidRDefault="005F2FD4" w:rsidP="005F2FD4">
      <w:pPr>
        <w:numPr>
          <w:ilvl w:val="0"/>
          <w:numId w:val="15"/>
        </w:numPr>
        <w:shd w:val="clear" w:color="auto" w:fill="FFFFFF"/>
        <w:suppressAutoHyphens/>
        <w:spacing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«3»</w:t>
      </w:r>
    </w:p>
    <w:p w:rsidR="005F2FD4" w:rsidRPr="0033253D" w:rsidRDefault="005F2FD4" w:rsidP="005F2FD4">
      <w:pPr>
        <w:numPr>
          <w:ilvl w:val="0"/>
          <w:numId w:val="14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полный, но при этом допущена существенная ошибка или ответ неполный, несвязный.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«2»</w:t>
      </w:r>
    </w:p>
    <w:p w:rsidR="005F2FD4" w:rsidRPr="0033253D" w:rsidRDefault="005F2FD4" w:rsidP="005F2FD4">
      <w:pPr>
        <w:numPr>
          <w:ilvl w:val="0"/>
          <w:numId w:val="16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учителя.</w:t>
      </w:r>
    </w:p>
    <w:p w:rsidR="005F2FD4" w:rsidRPr="0033253D" w:rsidRDefault="005F2FD4" w:rsidP="005F2FD4">
      <w:pPr>
        <w:shd w:val="clear" w:color="auto" w:fill="FFFFFF"/>
        <w:spacing w:before="280" w:after="280" w:line="276" w:lineRule="atLeast"/>
        <w:ind w:firstLine="706"/>
        <w:rPr>
          <w:rFonts w:ascii="Times New Roman" w:hAnsi="Times New Roman"/>
          <w:b/>
          <w:bCs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5F2FD4" w:rsidRPr="0033253D" w:rsidRDefault="005F2FD4" w:rsidP="005F2FD4">
      <w:pPr>
        <w:shd w:val="clear" w:color="auto" w:fill="FFFFFF"/>
        <w:spacing w:before="115" w:after="280" w:line="276" w:lineRule="atLeast"/>
        <w:ind w:firstLine="706"/>
        <w:jc w:val="center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ОЦЕНКА ПИСЬМЕННЫХ КОНТРОЛЬНЫХ РАБОТ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«5»</w:t>
      </w:r>
    </w:p>
    <w:p w:rsidR="005F2FD4" w:rsidRPr="0033253D" w:rsidRDefault="005F2FD4" w:rsidP="005F2FD4">
      <w:pPr>
        <w:numPr>
          <w:ilvl w:val="0"/>
          <w:numId w:val="13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полный и правильный, возможна несущественная ошибка.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«4»</w:t>
      </w:r>
    </w:p>
    <w:p w:rsidR="005F2FD4" w:rsidRPr="0033253D" w:rsidRDefault="005F2FD4" w:rsidP="005F2FD4">
      <w:pPr>
        <w:numPr>
          <w:ilvl w:val="0"/>
          <w:numId w:val="10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ответ неполный или допущено не более двух несущественных ошибок.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«3»</w:t>
      </w:r>
    </w:p>
    <w:p w:rsidR="005F2FD4" w:rsidRPr="0033253D" w:rsidRDefault="005F2FD4" w:rsidP="005F2FD4">
      <w:pPr>
        <w:numPr>
          <w:ilvl w:val="0"/>
          <w:numId w:val="11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работа выполнена не менее чем наполовину, допущена одна существенная ошибка и при этом две-три несущественные.</w:t>
      </w:r>
    </w:p>
    <w:p w:rsidR="005F2FD4" w:rsidRPr="0033253D" w:rsidRDefault="005F2FD4" w:rsidP="005F2FD4">
      <w:pPr>
        <w:shd w:val="clear" w:color="auto" w:fill="FFFFFF"/>
        <w:spacing w:before="280" w:line="276" w:lineRule="atLeast"/>
        <w:ind w:firstLine="706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Отметка «2»</w:t>
      </w:r>
    </w:p>
    <w:p w:rsidR="005F2FD4" w:rsidRPr="0033253D" w:rsidRDefault="005F2FD4" w:rsidP="005F2FD4">
      <w:pPr>
        <w:numPr>
          <w:ilvl w:val="0"/>
          <w:numId w:val="12"/>
        </w:numPr>
        <w:shd w:val="clear" w:color="auto" w:fill="FFFFFF"/>
        <w:suppressAutoHyphens/>
        <w:spacing w:before="280" w:after="280" w:line="276" w:lineRule="atLeast"/>
        <w:rPr>
          <w:rFonts w:ascii="Times New Roman" w:hAnsi="Times New Roman"/>
          <w:b/>
          <w:bCs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работа выполнена менее чем наполовину или содержит несколько существенных ошибок.</w:t>
      </w:r>
    </w:p>
    <w:p w:rsidR="00B72649" w:rsidRDefault="00B72649" w:rsidP="005F2FD4">
      <w:pPr>
        <w:spacing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B72649" w:rsidRDefault="00B72649" w:rsidP="005F2FD4">
      <w:pPr>
        <w:spacing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B72649" w:rsidRDefault="00B72649" w:rsidP="005F2FD4">
      <w:pPr>
        <w:spacing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5F2FD4" w:rsidRPr="008F4D50" w:rsidRDefault="005F2FD4" w:rsidP="005F2FD4">
      <w:pPr>
        <w:spacing w:line="100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lastRenderedPageBreak/>
        <w:t>Таблица 1. Критери</w:t>
      </w:r>
      <w:r w:rsidR="008F4D50">
        <w:rPr>
          <w:rFonts w:ascii="Times New Roman" w:hAnsi="Times New Roman"/>
          <w:b/>
          <w:bCs/>
          <w:sz w:val="24"/>
          <w:szCs w:val="24"/>
        </w:rPr>
        <w:t>и оценивания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 проекта.</w:t>
      </w:r>
    </w:p>
    <w:tbl>
      <w:tblPr>
        <w:tblW w:w="0" w:type="auto"/>
        <w:tblInd w:w="136" w:type="dxa"/>
        <w:tblLayout w:type="fixed"/>
        <w:tblLook w:val="0000"/>
      </w:tblPr>
      <w:tblGrid>
        <w:gridCol w:w="1671"/>
        <w:gridCol w:w="8649"/>
      </w:tblGrid>
      <w:tr w:rsidR="005F2FD4" w:rsidRPr="0033253D" w:rsidTr="00B72649">
        <w:trPr>
          <w:trHeight w:val="279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Баллы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и уровни</w:t>
            </w:r>
          </w:p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33253D">
              <w:rPr>
                <w:rFonts w:ascii="Times New Roman" w:hAnsi="Times New Roman"/>
                <w:b/>
                <w:sz w:val="24"/>
                <w:szCs w:val="24"/>
              </w:rPr>
              <w:t xml:space="preserve"> и планирование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Цель не сформулирована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Определена цель, но не обозначены пути её достижения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Определена и ясно описана цель, и представлено связное описание её достижения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Сбор информации, определение ресурсов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Большинство источников информации не относится  к сути работы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содержит ограниченное количество информации из ограниченного количества подходящих источников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содержит достаточно полную информацию, использован широкий спектр подходящих источников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Обоснование актуальности выбора, анализ использованных средств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Большая часть работы не относится к сути проекта, неадекватно подобраны используемые средства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В работе в основном достигаются заявленные цели, выбранные средства относительно подходящие, но недостаточны</w:t>
            </w:r>
          </w:p>
        </w:tc>
      </w:tr>
    </w:tbl>
    <w:p w:rsidR="005F2FD4" w:rsidRPr="0033253D" w:rsidRDefault="005F2FD4" w:rsidP="005F2FD4">
      <w:pPr>
        <w:spacing w:line="100" w:lineRule="atLeas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9" w:type="dxa"/>
        <w:tblLayout w:type="fixed"/>
        <w:tblLook w:val="0000"/>
      </w:tblPr>
      <w:tblGrid>
        <w:gridCol w:w="1671"/>
        <w:gridCol w:w="8686"/>
      </w:tblGrid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целостная на всём протяжении, выбранные средства использованы уместно и эффективно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Анализ и творчество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Размышления описательного характера, не использованы возможности творческого подхода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Есть попытка к размышлению и личный взгляд на тему, но нет серьёзного анализа, использованы элементы творчества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 Личные размышления с элементами аналитического вывода, но анализ недостаточно глубокий, использован творческий подход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Глубокие размышления, собственное видение и анализ идеи, и отношение к ней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Организация письменной части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Письменная работа плохо организована, не </w:t>
            </w:r>
            <w:proofErr w:type="spellStart"/>
            <w:r w:rsidRPr="0033253D">
              <w:rPr>
                <w:rFonts w:ascii="Times New Roman" w:hAnsi="Times New Roman"/>
                <w:sz w:val="24"/>
                <w:szCs w:val="24"/>
              </w:rPr>
              <w:t>структуирована</w:t>
            </w:r>
            <w:proofErr w:type="spellEnd"/>
            <w:r w:rsidRPr="0033253D">
              <w:rPr>
                <w:rFonts w:ascii="Times New Roman" w:hAnsi="Times New Roman"/>
                <w:sz w:val="24"/>
                <w:szCs w:val="24"/>
              </w:rPr>
              <w:t>, есть ошибки в оформлении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в основном упорядочена, уделено внимание оформлению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Чёткая структура всей работы, грамотное оформление.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Анализ процесса и итогового результата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Обзор представляет собой простой пересказ порядка работы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Последовательный обзор работы, анализ целей и результата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Исчерпывающий обзор работы, анализ цели, результата и проблемных ситуаций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Личная вовлечённость и отношение к работе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шаблонная, мало соответствующая требованиям, предъявляемым к проекту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Работа отвечает большинству требований, в основном самостоятельная</w:t>
            </w:r>
          </w:p>
        </w:tc>
      </w:tr>
      <w:tr w:rsidR="005F2FD4" w:rsidRPr="0033253D" w:rsidTr="00B72649"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Полностью самостоятельная работа, отвечающая всем требованиям.</w:t>
            </w:r>
          </w:p>
        </w:tc>
      </w:tr>
    </w:tbl>
    <w:p w:rsidR="008F4D50" w:rsidRDefault="008F4D50" w:rsidP="008F4D50">
      <w:pPr>
        <w:autoSpaceDE w:val="0"/>
        <w:spacing w:line="100" w:lineRule="atLeast"/>
        <w:rPr>
          <w:rFonts w:ascii="Times New Roman" w:hAnsi="Times New Roman"/>
          <w:b/>
          <w:bCs/>
          <w:sz w:val="24"/>
          <w:szCs w:val="24"/>
        </w:rPr>
      </w:pPr>
    </w:p>
    <w:p w:rsidR="005F2FD4" w:rsidRPr="0033253D" w:rsidRDefault="005F2FD4" w:rsidP="008F4D50">
      <w:pPr>
        <w:autoSpaceDE w:val="0"/>
        <w:spacing w:line="100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Таблица  2.  Критери</w:t>
      </w:r>
      <w:r w:rsidR="008F4D50">
        <w:rPr>
          <w:rFonts w:ascii="Times New Roman" w:hAnsi="Times New Roman"/>
          <w:b/>
          <w:bCs/>
          <w:sz w:val="24"/>
          <w:szCs w:val="24"/>
        </w:rPr>
        <w:t>и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 оценивани</w:t>
      </w:r>
      <w:r w:rsidR="008F4D50">
        <w:rPr>
          <w:rFonts w:ascii="Times New Roman" w:hAnsi="Times New Roman"/>
          <w:b/>
          <w:bCs/>
          <w:sz w:val="24"/>
          <w:szCs w:val="24"/>
        </w:rPr>
        <w:t>я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 доклада</w:t>
      </w:r>
    </w:p>
    <w:tbl>
      <w:tblPr>
        <w:tblW w:w="0" w:type="auto"/>
        <w:tblInd w:w="136" w:type="dxa"/>
        <w:tblLayout w:type="fixed"/>
        <w:tblLook w:val="0000"/>
      </w:tblPr>
      <w:tblGrid>
        <w:gridCol w:w="1654"/>
        <w:gridCol w:w="8666"/>
      </w:tblGrid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и уровни</w:t>
            </w:r>
          </w:p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Качество доклада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Композиция доклада не выстроена, работа и результаты, не представлены в полном объёме.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Композиция доклада выстроена; работа и её результаты представлены, но не в полном объёме. 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Композиция доклада выстроена; работа и её результаты представлены достаточно полно, но речь неубедительна.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Выстроена композиция доклада, в нём в полном объёме представлена работа и её результаты; основные позиции проекта аргументированы; убедительность речи и убеждённость оратора. 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Объём и глубина знаний по теме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не обладает большими и глубокими знаниями по теме; </w:t>
            </w:r>
            <w:proofErr w:type="spellStart"/>
            <w:r w:rsidRPr="0033253D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33253D">
              <w:rPr>
                <w:rFonts w:ascii="Times New Roman" w:hAnsi="Times New Roman"/>
                <w:sz w:val="24"/>
                <w:szCs w:val="24"/>
              </w:rPr>
              <w:t xml:space="preserve"> связи не отражены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показал большой объём знаний по теме, но знания неглубокие; </w:t>
            </w:r>
            <w:proofErr w:type="spellStart"/>
            <w:r w:rsidRPr="0033253D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33253D">
              <w:rPr>
                <w:rFonts w:ascii="Times New Roman" w:hAnsi="Times New Roman"/>
                <w:sz w:val="24"/>
                <w:szCs w:val="24"/>
              </w:rPr>
              <w:t xml:space="preserve"> связи не отражены.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показал большой объём знаний по теме. Знания глубокие; </w:t>
            </w:r>
            <w:proofErr w:type="spellStart"/>
            <w:r w:rsidRPr="0033253D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33253D">
              <w:rPr>
                <w:rFonts w:ascii="Times New Roman" w:hAnsi="Times New Roman"/>
                <w:sz w:val="24"/>
                <w:szCs w:val="24"/>
              </w:rPr>
              <w:t xml:space="preserve"> связи не отражены.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показал большой объём знаний по теме, знания глубокие; отражены </w:t>
            </w:r>
            <w:proofErr w:type="spellStart"/>
            <w:r w:rsidRPr="0033253D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33253D">
              <w:rPr>
                <w:rFonts w:ascii="Times New Roman" w:hAnsi="Times New Roman"/>
                <w:sz w:val="24"/>
                <w:szCs w:val="24"/>
              </w:rPr>
              <w:t xml:space="preserve"> связи.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Педагогическая ориентация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перед аудиторией держится неуверенно; регламент не выдержан, не смог удержать внимание аудитории в течение всего выступления; использованные наглядные средства не раскрывают темы работы.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держится перед аудиторией уверенно, выдержан регламент выступления; но отсутствует культура речи, не использованы наглядные средства.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держится перед аудиторией уверенно, обладает культурой речи, использовались наглядные средства, но не выдержан регламент выступления, не удалось удержать внимание аудитории в течение всего выступления.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обладает культурой речи, уверенно держится перед аудиторией;  использовались наглядные средства; регламент выступления выдержан, в течение всего выступления удерживалось внимание аудитории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Ответы на вопросы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Не даёт ответа на заданные вопросы.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Ответы на вопросы не полные, нет убедительности, отсутствуют аргументы.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убедителен, даёт полные, аргументированные ответы, но не стремиться раскрыть через ответы сильные стороны работы, показать её значимость.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убедителен, даёт полные, аргументированные ответы на вопросы,  стремится использовать ответы для раскрытия темы и сильных сторон работы.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Деловые и волевые качества докладчика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не стремится добиться высоких результатов, не идёт на контакт,  не готов к дискуссии.   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Докладчик желает достичь высоких результатов, готов к дискуссии, но ведёт её с оппонентами в некорректной форме 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не стремиться к достижению высоких результатов, но доброжелателен, легко вступает с оппонентами в диалог.</w:t>
            </w:r>
          </w:p>
        </w:tc>
      </w:tr>
      <w:tr w:rsidR="005F2FD4" w:rsidRPr="0033253D" w:rsidTr="00B72649"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Докладчик проявляет стремление к достижению высоких результатов, готов к дискуссии, доброжелателен, легко идёт на контакт.</w:t>
            </w:r>
          </w:p>
        </w:tc>
      </w:tr>
    </w:tbl>
    <w:p w:rsidR="005F2FD4" w:rsidRPr="0033253D" w:rsidRDefault="005F2FD4" w:rsidP="005F2FD4">
      <w:pPr>
        <w:spacing w:line="100" w:lineRule="atLeast"/>
        <w:rPr>
          <w:rFonts w:ascii="Times New Roman" w:hAnsi="Times New Roman"/>
          <w:sz w:val="24"/>
          <w:szCs w:val="24"/>
        </w:rPr>
      </w:pPr>
    </w:p>
    <w:p w:rsidR="005F2FD4" w:rsidRPr="008F4D50" w:rsidRDefault="005F2FD4" w:rsidP="005F2FD4">
      <w:pPr>
        <w:spacing w:line="100" w:lineRule="atLeast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Таблица  3  Критери</w:t>
      </w:r>
      <w:r w:rsidR="008F4D50">
        <w:rPr>
          <w:rFonts w:ascii="Times New Roman" w:hAnsi="Times New Roman"/>
          <w:b/>
          <w:bCs/>
          <w:sz w:val="24"/>
          <w:szCs w:val="24"/>
        </w:rPr>
        <w:t>и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 оценивани</w:t>
      </w:r>
      <w:r w:rsidR="008F4D50">
        <w:rPr>
          <w:rFonts w:ascii="Times New Roman" w:hAnsi="Times New Roman"/>
          <w:b/>
          <w:bCs/>
          <w:sz w:val="24"/>
          <w:szCs w:val="24"/>
        </w:rPr>
        <w:t>я</w:t>
      </w:r>
      <w:r w:rsidRPr="0033253D">
        <w:rPr>
          <w:rFonts w:ascii="Times New Roman" w:hAnsi="Times New Roman"/>
          <w:b/>
          <w:bCs/>
          <w:sz w:val="24"/>
          <w:szCs w:val="24"/>
        </w:rPr>
        <w:t xml:space="preserve"> компьютерной презентации.</w:t>
      </w:r>
    </w:p>
    <w:tbl>
      <w:tblPr>
        <w:tblW w:w="0" w:type="auto"/>
        <w:tblInd w:w="62" w:type="dxa"/>
        <w:tblLayout w:type="fixed"/>
        <w:tblLook w:val="0000"/>
      </w:tblPr>
      <w:tblGrid>
        <w:gridCol w:w="1746"/>
        <w:gridCol w:w="8648"/>
      </w:tblGrid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и уровни</w:t>
            </w:r>
          </w:p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Информационная нагрузка слайдов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Не все слайды имеют информационную нагрузку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Каждый слайд имеет информационную нагрузку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Соблюдение последовательности в изложении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Не соблюдается последовательность в изложении материала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Соблюдается последовательность изложения материала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Цветовое оформление слайдов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В оформлении слайдов используется большое количество цветов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Количество цветов, использованных для оформления слайда, соответствует норме (не более трёх)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Подбор шрифта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Величина шрифта, сочетание шрифта не соответствует норме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Величина шрифта, сочетание шрифта соответствует норме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Таблицы и графики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Таблицы и графики содержат избыток информации. Плохо читаемы 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Таблицы и графики содержат необходимую информацию, хорошо читаемы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Карты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Отсутствует название карты, не указан масштаб, условные обозначения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Карта имеет название, указан масштаб, условные обозначения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Иллюстрации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Иллюстрации, фотографии не содержат информацию по теме 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Иллюстрации, фотографии содержат информацию по теме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Анимация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Мешает восприятию информационной нагрузки слайдов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Усиливает восприятие информационной нагрузки слайдов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Музыкальное сопровождение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 xml:space="preserve">Мешает восприятию информации 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Усиливает восприятие информации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Объём электронной презентации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Объём презентации превышает норму – 7Мб</w:t>
            </w:r>
          </w:p>
        </w:tc>
      </w:tr>
      <w:tr w:rsidR="005F2FD4" w:rsidRPr="0033253D" w:rsidTr="00B72649"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FD4" w:rsidRPr="0033253D" w:rsidRDefault="005F2FD4" w:rsidP="00CC604E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33253D">
              <w:rPr>
                <w:rFonts w:ascii="Times New Roman" w:hAnsi="Times New Roman"/>
                <w:sz w:val="24"/>
                <w:szCs w:val="24"/>
              </w:rPr>
              <w:t>Объём презентации соответствует норме</w:t>
            </w:r>
          </w:p>
        </w:tc>
      </w:tr>
    </w:tbl>
    <w:p w:rsidR="005F2FD4" w:rsidRPr="0033253D" w:rsidRDefault="005F2FD4" w:rsidP="005F2FD4">
      <w:pPr>
        <w:spacing w:line="100" w:lineRule="atLeast"/>
        <w:rPr>
          <w:rFonts w:ascii="Times New Roman" w:hAnsi="Times New Roman"/>
          <w:sz w:val="24"/>
          <w:szCs w:val="24"/>
        </w:rPr>
      </w:pPr>
    </w:p>
    <w:p w:rsidR="005F2FD4" w:rsidRPr="0033253D" w:rsidRDefault="005F2FD4" w:rsidP="008F4D50">
      <w:pPr>
        <w:spacing w:line="100" w:lineRule="atLeast"/>
        <w:ind w:left="669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sz w:val="24"/>
          <w:szCs w:val="24"/>
        </w:rPr>
        <w:tab/>
      </w:r>
      <w:r w:rsidRPr="0033253D">
        <w:rPr>
          <w:rFonts w:ascii="Times New Roman" w:hAnsi="Times New Roman"/>
          <w:sz w:val="24"/>
          <w:szCs w:val="24"/>
        </w:rPr>
        <w:t xml:space="preserve">Все группы навыков, представленные в таблицах – это неслучайный набор,  а элементы системы. Если исключить хотя бы один элемент, система учебной деятельности рассыплется, и, следовательно, проект не может быть выполнен.   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b/>
          <w:bCs/>
          <w:sz w:val="24"/>
          <w:szCs w:val="24"/>
        </w:rPr>
        <w:t>Количество набранных учащимися баллов соотносим с «5» бальной шкалой оценок:</w:t>
      </w:r>
    </w:p>
    <w:p w:rsidR="005F2FD4" w:rsidRPr="0033253D" w:rsidRDefault="005F2FD4" w:rsidP="005F2FD4">
      <w:pPr>
        <w:widowControl w:val="0"/>
        <w:numPr>
          <w:ilvl w:val="0"/>
          <w:numId w:val="6"/>
        </w:numPr>
        <w:tabs>
          <w:tab w:val="clear" w:pos="900"/>
          <w:tab w:val="num" w:pos="1482"/>
        </w:tabs>
        <w:suppressAutoHyphens/>
        <w:spacing w:after="0" w:line="100" w:lineRule="atLeast"/>
        <w:ind w:left="148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86 - 100 баллов - «5»</w:t>
      </w:r>
    </w:p>
    <w:p w:rsidR="005F2FD4" w:rsidRPr="0033253D" w:rsidRDefault="005F2FD4" w:rsidP="005F2FD4">
      <w:pPr>
        <w:widowControl w:val="0"/>
        <w:numPr>
          <w:ilvl w:val="0"/>
          <w:numId w:val="6"/>
        </w:numPr>
        <w:tabs>
          <w:tab w:val="clear" w:pos="900"/>
          <w:tab w:val="num" w:pos="1482"/>
        </w:tabs>
        <w:suppressAutoHyphens/>
        <w:spacing w:after="0" w:line="100" w:lineRule="atLeast"/>
        <w:ind w:left="148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70 - 85 баллов - «4»</w:t>
      </w:r>
    </w:p>
    <w:p w:rsidR="005F2FD4" w:rsidRPr="008F4D50" w:rsidRDefault="005F2FD4" w:rsidP="008F4D50">
      <w:pPr>
        <w:widowControl w:val="0"/>
        <w:numPr>
          <w:ilvl w:val="0"/>
          <w:numId w:val="6"/>
        </w:numPr>
        <w:tabs>
          <w:tab w:val="clear" w:pos="900"/>
          <w:tab w:val="num" w:pos="1482"/>
        </w:tabs>
        <w:suppressAutoHyphens/>
        <w:spacing w:after="0" w:line="100" w:lineRule="atLeast"/>
        <w:ind w:left="148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50 - 69 баллов –«3»</w:t>
      </w:r>
    </w:p>
    <w:p w:rsidR="005F2FD4" w:rsidRPr="0033253D" w:rsidRDefault="005F2FD4" w:rsidP="005F2FD4">
      <w:pPr>
        <w:spacing w:line="100" w:lineRule="atLeast"/>
        <w:ind w:left="780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 xml:space="preserve">В соответствии с механизмом </w:t>
      </w:r>
      <w:proofErr w:type="spellStart"/>
      <w:r w:rsidRPr="0033253D">
        <w:rPr>
          <w:rFonts w:ascii="Times New Roman" w:hAnsi="Times New Roman"/>
          <w:sz w:val="24"/>
          <w:szCs w:val="24"/>
        </w:rPr>
        <w:t>критериального</w:t>
      </w:r>
      <w:proofErr w:type="spellEnd"/>
      <w:r w:rsidRPr="0033253D">
        <w:rPr>
          <w:rFonts w:ascii="Times New Roman" w:hAnsi="Times New Roman"/>
          <w:sz w:val="24"/>
          <w:szCs w:val="24"/>
        </w:rPr>
        <w:t xml:space="preserve"> оценивания неудовлетворительная оценка учебного проекта должна быть выставлена в следующих случаях: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-отказ от исполнения проекта;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lastRenderedPageBreak/>
        <w:t>-нет продукта (= нет технологической фазы проекта);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-нет отчёта (= нет рефлексии);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-нет презентации (= нет коммуникации);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-проект не выполнен к сроку (= нет организационных навыков);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-проект выполнен без учёта имеющихся ресурсов («хромают» организационные навыки);</w:t>
      </w:r>
    </w:p>
    <w:p w:rsidR="005F2FD4" w:rsidRPr="0033253D" w:rsidRDefault="005F2FD4" w:rsidP="005F2FD4">
      <w:pPr>
        <w:spacing w:line="100" w:lineRule="atLeast"/>
        <w:ind w:left="762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3253D">
        <w:rPr>
          <w:rFonts w:ascii="Times New Roman" w:hAnsi="Times New Roman"/>
          <w:sz w:val="24"/>
          <w:szCs w:val="24"/>
        </w:rPr>
        <w:t>-отказ от работы в группе (= нет коммуникации).</w:t>
      </w:r>
    </w:p>
    <w:p w:rsidR="005F2FD4" w:rsidRPr="008F4D50" w:rsidRDefault="005F2FD4" w:rsidP="008F4D50">
      <w:pPr>
        <w:spacing w:line="100" w:lineRule="atLeast"/>
        <w:ind w:left="76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3253D">
        <w:rPr>
          <w:rFonts w:ascii="Times New Roman" w:hAnsi="Times New Roman"/>
          <w:b/>
          <w:bCs/>
          <w:i/>
          <w:sz w:val="24"/>
          <w:szCs w:val="24"/>
        </w:rPr>
        <w:t xml:space="preserve">   </w:t>
      </w:r>
      <w:r w:rsidRPr="0033253D">
        <w:rPr>
          <w:rFonts w:ascii="Times New Roman" w:hAnsi="Times New Roman"/>
          <w:i/>
          <w:sz w:val="24"/>
          <w:szCs w:val="24"/>
        </w:rPr>
        <w:t xml:space="preserve">Оценивание учебных проектов с помощью методики </w:t>
      </w:r>
      <w:proofErr w:type="spellStart"/>
      <w:r w:rsidRPr="0033253D">
        <w:rPr>
          <w:rFonts w:ascii="Times New Roman" w:hAnsi="Times New Roman"/>
          <w:i/>
          <w:sz w:val="24"/>
          <w:szCs w:val="24"/>
        </w:rPr>
        <w:t>критериального</w:t>
      </w:r>
      <w:proofErr w:type="spellEnd"/>
      <w:r w:rsidRPr="0033253D">
        <w:rPr>
          <w:rFonts w:ascii="Times New Roman" w:hAnsi="Times New Roman"/>
          <w:i/>
          <w:sz w:val="24"/>
          <w:szCs w:val="24"/>
        </w:rPr>
        <w:t xml:space="preserve"> оценивания позволяет снять субъективность в получаемых оценках. После того, как баллы за проект выставлены, ученику следует дать возможность поразмышлять. Что лично ему дало выполнение этого учебного задания, что у него не получилось и почему (непонимание, неумение, недостаток информации и т.д.);  если обнаружились объективные причины неудач, </w:t>
      </w:r>
      <w:proofErr w:type="gramStart"/>
      <w:r w:rsidRPr="0033253D">
        <w:rPr>
          <w:rFonts w:ascii="Times New Roman" w:hAnsi="Times New Roman"/>
          <w:i/>
          <w:sz w:val="24"/>
          <w:szCs w:val="24"/>
        </w:rPr>
        <w:t>то</w:t>
      </w:r>
      <w:proofErr w:type="gramEnd"/>
      <w:r w:rsidRPr="0033253D">
        <w:rPr>
          <w:rFonts w:ascii="Times New Roman" w:hAnsi="Times New Roman"/>
          <w:i/>
          <w:sz w:val="24"/>
          <w:szCs w:val="24"/>
        </w:rPr>
        <w:t xml:space="preserve"> как их следует избежать в будущем; если всё прошло успешно, то в чём залог этого успеха. Важно, что в таком размышлении учащиеся учатся адекватно оценивать себя и других</w:t>
      </w:r>
      <w:r w:rsidRPr="0033253D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33253D" w:rsidRPr="005F2FD4" w:rsidRDefault="0033253D" w:rsidP="0033253D">
      <w:pPr>
        <w:spacing w:line="240" w:lineRule="auto"/>
        <w:contextualSpacing/>
        <w:rPr>
          <w:rFonts w:ascii="Times New Roman" w:hAnsi="Times New Roman"/>
          <w:bCs/>
          <w:sz w:val="20"/>
          <w:szCs w:val="20"/>
          <w:lang w:bidi="ru-RU"/>
        </w:rPr>
      </w:pPr>
    </w:p>
    <w:sectPr w:rsidR="0033253D" w:rsidRPr="005F2FD4" w:rsidSect="00B72649">
      <w:pgSz w:w="11906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C4D" w:rsidRDefault="00D90C4D">
      <w:pPr>
        <w:spacing w:after="0" w:line="240" w:lineRule="auto"/>
      </w:pPr>
      <w:r>
        <w:separator/>
      </w:r>
    </w:p>
  </w:endnote>
  <w:endnote w:type="continuationSeparator" w:id="0">
    <w:p w:rsidR="00D90C4D" w:rsidRDefault="00D90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04E" w:rsidRDefault="00CC604E">
    <w:pPr>
      <w:rPr>
        <w:sz w:val="2"/>
        <w:szCs w:val="2"/>
      </w:rPr>
    </w:pPr>
    <w:r w:rsidRPr="00BD2A5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100" type="#_x0000_t202" style="position:absolute;margin-left:186.05pt;margin-top:939.6pt;width:11.7pt;height:8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43OtwIAAKY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L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" filled="f" stroked="f">
          <v:textbox style="mso-next-textbox:#Поле 2;mso-fit-shape-to-text:t" inset="0,0,0,0">
            <w:txbxContent>
              <w:p w:rsidR="00CC604E" w:rsidRDefault="00CC604E">
                <w:fldSimple w:instr=" PAGE \* MERGEFORMAT ">
                  <w:r w:rsidR="008F4D50"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04E" w:rsidRDefault="00CC604E">
    <w:pPr>
      <w:rPr>
        <w:sz w:val="2"/>
        <w:szCs w:val="2"/>
      </w:rPr>
    </w:pPr>
    <w:r w:rsidRPr="00BD2A5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4099" type="#_x0000_t202" style="position:absolute;margin-left:645.8pt;margin-top:939.95pt;width:5.6pt;height:25.4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" filled="f" stroked="f">
          <v:textbox style="mso-next-textbox:#Поле 1;mso-fit-shape-to-text:t" inset="0,0,0,0">
            <w:txbxContent>
              <w:p w:rsidR="00CC604E" w:rsidRDefault="00CC604E">
                <w:fldSimple w:instr=" PAGE \* MERGEFORMAT ">
                  <w:r w:rsidR="00B72649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04E" w:rsidRDefault="00CC604E">
    <w:pPr>
      <w:rPr>
        <w:sz w:val="2"/>
        <w:szCs w:val="2"/>
      </w:rPr>
    </w:pPr>
    <w:r w:rsidRPr="00BD2A54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186.05pt;margin-top:939.6pt;width:11.7pt;height:8.8pt;z-index:-2516592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" filled="f" stroked="f">
          <v:textbox style="mso-fit-shape-to-text:t" inset="0,0,0,0">
            <w:txbxContent>
              <w:p w:rsidR="00CC604E" w:rsidRDefault="00CC604E">
                <w:pPr>
                  <w:spacing w:line="240" w:lineRule="auto"/>
                </w:pPr>
                <w:fldSimple w:instr=" PAGE \* MERGEFORMAT ">
                  <w:r w:rsidRPr="00BE36FF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04E" w:rsidRDefault="00CC604E">
    <w:pPr>
      <w:rPr>
        <w:sz w:val="2"/>
        <w:szCs w:val="2"/>
      </w:rPr>
    </w:pPr>
    <w:r w:rsidRPr="00BD2A54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645.8pt;margin-top:939.95pt;width:5.6pt;height:23.45pt;z-index:-2516582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" filled="f" stroked="f">
          <v:textbox style="mso-fit-shape-to-text:t" inset="0,0,0,0">
            <w:txbxContent>
              <w:p w:rsidR="00CC604E" w:rsidRDefault="00CC604E">
                <w:pPr>
                  <w:spacing w:line="240" w:lineRule="auto"/>
                </w:pPr>
                <w:fldSimple w:instr=" PAGE \* MERGEFORMAT ">
                  <w:r w:rsidR="00B72649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C4D" w:rsidRDefault="00D90C4D">
      <w:pPr>
        <w:spacing w:after="0" w:line="240" w:lineRule="auto"/>
      </w:pPr>
      <w:r>
        <w:separator/>
      </w:r>
    </w:p>
  </w:footnote>
  <w:footnote w:type="continuationSeparator" w:id="0">
    <w:p w:rsidR="00D90C4D" w:rsidRDefault="00D90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AF9C9A10"/>
    <w:name w:val="WW8Num3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eastAsia="Calibri" w:hint="default"/>
        <w:b w:val="0"/>
        <w:bCs w:val="0"/>
        <w:color w:val="auto"/>
        <w:sz w:val="22"/>
        <w:szCs w:val="22"/>
        <w:lang w:val="ru-RU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 w:val="0"/>
        <w:bCs w:val="0"/>
        <w:lang w:val="ru-RU"/>
      </w:rPr>
    </w:lvl>
    <w:lvl w:ilvl="1">
      <w:start w:val="12"/>
      <w:numFmt w:val="decimal"/>
      <w:lvlText w:val="%1.%2."/>
      <w:lvlJc w:val="left"/>
      <w:pPr>
        <w:tabs>
          <w:tab w:val="num" w:pos="840"/>
        </w:tabs>
        <w:ind w:left="840" w:hanging="540"/>
      </w:pPr>
      <w:rPr>
        <w:rFonts w:hint="default"/>
        <w:b w:val="0"/>
        <w:bCs w:val="0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  <w:b w:val="0"/>
        <w:bCs w:val="0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 w:val="0"/>
        <w:bCs w:val="0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  <w:b w:val="0"/>
        <w:bCs w:val="0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4020"/>
        </w:tabs>
        <w:ind w:left="4020" w:hanging="1080"/>
      </w:pPr>
      <w:rPr>
        <w:rFonts w:hint="default"/>
        <w:b w:val="0"/>
        <w:bCs w:val="0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  <w:b w:val="0"/>
        <w:bCs w:val="0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5700"/>
        </w:tabs>
        <w:ind w:left="5700" w:hanging="1440"/>
      </w:pPr>
      <w:rPr>
        <w:rFonts w:hint="default"/>
        <w:b w:val="0"/>
        <w:bCs w:val="0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1800"/>
      </w:pPr>
      <w:rPr>
        <w:rFonts w:hint="default"/>
        <w:b w:val="0"/>
        <w:bCs w:val="0"/>
        <w:lang w:val="ru-RU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70" w:hanging="360"/>
      </w:pPr>
      <w:rPr>
        <w:rFonts w:ascii="Symbol" w:hAnsi="Symbol" w:cs="Courier New" w:hint="default"/>
        <w:sz w:val="22"/>
        <w:szCs w:val="22"/>
      </w:rPr>
    </w:lvl>
  </w:abstractNum>
  <w:abstractNum w:abstractNumId="3">
    <w:nsid w:val="0000000A"/>
    <w:multiLevelType w:val="multi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E"/>
    <w:multiLevelType w:val="multi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0000010"/>
    <w:multiLevelType w:val="multi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0000001B"/>
    <w:multiLevelType w:val="multi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20"/>
    <w:multiLevelType w:val="multilevel"/>
    <w:tmpl w:val="00000020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0000024"/>
    <w:multiLevelType w:val="multilevel"/>
    <w:tmpl w:val="00000024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16B375FC"/>
    <w:multiLevelType w:val="multilevel"/>
    <w:tmpl w:val="50EAAA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E01018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40718F"/>
    <w:multiLevelType w:val="hybridMultilevel"/>
    <w:tmpl w:val="EF22ACE4"/>
    <w:lvl w:ilvl="0" w:tplc="04190001">
      <w:start w:val="1"/>
      <w:numFmt w:val="bullet"/>
      <w:lvlText w:val=""/>
      <w:lvlJc w:val="left"/>
      <w:pPr>
        <w:ind w:left="1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5" w:hanging="360"/>
      </w:pPr>
      <w:rPr>
        <w:rFonts w:ascii="Wingdings" w:hAnsi="Wingdings" w:hint="default"/>
      </w:rPr>
    </w:lvl>
  </w:abstractNum>
  <w:abstractNum w:abstractNumId="14">
    <w:nsid w:val="21FD2F59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5AB3FF1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CB4256"/>
    <w:multiLevelType w:val="multilevel"/>
    <w:tmpl w:val="211CB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49F126B"/>
    <w:multiLevelType w:val="multilevel"/>
    <w:tmpl w:val="8D244A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7FA34C1"/>
    <w:multiLevelType w:val="hybridMultilevel"/>
    <w:tmpl w:val="A88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860ACF"/>
    <w:multiLevelType w:val="hybridMultilevel"/>
    <w:tmpl w:val="A6EC3A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19"/>
  </w:num>
  <w:num w:numId="5">
    <w:abstractNumId w:val="18"/>
  </w:num>
  <w:num w:numId="6">
    <w:abstractNumId w:val="0"/>
  </w:num>
  <w:num w:numId="7">
    <w:abstractNumId w:val="1"/>
  </w:num>
  <w:num w:numId="8">
    <w:abstractNumId w:val="2"/>
  </w:num>
  <w:num w:numId="9">
    <w:abstractNumId w:val="13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4"/>
  </w:num>
  <w:num w:numId="19">
    <w:abstractNumId w:val="1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D4480"/>
    <w:rsid w:val="00003AEF"/>
    <w:rsid w:val="00052A67"/>
    <w:rsid w:val="000641A9"/>
    <w:rsid w:val="0009011E"/>
    <w:rsid w:val="000939DD"/>
    <w:rsid w:val="00097432"/>
    <w:rsid w:val="000D1CD7"/>
    <w:rsid w:val="000D64C5"/>
    <w:rsid w:val="001121E6"/>
    <w:rsid w:val="0011665E"/>
    <w:rsid w:val="0012665A"/>
    <w:rsid w:val="00186D12"/>
    <w:rsid w:val="001921D2"/>
    <w:rsid w:val="001D35A2"/>
    <w:rsid w:val="00246132"/>
    <w:rsid w:val="002913A3"/>
    <w:rsid w:val="00294229"/>
    <w:rsid w:val="002A6CD1"/>
    <w:rsid w:val="002F3A3F"/>
    <w:rsid w:val="0030416E"/>
    <w:rsid w:val="003110F8"/>
    <w:rsid w:val="0033253D"/>
    <w:rsid w:val="003540BF"/>
    <w:rsid w:val="00357638"/>
    <w:rsid w:val="00381441"/>
    <w:rsid w:val="00385CC7"/>
    <w:rsid w:val="003A76F3"/>
    <w:rsid w:val="003B45DF"/>
    <w:rsid w:val="003B6F44"/>
    <w:rsid w:val="003C22EB"/>
    <w:rsid w:val="00426CB5"/>
    <w:rsid w:val="00443218"/>
    <w:rsid w:val="004829D7"/>
    <w:rsid w:val="004C6824"/>
    <w:rsid w:val="00511FF5"/>
    <w:rsid w:val="00513035"/>
    <w:rsid w:val="0052734E"/>
    <w:rsid w:val="00564D96"/>
    <w:rsid w:val="00567783"/>
    <w:rsid w:val="005F2FD4"/>
    <w:rsid w:val="00637827"/>
    <w:rsid w:val="00661A8A"/>
    <w:rsid w:val="006817BF"/>
    <w:rsid w:val="006E23BA"/>
    <w:rsid w:val="007B6217"/>
    <w:rsid w:val="007B7689"/>
    <w:rsid w:val="007D4480"/>
    <w:rsid w:val="007D5F42"/>
    <w:rsid w:val="008043EA"/>
    <w:rsid w:val="00805765"/>
    <w:rsid w:val="00852A86"/>
    <w:rsid w:val="008704A7"/>
    <w:rsid w:val="008B2A65"/>
    <w:rsid w:val="008E293B"/>
    <w:rsid w:val="008F4D50"/>
    <w:rsid w:val="00913D2D"/>
    <w:rsid w:val="0095443E"/>
    <w:rsid w:val="009A69B4"/>
    <w:rsid w:val="009F7FE9"/>
    <w:rsid w:val="00A25BC5"/>
    <w:rsid w:val="00A47627"/>
    <w:rsid w:val="00AF0DD7"/>
    <w:rsid w:val="00B00D53"/>
    <w:rsid w:val="00B41633"/>
    <w:rsid w:val="00B72649"/>
    <w:rsid w:val="00B954AA"/>
    <w:rsid w:val="00BD1985"/>
    <w:rsid w:val="00BD2A54"/>
    <w:rsid w:val="00BD5B45"/>
    <w:rsid w:val="00C46C3A"/>
    <w:rsid w:val="00CA3CD5"/>
    <w:rsid w:val="00CC604E"/>
    <w:rsid w:val="00CE246A"/>
    <w:rsid w:val="00CF7668"/>
    <w:rsid w:val="00D90C4D"/>
    <w:rsid w:val="00E43C81"/>
    <w:rsid w:val="00E67314"/>
    <w:rsid w:val="00E87E49"/>
    <w:rsid w:val="00EA346F"/>
    <w:rsid w:val="00F5157A"/>
    <w:rsid w:val="00FD25CC"/>
    <w:rsid w:val="00FE4E4F"/>
    <w:rsid w:val="00FE6A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110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/>
      <w:lang w:eastAsia="ru-RU"/>
    </w:rPr>
  </w:style>
  <w:style w:type="paragraph" w:customStyle="1" w:styleId="a9">
    <w:name w:val="По умолчанию"/>
    <w:rsid w:val="003110F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120"/>
      <w:jc w:val="both"/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eastAsia="ru-RU"/>
    </w:rPr>
  </w:style>
  <w:style w:type="paragraph" w:styleId="aa">
    <w:name w:val="No Spacing"/>
    <w:qFormat/>
    <w:rsid w:val="0009011E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BD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5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4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7D4480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1">
    <w:name w:val="Основной текст1"/>
    <w:basedOn w:val="a3"/>
    <w:rsid w:val="007D4480"/>
    <w:rPr>
      <w:rFonts w:ascii="Times New Roman" w:eastAsia="Times New Roman" w:hAnsi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link w:val="a3"/>
    <w:rsid w:val="007D4480"/>
    <w:pPr>
      <w:widowControl w:val="0"/>
      <w:shd w:val="clear" w:color="auto" w:fill="FFFFFF"/>
      <w:spacing w:after="0" w:line="227" w:lineRule="exact"/>
      <w:ind w:hanging="20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a4">
    <w:name w:val="Основной текст + Полужирный"/>
    <w:basedOn w:val="a3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5">
    <w:name w:val="Основной текст + Курсив"/>
    <w:basedOn w:val="a3"/>
    <w:rsid w:val="007D4480"/>
    <w:rPr>
      <w:rFonts w:ascii="Times New Roman" w:eastAsia="Times New Roman" w:hAnsi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">
    <w:name w:val="Подпись к таблице (2)"/>
    <w:basedOn w:val="a0"/>
    <w:rsid w:val="007D4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55pt0pt">
    <w:name w:val="Основной текст + 5;5 pt;Полужирный;Интервал 0 pt"/>
    <w:basedOn w:val="a3"/>
    <w:rsid w:val="00B95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List Paragraph"/>
    <w:basedOn w:val="a"/>
    <w:qFormat/>
    <w:rsid w:val="00426CB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26CB5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FE4E4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110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/>
      <w:lang w:eastAsia="ru-RU"/>
    </w:rPr>
  </w:style>
  <w:style w:type="paragraph" w:customStyle="1" w:styleId="a9">
    <w:name w:val="По умолчанию"/>
    <w:rsid w:val="003110F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after="120"/>
      <w:jc w:val="both"/>
    </w:pPr>
    <w:rPr>
      <w:rFonts w:ascii="Times New Roman" w:eastAsia="Times New Roman" w:hAnsi="Times New Roman"/>
      <w:color w:val="000000"/>
      <w:sz w:val="24"/>
      <w:szCs w:val="24"/>
      <w:u w:color="000000"/>
      <w:bdr w:val="nil"/>
      <w:lang w:eastAsia="ru-RU"/>
    </w:rPr>
  </w:style>
  <w:style w:type="paragraph" w:styleId="aa">
    <w:name w:val="No Spacing"/>
    <w:qFormat/>
    <w:rsid w:val="0009011E"/>
    <w:pPr>
      <w:suppressAutoHyphens/>
    </w:pPr>
    <w:rPr>
      <w:rFonts w:eastAsia="Times New Roman" w:cs="Calibri"/>
      <w:sz w:val="22"/>
      <w:szCs w:val="22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BD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5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labirint.ru/pubhouse/151/" TargetMode="External"/><Relationship Id="rId18" Type="http://schemas.openxmlformats.org/officeDocument/2006/relationships/hyperlink" Target="http://www.it-n.ru" TargetMode="External"/><Relationship Id="rId26" Type="http://schemas.openxmlformats.org/officeDocument/2006/relationships/hyperlink" Target="http://pisatel.org/old/" TargetMode="External"/><Relationship Id="rId3" Type="http://schemas.openxmlformats.org/officeDocument/2006/relationships/styles" Target="styles.xml"/><Relationship Id="rId21" Type="http://schemas.openxmlformats.org/officeDocument/2006/relationships/hyperlink" Target="http://metlit.nm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katalog.iot.ru" TargetMode="External"/><Relationship Id="rId25" Type="http://schemas.openxmlformats.org/officeDocument/2006/relationships/hyperlink" Target="http://www.nikolaygogol.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" TargetMode="External"/><Relationship Id="rId20" Type="http://schemas.openxmlformats.org/officeDocument/2006/relationships/hyperlink" Target="http://litera.edu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www.aleksandrpushkin.ne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i" TargetMode="External"/><Relationship Id="rId23" Type="http://schemas.openxmlformats.org/officeDocument/2006/relationships/hyperlink" Target="http://www.levtolstoy.org.ru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fplib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indow.edu.ru" TargetMode="External"/><Relationship Id="rId22" Type="http://schemas.openxmlformats.org/officeDocument/2006/relationships/hyperlink" Target="http://www.lermontow.org.ru/" TargetMode="External"/><Relationship Id="rId27" Type="http://schemas.openxmlformats.org/officeDocument/2006/relationships/hyperlink" Target="http://www.zhukovskiy.net.ru/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EDB51-DB46-4FCC-99CB-21B1E4C4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9904</Words>
  <Characters>56453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Учитель</cp:lastModifiedBy>
  <cp:revision>4</cp:revision>
  <cp:lastPrinted>2020-06-17T08:42:00Z</cp:lastPrinted>
  <dcterms:created xsi:type="dcterms:W3CDTF">2020-06-19T11:08:00Z</dcterms:created>
  <dcterms:modified xsi:type="dcterms:W3CDTF">2020-11-04T21:01:00Z</dcterms:modified>
</cp:coreProperties>
</file>