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2BA" w:rsidRDefault="005B597E">
      <w:r>
        <w:rPr>
          <w:noProof/>
          <w:lang w:eastAsia="ru-RU"/>
        </w:rPr>
        <w:drawing>
          <wp:inline distT="0" distB="0" distL="0" distR="0">
            <wp:extent cx="6840220" cy="94044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69F" w:rsidRDefault="00E2269F"/>
    <w:p w:rsidR="00E2269F" w:rsidRPr="00E2269F" w:rsidRDefault="00E2269F" w:rsidP="005B59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E2269F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Содержание учебного предмета</w:t>
      </w:r>
    </w:p>
    <w:p w:rsidR="00E2269F" w:rsidRPr="00E2269F" w:rsidRDefault="00E2269F" w:rsidP="00E2269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E2269F">
        <w:rPr>
          <w:rFonts w:ascii="Times New Roman" w:eastAsiaTheme="minorHAnsi" w:hAnsi="Times New Roman"/>
          <w:b/>
          <w:bCs/>
          <w:sz w:val="24"/>
          <w:szCs w:val="24"/>
        </w:rPr>
        <w:t>Раздел 1. Язык и культура (11 ч)</w:t>
      </w:r>
    </w:p>
    <w:p w:rsidR="00E2269F" w:rsidRDefault="00E2269F" w:rsidP="00E226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</w:t>
      </w:r>
      <w:r w:rsidRPr="00E2269F">
        <w:rPr>
          <w:rFonts w:ascii="Times New Roman" w:eastAsiaTheme="minorHAnsi" w:hAnsi="Times New Roman"/>
          <w:sz w:val="24"/>
          <w:szCs w:val="24"/>
        </w:rPr>
        <w:t>Исконно русская лексика: слова общеиндоевропейского фонда, слова праславянского (общеславянского) языка, древнерусские (</w:t>
      </w:r>
      <w:proofErr w:type="spellStart"/>
      <w:r w:rsidRPr="00E2269F">
        <w:rPr>
          <w:rFonts w:ascii="Times New Roman" w:eastAsiaTheme="minorHAnsi" w:hAnsi="Times New Roman"/>
          <w:sz w:val="24"/>
          <w:szCs w:val="24"/>
        </w:rPr>
        <w:t>общевосточнославянские</w:t>
      </w:r>
      <w:proofErr w:type="spellEnd"/>
      <w:r w:rsidRPr="00E2269F">
        <w:rPr>
          <w:rFonts w:ascii="Times New Roman" w:eastAsiaTheme="minorHAnsi" w:hAnsi="Times New Roman"/>
          <w:sz w:val="24"/>
          <w:szCs w:val="24"/>
        </w:rPr>
        <w:t>) слова, собственно русские слова. Собственно русские слова как база и основной источник развития лексики русского литературного языка. Роль старославянизмов в развитии русского литературного языка и их приметы. Стилистически нейтральные, книжные, устаревшие старославянизмы. Иноязычная лексика в разговорной речи, дисплейных текстах, современной публицистике. Речевой этикет. 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Называние другого и себя, обращение к знакомому и незнакомому. Специфика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E2269F">
        <w:rPr>
          <w:rFonts w:ascii="Times New Roman" w:eastAsiaTheme="minorHAnsi" w:hAnsi="Times New Roman"/>
          <w:sz w:val="24"/>
          <w:szCs w:val="24"/>
        </w:rPr>
        <w:t>приветствий, традиционная тематика бесед у русского и других народов.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2269F" w:rsidRPr="00E2269F" w:rsidRDefault="00E2269F" w:rsidP="00E2269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E2269F">
        <w:rPr>
          <w:rFonts w:ascii="Times New Roman" w:eastAsiaTheme="minorHAnsi" w:hAnsi="Times New Roman"/>
          <w:b/>
          <w:bCs/>
          <w:sz w:val="24"/>
          <w:szCs w:val="24"/>
        </w:rPr>
        <w:t>Раздел 2. Культура речи (11 ч)</w:t>
      </w:r>
    </w:p>
    <w:p w:rsidR="00E2269F" w:rsidRPr="00E2269F" w:rsidRDefault="00E2269F" w:rsidP="00E2269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E2269F">
        <w:rPr>
          <w:rFonts w:ascii="Times New Roman" w:eastAsiaTheme="minorHAnsi" w:hAnsi="Times New Roman"/>
          <w:b/>
          <w:bCs/>
          <w:sz w:val="24"/>
          <w:szCs w:val="24"/>
        </w:rPr>
        <w:t>Основные орфоэпические нормы современного русского литературного языка.</w:t>
      </w:r>
    </w:p>
    <w:p w:rsidR="00E2269F" w:rsidRDefault="00E2269F" w:rsidP="00E226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</w:t>
      </w:r>
      <w:r w:rsidRPr="00E2269F">
        <w:rPr>
          <w:rFonts w:ascii="Times New Roman" w:eastAsiaTheme="minorHAnsi" w:hAnsi="Times New Roman"/>
          <w:sz w:val="24"/>
          <w:szCs w:val="24"/>
        </w:rPr>
        <w:t xml:space="preserve">Типичные орфоэпические ошибки в современной речи: произношение гласных [э], [о] после мягких согласных и шипящих; безударного [о] в словах иностранного происхождения; произношение парных по твёрдости-мягкости согласных перед [е] в словах иностранного происхождения; произношение безударного [а] после </w:t>
      </w:r>
      <w:r w:rsidRPr="00E2269F">
        <w:rPr>
          <w:rFonts w:ascii="Times New Roman" w:eastAsiaTheme="minorHAnsi" w:hAnsi="Times New Roman"/>
          <w:i/>
          <w:iCs/>
          <w:sz w:val="24"/>
          <w:szCs w:val="24"/>
        </w:rPr>
        <w:t xml:space="preserve">ж </w:t>
      </w:r>
      <w:r w:rsidRPr="00E2269F">
        <w:rPr>
          <w:rFonts w:ascii="Times New Roman" w:eastAsiaTheme="minorHAnsi" w:hAnsi="Times New Roman"/>
          <w:sz w:val="24"/>
          <w:szCs w:val="24"/>
        </w:rPr>
        <w:t xml:space="preserve">и </w:t>
      </w:r>
      <w:proofErr w:type="spellStart"/>
      <w:r w:rsidRPr="00E2269F">
        <w:rPr>
          <w:rFonts w:ascii="Times New Roman" w:eastAsiaTheme="minorHAnsi" w:hAnsi="Times New Roman"/>
          <w:i/>
          <w:iCs/>
          <w:sz w:val="24"/>
          <w:szCs w:val="24"/>
        </w:rPr>
        <w:t>ш</w:t>
      </w:r>
      <w:proofErr w:type="spellEnd"/>
      <w:r w:rsidRPr="00E2269F">
        <w:rPr>
          <w:rFonts w:ascii="Times New Roman" w:eastAsiaTheme="minorHAnsi" w:hAnsi="Times New Roman"/>
          <w:sz w:val="24"/>
          <w:szCs w:val="24"/>
        </w:rPr>
        <w:t xml:space="preserve">; произношение сочетаний </w:t>
      </w:r>
      <w:proofErr w:type="spellStart"/>
      <w:r w:rsidRPr="00E2269F">
        <w:rPr>
          <w:rFonts w:ascii="Times New Roman" w:eastAsiaTheme="minorHAnsi" w:hAnsi="Times New Roman"/>
          <w:i/>
          <w:iCs/>
          <w:sz w:val="24"/>
          <w:szCs w:val="24"/>
        </w:rPr>
        <w:t>чн</w:t>
      </w:r>
      <w:proofErr w:type="spellEnd"/>
      <w:r w:rsidRPr="00E2269F">
        <w:rPr>
          <w:rFonts w:ascii="Times New Roman" w:eastAsiaTheme="minorHAnsi" w:hAnsi="Times New Roman"/>
          <w:i/>
          <w:iCs/>
          <w:sz w:val="24"/>
          <w:szCs w:val="24"/>
        </w:rPr>
        <w:t xml:space="preserve"> </w:t>
      </w:r>
      <w:r w:rsidRPr="00E2269F">
        <w:rPr>
          <w:rFonts w:ascii="Times New Roman" w:eastAsiaTheme="minorHAnsi" w:hAnsi="Times New Roman"/>
          <w:sz w:val="24"/>
          <w:szCs w:val="24"/>
        </w:rPr>
        <w:t xml:space="preserve">и </w:t>
      </w:r>
      <w:proofErr w:type="spellStart"/>
      <w:proofErr w:type="gramStart"/>
      <w:r w:rsidRPr="00E2269F">
        <w:rPr>
          <w:rFonts w:ascii="Times New Roman" w:eastAsiaTheme="minorHAnsi" w:hAnsi="Times New Roman"/>
          <w:i/>
          <w:iCs/>
          <w:sz w:val="24"/>
          <w:szCs w:val="24"/>
        </w:rPr>
        <w:t>чт</w:t>
      </w:r>
      <w:proofErr w:type="spellEnd"/>
      <w:proofErr w:type="gramEnd"/>
      <w:r w:rsidRPr="00E2269F">
        <w:rPr>
          <w:rFonts w:ascii="Times New Roman" w:eastAsiaTheme="minorHAnsi" w:hAnsi="Times New Roman"/>
          <w:sz w:val="24"/>
          <w:szCs w:val="24"/>
        </w:rPr>
        <w:t>; произношение женских отчеств на</w:t>
      </w:r>
    </w:p>
    <w:p w:rsidR="00E2269F" w:rsidRDefault="00E2269F" w:rsidP="00E226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2269F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i/>
          <w:iCs/>
          <w:sz w:val="24"/>
          <w:szCs w:val="24"/>
        </w:rPr>
        <w:t>-</w:t>
      </w:r>
      <w:proofErr w:type="spellStart"/>
      <w:r w:rsidRPr="00E2269F">
        <w:rPr>
          <w:rFonts w:ascii="Times New Roman" w:eastAsiaTheme="minorHAnsi" w:hAnsi="Times New Roman"/>
          <w:i/>
          <w:iCs/>
          <w:sz w:val="24"/>
          <w:szCs w:val="24"/>
        </w:rPr>
        <w:t>ична</w:t>
      </w:r>
      <w:proofErr w:type="spellEnd"/>
      <w:r w:rsidRPr="00E2269F">
        <w:rPr>
          <w:rFonts w:ascii="Times New Roman" w:eastAsiaTheme="minorHAnsi" w:hAnsi="Times New Roman"/>
          <w:sz w:val="24"/>
          <w:szCs w:val="24"/>
        </w:rPr>
        <w:t xml:space="preserve">, 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E2269F">
        <w:rPr>
          <w:rFonts w:ascii="Times New Roman" w:eastAsiaTheme="minorHAnsi" w:hAnsi="Times New Roman"/>
          <w:i/>
          <w:iCs/>
          <w:sz w:val="24"/>
          <w:szCs w:val="24"/>
        </w:rPr>
        <w:t>-</w:t>
      </w:r>
      <w:proofErr w:type="spellStart"/>
      <w:r w:rsidRPr="00E2269F">
        <w:rPr>
          <w:rFonts w:ascii="Times New Roman" w:eastAsiaTheme="minorHAnsi" w:hAnsi="Times New Roman"/>
          <w:i/>
          <w:iCs/>
          <w:sz w:val="24"/>
          <w:szCs w:val="24"/>
        </w:rPr>
        <w:t>и</w:t>
      </w:r>
      <w:proofErr w:type="gramEnd"/>
      <w:r w:rsidRPr="00E2269F">
        <w:rPr>
          <w:rFonts w:ascii="Times New Roman" w:eastAsiaTheme="minorHAnsi" w:hAnsi="Times New Roman"/>
          <w:i/>
          <w:iCs/>
          <w:sz w:val="24"/>
          <w:szCs w:val="24"/>
        </w:rPr>
        <w:t>нична</w:t>
      </w:r>
      <w:proofErr w:type="spellEnd"/>
      <w:r w:rsidRPr="00E2269F">
        <w:rPr>
          <w:rFonts w:ascii="Times New Roman" w:eastAsiaTheme="minorHAnsi" w:hAnsi="Times New Roman"/>
          <w:sz w:val="24"/>
          <w:szCs w:val="24"/>
        </w:rPr>
        <w:t>; произношение твёрдого [</w:t>
      </w:r>
      <w:proofErr w:type="spellStart"/>
      <w:r w:rsidRPr="00E2269F">
        <w:rPr>
          <w:rFonts w:ascii="Times New Roman" w:eastAsiaTheme="minorHAnsi" w:hAnsi="Times New Roman"/>
          <w:sz w:val="24"/>
          <w:szCs w:val="24"/>
        </w:rPr>
        <w:t>н</w:t>
      </w:r>
      <w:proofErr w:type="spellEnd"/>
      <w:r w:rsidRPr="00E2269F">
        <w:rPr>
          <w:rFonts w:ascii="Times New Roman" w:eastAsiaTheme="minorHAnsi" w:hAnsi="Times New Roman"/>
          <w:sz w:val="24"/>
          <w:szCs w:val="24"/>
        </w:rPr>
        <w:t>] перед мягкими [</w:t>
      </w:r>
      <w:proofErr w:type="spellStart"/>
      <w:r w:rsidRPr="00E2269F">
        <w:rPr>
          <w:rFonts w:ascii="Times New Roman" w:eastAsiaTheme="minorHAnsi" w:hAnsi="Times New Roman"/>
          <w:sz w:val="24"/>
          <w:szCs w:val="24"/>
        </w:rPr>
        <w:t>ф</w:t>
      </w:r>
      <w:proofErr w:type="spellEnd"/>
      <w:r w:rsidRPr="00E2269F">
        <w:rPr>
          <w:rFonts w:ascii="Times New Roman" w:eastAsiaTheme="minorHAnsi" w:hAnsi="Times New Roman"/>
          <w:sz w:val="24"/>
          <w:szCs w:val="24"/>
        </w:rPr>
        <w:t>’] и [в’]; произношение мягкого [</w:t>
      </w:r>
      <w:proofErr w:type="spellStart"/>
      <w:r w:rsidRPr="00E2269F">
        <w:rPr>
          <w:rFonts w:ascii="Times New Roman" w:eastAsiaTheme="minorHAnsi" w:hAnsi="Times New Roman"/>
          <w:sz w:val="24"/>
          <w:szCs w:val="24"/>
        </w:rPr>
        <w:t>н</w:t>
      </w:r>
      <w:proofErr w:type="spellEnd"/>
      <w:r w:rsidRPr="00E2269F">
        <w:rPr>
          <w:rFonts w:ascii="Times New Roman" w:eastAsiaTheme="minorHAnsi" w:hAnsi="Times New Roman"/>
          <w:sz w:val="24"/>
          <w:szCs w:val="24"/>
        </w:rPr>
        <w:t xml:space="preserve">’] перед </w:t>
      </w:r>
      <w:r w:rsidRPr="00E2269F">
        <w:rPr>
          <w:rFonts w:ascii="Times New Roman" w:eastAsiaTheme="minorHAnsi" w:hAnsi="Times New Roman"/>
          <w:i/>
          <w:iCs/>
          <w:sz w:val="24"/>
          <w:szCs w:val="24"/>
        </w:rPr>
        <w:t xml:space="preserve">ч </w:t>
      </w:r>
      <w:r w:rsidRPr="00E2269F">
        <w:rPr>
          <w:rFonts w:ascii="Times New Roman" w:eastAsiaTheme="minorHAnsi" w:hAnsi="Times New Roman"/>
          <w:sz w:val="24"/>
          <w:szCs w:val="24"/>
        </w:rPr>
        <w:t xml:space="preserve">и </w:t>
      </w:r>
      <w:proofErr w:type="spellStart"/>
      <w:r w:rsidRPr="00E2269F">
        <w:rPr>
          <w:rFonts w:ascii="Times New Roman" w:eastAsiaTheme="minorHAnsi" w:hAnsi="Times New Roman"/>
          <w:i/>
          <w:iCs/>
          <w:sz w:val="24"/>
          <w:szCs w:val="24"/>
        </w:rPr>
        <w:t>щ</w:t>
      </w:r>
      <w:proofErr w:type="spellEnd"/>
      <w:r w:rsidRPr="00E2269F">
        <w:rPr>
          <w:rFonts w:ascii="Times New Roman" w:eastAsiaTheme="minorHAnsi" w:hAnsi="Times New Roman"/>
          <w:sz w:val="24"/>
          <w:szCs w:val="24"/>
        </w:rPr>
        <w:t>. Типичные акцентологические ошибки в современной речи.</w:t>
      </w:r>
    </w:p>
    <w:p w:rsidR="00E2269F" w:rsidRPr="005701A7" w:rsidRDefault="00E2269F" w:rsidP="005701A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5701A7">
        <w:rPr>
          <w:rFonts w:ascii="Times New Roman" w:eastAsiaTheme="minorHAnsi" w:hAnsi="Times New Roman"/>
          <w:b/>
          <w:bCs/>
          <w:sz w:val="24"/>
          <w:szCs w:val="24"/>
        </w:rPr>
        <w:t>Основные лексические нормы современного русского литературного языка.</w:t>
      </w:r>
    </w:p>
    <w:p w:rsidR="00E2269F" w:rsidRPr="005701A7" w:rsidRDefault="005701A7" w:rsidP="005701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</w:t>
      </w:r>
      <w:r w:rsidR="00E2269F" w:rsidRPr="005701A7">
        <w:rPr>
          <w:rFonts w:ascii="Times New Roman" w:eastAsiaTheme="minorHAnsi" w:hAnsi="Times New Roman"/>
          <w:sz w:val="24"/>
          <w:szCs w:val="24"/>
        </w:rPr>
        <w:t>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="00E2269F" w:rsidRPr="005701A7">
        <w:rPr>
          <w:rFonts w:ascii="Times New Roman" w:eastAsiaTheme="minorHAnsi" w:hAnsi="Times New Roman"/>
          <w:sz w:val="24"/>
          <w:szCs w:val="24"/>
        </w:rPr>
        <w:t>ошибки</w:t>
      </w:r>
      <w:proofErr w:type="gramEnd"/>
      <w:r w:rsidR="00E2269F" w:rsidRPr="005701A7">
        <w:rPr>
          <w:rFonts w:ascii="Times New Roman" w:eastAsiaTheme="minorHAnsi" w:hAnsi="Times New Roman"/>
          <w:sz w:val="24"/>
          <w:szCs w:val="24"/>
        </w:rPr>
        <w:t>‚ связанные с употреблением терминов. Нарушение точности словоупотребления заимствованных слов.</w:t>
      </w:r>
    </w:p>
    <w:p w:rsidR="00E2269F" w:rsidRPr="005701A7" w:rsidRDefault="00E2269F" w:rsidP="005701A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5701A7">
        <w:rPr>
          <w:rFonts w:ascii="Times New Roman" w:eastAsiaTheme="minorHAnsi" w:hAnsi="Times New Roman"/>
          <w:b/>
          <w:bCs/>
          <w:sz w:val="24"/>
          <w:szCs w:val="24"/>
        </w:rPr>
        <w:t>Основные грамматические нормы современного русского литературного языка.</w:t>
      </w:r>
    </w:p>
    <w:p w:rsidR="00E2269F" w:rsidRPr="005701A7" w:rsidRDefault="005701A7" w:rsidP="005701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</w:t>
      </w:r>
      <w:r w:rsidR="00E2269F" w:rsidRPr="005701A7">
        <w:rPr>
          <w:rFonts w:ascii="Times New Roman" w:eastAsiaTheme="minorHAnsi" w:hAnsi="Times New Roman"/>
          <w:sz w:val="24"/>
          <w:szCs w:val="24"/>
        </w:rPr>
        <w:t xml:space="preserve">Типичные грамматические ошибки. </w:t>
      </w:r>
      <w:proofErr w:type="gramStart"/>
      <w:r w:rsidR="00E2269F" w:rsidRPr="005701A7">
        <w:rPr>
          <w:rFonts w:ascii="Times New Roman" w:eastAsiaTheme="minorHAnsi" w:hAnsi="Times New Roman"/>
          <w:sz w:val="24"/>
          <w:szCs w:val="24"/>
        </w:rPr>
        <w:t>Согласование: согласование сказуемого с подлежащим, имеющим в своём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="00E2269F" w:rsidRPr="005701A7">
        <w:rPr>
          <w:rFonts w:ascii="Times New Roman" w:eastAsiaTheme="minorHAnsi" w:hAnsi="Times New Roman"/>
          <w:i/>
          <w:iCs/>
          <w:sz w:val="24"/>
          <w:szCs w:val="24"/>
        </w:rPr>
        <w:t>врач пришёл — врач пришла</w:t>
      </w:r>
      <w:r w:rsidR="00E2269F" w:rsidRPr="005701A7">
        <w:rPr>
          <w:rFonts w:ascii="Times New Roman" w:eastAsiaTheme="minorHAnsi" w:hAnsi="Times New Roman"/>
          <w:sz w:val="24"/>
          <w:szCs w:val="24"/>
        </w:rPr>
        <w:t xml:space="preserve">); согласование сказуемого с подлежащим, выраженным сочетанием числительного </w:t>
      </w:r>
      <w:r w:rsidR="00E2269F" w:rsidRPr="005701A7">
        <w:rPr>
          <w:rFonts w:ascii="Times New Roman" w:eastAsiaTheme="minorHAnsi" w:hAnsi="Times New Roman"/>
          <w:i/>
          <w:iCs/>
          <w:sz w:val="24"/>
          <w:szCs w:val="24"/>
        </w:rPr>
        <w:t xml:space="preserve">несколько </w:t>
      </w:r>
      <w:r w:rsidR="00E2269F" w:rsidRPr="005701A7">
        <w:rPr>
          <w:rFonts w:ascii="Times New Roman" w:eastAsiaTheme="minorHAnsi" w:hAnsi="Times New Roman"/>
          <w:sz w:val="24"/>
          <w:szCs w:val="24"/>
        </w:rPr>
        <w:t xml:space="preserve">и существительным; согласование определения в количественно-именных сочетаниях с числительными </w:t>
      </w:r>
      <w:r w:rsidR="00E2269F" w:rsidRPr="005701A7">
        <w:rPr>
          <w:rFonts w:ascii="Times New Roman" w:eastAsiaTheme="minorHAnsi" w:hAnsi="Times New Roman"/>
          <w:i/>
          <w:iCs/>
          <w:sz w:val="24"/>
          <w:szCs w:val="24"/>
        </w:rPr>
        <w:t xml:space="preserve">два, три, четыре </w:t>
      </w:r>
      <w:r w:rsidR="00E2269F" w:rsidRPr="005701A7">
        <w:rPr>
          <w:rFonts w:ascii="Times New Roman" w:eastAsiaTheme="minorHAnsi" w:hAnsi="Times New Roman"/>
          <w:sz w:val="24"/>
          <w:szCs w:val="24"/>
        </w:rPr>
        <w:t>(</w:t>
      </w:r>
      <w:r w:rsidR="00E2269F" w:rsidRPr="005701A7">
        <w:rPr>
          <w:rFonts w:ascii="Times New Roman" w:eastAsiaTheme="minorHAnsi" w:hAnsi="Times New Roman"/>
          <w:i/>
          <w:iCs/>
          <w:sz w:val="24"/>
          <w:szCs w:val="24"/>
        </w:rPr>
        <w:t>два новых стола, две молодых</w:t>
      </w:r>
      <w:r w:rsidR="00E2269F" w:rsidRPr="005701A7">
        <w:rPr>
          <w:rFonts w:ascii="Times New Roman" w:eastAsiaTheme="minorHAnsi" w:hAnsi="Times New Roman"/>
          <w:sz w:val="24"/>
          <w:szCs w:val="24"/>
        </w:rPr>
        <w:t xml:space="preserve"> </w:t>
      </w:r>
      <w:r w:rsidR="00E2269F" w:rsidRPr="005701A7">
        <w:rPr>
          <w:rFonts w:ascii="Times New Roman" w:eastAsiaTheme="minorHAnsi" w:hAnsi="Times New Roman"/>
          <w:i/>
          <w:iCs/>
          <w:sz w:val="24"/>
          <w:szCs w:val="24"/>
        </w:rPr>
        <w:t xml:space="preserve">женщины </w:t>
      </w:r>
      <w:r w:rsidR="00E2269F" w:rsidRPr="005701A7">
        <w:rPr>
          <w:rFonts w:ascii="Times New Roman" w:eastAsiaTheme="minorHAnsi" w:hAnsi="Times New Roman"/>
          <w:sz w:val="24"/>
          <w:szCs w:val="24"/>
        </w:rPr>
        <w:t xml:space="preserve">и </w:t>
      </w:r>
      <w:r w:rsidR="00E2269F" w:rsidRPr="005701A7">
        <w:rPr>
          <w:rFonts w:ascii="Times New Roman" w:eastAsiaTheme="minorHAnsi" w:hAnsi="Times New Roman"/>
          <w:i/>
          <w:iCs/>
          <w:sz w:val="24"/>
          <w:szCs w:val="24"/>
        </w:rPr>
        <w:t>две молодые женщины</w:t>
      </w:r>
      <w:r w:rsidR="00E2269F" w:rsidRPr="005701A7">
        <w:rPr>
          <w:rFonts w:ascii="Times New Roman" w:eastAsiaTheme="minorHAnsi" w:hAnsi="Times New Roman"/>
          <w:sz w:val="24"/>
          <w:szCs w:val="24"/>
        </w:rPr>
        <w:t>).</w:t>
      </w:r>
      <w:proofErr w:type="gramEnd"/>
      <w:r w:rsidRPr="005701A7">
        <w:rPr>
          <w:rFonts w:ascii="Times New Roman" w:eastAsiaTheme="minorHAnsi" w:hAnsi="Times New Roman"/>
          <w:sz w:val="24"/>
          <w:szCs w:val="24"/>
        </w:rPr>
        <w:t xml:space="preserve"> </w:t>
      </w:r>
      <w:r w:rsidR="00E2269F" w:rsidRPr="005701A7">
        <w:rPr>
          <w:rFonts w:ascii="Times New Roman" w:eastAsiaTheme="minorHAnsi" w:hAnsi="Times New Roman"/>
          <w:sz w:val="24"/>
          <w:szCs w:val="24"/>
        </w:rPr>
        <w:t>Нормы построения с</w:t>
      </w:r>
      <w:r w:rsidRPr="005701A7">
        <w:rPr>
          <w:rFonts w:ascii="Times New Roman" w:eastAsiaTheme="minorHAnsi" w:hAnsi="Times New Roman"/>
          <w:sz w:val="24"/>
          <w:szCs w:val="24"/>
        </w:rPr>
        <w:t>ловосочетаний по типу согласова</w:t>
      </w:r>
      <w:r w:rsidR="00E2269F" w:rsidRPr="005701A7">
        <w:rPr>
          <w:rFonts w:ascii="Times New Roman" w:eastAsiaTheme="minorHAnsi" w:hAnsi="Times New Roman"/>
          <w:sz w:val="24"/>
          <w:szCs w:val="24"/>
        </w:rPr>
        <w:t>ния (</w:t>
      </w:r>
      <w:r w:rsidR="00E2269F" w:rsidRPr="005701A7">
        <w:rPr>
          <w:rFonts w:ascii="Times New Roman" w:eastAsiaTheme="minorHAnsi" w:hAnsi="Times New Roman"/>
          <w:i/>
          <w:iCs/>
          <w:sz w:val="24"/>
          <w:szCs w:val="24"/>
        </w:rPr>
        <w:t>маршрутное такси, обеих сестёр — обоих братьев</w:t>
      </w:r>
      <w:r w:rsidR="00E2269F" w:rsidRPr="005701A7">
        <w:rPr>
          <w:rFonts w:ascii="Times New Roman" w:eastAsiaTheme="minorHAnsi" w:hAnsi="Times New Roman"/>
          <w:sz w:val="24"/>
          <w:szCs w:val="24"/>
        </w:rPr>
        <w:t>).</w:t>
      </w:r>
      <w:r w:rsidRPr="005701A7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="00E2269F" w:rsidRPr="005701A7">
        <w:rPr>
          <w:rFonts w:ascii="Times New Roman" w:eastAsiaTheme="minorHAnsi" w:hAnsi="Times New Roman"/>
          <w:sz w:val="24"/>
          <w:szCs w:val="24"/>
        </w:rPr>
        <w:t>Варианты грамматической нормы: согласование сказуемого с подлежащим, выраженным сочетанием со словами</w:t>
      </w:r>
      <w:r w:rsidRPr="005701A7">
        <w:rPr>
          <w:rFonts w:ascii="Times New Roman" w:eastAsiaTheme="minorHAnsi" w:hAnsi="Times New Roman"/>
          <w:sz w:val="24"/>
          <w:szCs w:val="24"/>
        </w:rPr>
        <w:t xml:space="preserve"> </w:t>
      </w:r>
      <w:r w:rsidRPr="005701A7">
        <w:rPr>
          <w:rFonts w:ascii="Times New Roman" w:eastAsiaTheme="minorHAnsi" w:hAnsi="Times New Roman"/>
          <w:i/>
          <w:iCs/>
          <w:sz w:val="24"/>
          <w:szCs w:val="24"/>
        </w:rPr>
        <w:t xml:space="preserve">много, мало, немного, </w:t>
      </w:r>
      <w:r w:rsidR="00E2269F" w:rsidRPr="005701A7">
        <w:rPr>
          <w:rFonts w:ascii="Times New Roman" w:eastAsiaTheme="minorHAnsi" w:hAnsi="Times New Roman"/>
          <w:i/>
          <w:iCs/>
          <w:sz w:val="24"/>
          <w:szCs w:val="24"/>
        </w:rPr>
        <w:t>немало, сколько, столько, большинство, меньшинство</w:t>
      </w:r>
      <w:r w:rsidR="00E2269F" w:rsidRPr="005701A7">
        <w:rPr>
          <w:rFonts w:ascii="Times New Roman" w:eastAsiaTheme="minorHAnsi" w:hAnsi="Times New Roman"/>
          <w:sz w:val="24"/>
          <w:szCs w:val="24"/>
        </w:rPr>
        <w:t>.</w:t>
      </w:r>
      <w:proofErr w:type="gramEnd"/>
      <w:r w:rsidR="00E2269F" w:rsidRPr="005701A7">
        <w:rPr>
          <w:rFonts w:ascii="Times New Roman" w:eastAsiaTheme="minorHAnsi" w:hAnsi="Times New Roman"/>
          <w:sz w:val="24"/>
          <w:szCs w:val="24"/>
        </w:rPr>
        <w:t xml:space="preserve"> Отражение вариантов грамматической нормы в современных грамматических словарях и</w:t>
      </w:r>
      <w:r w:rsidRPr="005701A7">
        <w:rPr>
          <w:rFonts w:ascii="Times New Roman" w:eastAsiaTheme="minorHAnsi" w:hAnsi="Times New Roman"/>
          <w:sz w:val="24"/>
          <w:szCs w:val="24"/>
        </w:rPr>
        <w:t xml:space="preserve"> </w:t>
      </w:r>
      <w:r w:rsidR="00E2269F" w:rsidRPr="005701A7">
        <w:rPr>
          <w:rFonts w:ascii="Times New Roman" w:eastAsiaTheme="minorHAnsi" w:hAnsi="Times New Roman"/>
          <w:sz w:val="24"/>
          <w:szCs w:val="24"/>
        </w:rPr>
        <w:t>справочниках.</w:t>
      </w:r>
    </w:p>
    <w:p w:rsidR="005701A7" w:rsidRDefault="005701A7" w:rsidP="005701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5701A7" w:rsidRDefault="005701A7" w:rsidP="005701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5701A7" w:rsidRPr="005701A7" w:rsidRDefault="00E2269F" w:rsidP="005701A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5701A7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Речевой этикет.</w:t>
      </w:r>
    </w:p>
    <w:p w:rsidR="00E2269F" w:rsidRPr="005701A7" w:rsidRDefault="00E2269F" w:rsidP="005701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701A7">
        <w:rPr>
          <w:rFonts w:ascii="Times New Roman" w:eastAsiaTheme="minorHAnsi" w:hAnsi="Times New Roman"/>
          <w:sz w:val="24"/>
          <w:szCs w:val="24"/>
        </w:rPr>
        <w:t>Активные процессы в речевом этикете. Новые варианты приветствия и прощания, возникшие</w:t>
      </w:r>
      <w:r w:rsidR="005701A7" w:rsidRPr="005701A7">
        <w:rPr>
          <w:rFonts w:ascii="Times New Roman" w:eastAsiaTheme="minorHAnsi" w:hAnsi="Times New Roman"/>
          <w:sz w:val="24"/>
          <w:szCs w:val="24"/>
        </w:rPr>
        <w:t xml:space="preserve"> в</w:t>
      </w:r>
      <w:proofErr w:type="gramStart"/>
      <w:r w:rsidR="005701A7" w:rsidRPr="005701A7">
        <w:rPr>
          <w:rFonts w:ascii="Times New Roman" w:eastAsiaTheme="minorHAnsi" w:hAnsi="Times New Roman"/>
          <w:sz w:val="24"/>
          <w:szCs w:val="24"/>
        </w:rPr>
        <w:t xml:space="preserve"> С</w:t>
      </w:r>
      <w:proofErr w:type="gramEnd"/>
      <w:r w:rsidR="005701A7" w:rsidRPr="005701A7">
        <w:rPr>
          <w:rFonts w:ascii="Times New Roman" w:eastAsiaTheme="minorHAnsi" w:hAnsi="Times New Roman"/>
          <w:sz w:val="24"/>
          <w:szCs w:val="24"/>
        </w:rPr>
        <w:t xml:space="preserve">=И; </w:t>
      </w:r>
      <w:r w:rsidRPr="005701A7">
        <w:rPr>
          <w:rFonts w:ascii="Times New Roman" w:eastAsiaTheme="minorHAnsi" w:hAnsi="Times New Roman"/>
          <w:sz w:val="24"/>
          <w:szCs w:val="24"/>
        </w:rPr>
        <w:t xml:space="preserve">изменение обращений‚ использования собственных имён; их оценка. Речевая агрессия. Этикетные речевые тактики и </w:t>
      </w:r>
      <w:proofErr w:type="gramStart"/>
      <w:r w:rsidRPr="005701A7">
        <w:rPr>
          <w:rFonts w:ascii="Times New Roman" w:eastAsiaTheme="minorHAnsi" w:hAnsi="Times New Roman"/>
          <w:sz w:val="24"/>
          <w:szCs w:val="24"/>
        </w:rPr>
        <w:t>приёмы</w:t>
      </w:r>
      <w:proofErr w:type="gramEnd"/>
      <w:r w:rsidRPr="005701A7">
        <w:rPr>
          <w:rFonts w:ascii="Times New Roman" w:eastAsiaTheme="minorHAnsi" w:hAnsi="Times New Roman"/>
          <w:sz w:val="24"/>
          <w:szCs w:val="24"/>
        </w:rPr>
        <w:t xml:space="preserve"> в коммуникации‚ помогающие противостоять речевой агрессии. Синонимия речевых формул.</w:t>
      </w:r>
    </w:p>
    <w:p w:rsidR="00E2269F" w:rsidRPr="005701A7" w:rsidRDefault="00E2269F" w:rsidP="005701A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5701A7">
        <w:rPr>
          <w:rFonts w:ascii="Times New Roman" w:eastAsiaTheme="minorHAnsi" w:hAnsi="Times New Roman"/>
          <w:b/>
          <w:bCs/>
          <w:sz w:val="24"/>
          <w:szCs w:val="24"/>
        </w:rPr>
        <w:t>Раздел 3. Речь. Речевая деятельность. Текст (11 ч)</w:t>
      </w:r>
    </w:p>
    <w:p w:rsidR="005701A7" w:rsidRPr="005701A7" w:rsidRDefault="00E2269F" w:rsidP="005701A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5701A7">
        <w:rPr>
          <w:rFonts w:ascii="Times New Roman" w:eastAsiaTheme="minorHAnsi" w:hAnsi="Times New Roman"/>
          <w:b/>
          <w:bCs/>
          <w:sz w:val="24"/>
          <w:szCs w:val="24"/>
        </w:rPr>
        <w:t>Язык и речь. Виды речевой деятельности.</w:t>
      </w:r>
    </w:p>
    <w:p w:rsidR="00E2269F" w:rsidRDefault="005701A7" w:rsidP="005701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</w:t>
      </w:r>
      <w:r w:rsidR="00E2269F" w:rsidRPr="005701A7">
        <w:rPr>
          <w:rFonts w:ascii="Times New Roman" w:eastAsiaTheme="minorHAnsi" w:hAnsi="Times New Roman"/>
          <w:sz w:val="24"/>
          <w:szCs w:val="24"/>
        </w:rPr>
        <w:t>Эффективные приёмы слушания</w:t>
      </w:r>
      <w:r w:rsidRPr="005701A7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spellStart"/>
      <w:r w:rsidRPr="005701A7">
        <w:rPr>
          <w:rFonts w:ascii="Times New Roman" w:eastAsiaTheme="minorHAnsi" w:hAnsi="Times New Roman"/>
          <w:sz w:val="24"/>
          <w:szCs w:val="24"/>
        </w:rPr>
        <w:t>Предтекстовый</w:t>
      </w:r>
      <w:proofErr w:type="spellEnd"/>
      <w:r w:rsidRPr="005701A7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gramStart"/>
      <w:r w:rsidRPr="005701A7">
        <w:rPr>
          <w:rFonts w:ascii="Times New Roman" w:eastAsiaTheme="minorHAnsi" w:hAnsi="Times New Roman"/>
          <w:sz w:val="24"/>
          <w:szCs w:val="24"/>
        </w:rPr>
        <w:t>текстовый</w:t>
      </w:r>
      <w:proofErr w:type="gramEnd"/>
      <w:r w:rsidRPr="005701A7">
        <w:rPr>
          <w:rFonts w:ascii="Times New Roman" w:eastAsiaTheme="minorHAnsi" w:hAnsi="Times New Roman"/>
          <w:sz w:val="24"/>
          <w:szCs w:val="24"/>
        </w:rPr>
        <w:t xml:space="preserve"> и </w:t>
      </w:r>
      <w:proofErr w:type="spellStart"/>
      <w:r w:rsidRPr="005701A7">
        <w:rPr>
          <w:rFonts w:ascii="Times New Roman" w:eastAsiaTheme="minorHAnsi" w:hAnsi="Times New Roman"/>
          <w:sz w:val="24"/>
          <w:szCs w:val="24"/>
        </w:rPr>
        <w:t>по</w:t>
      </w:r>
      <w:r w:rsidR="00E2269F" w:rsidRPr="005701A7">
        <w:rPr>
          <w:rFonts w:ascii="Times New Roman" w:eastAsiaTheme="minorHAnsi" w:hAnsi="Times New Roman"/>
          <w:sz w:val="24"/>
          <w:szCs w:val="24"/>
        </w:rPr>
        <w:t>слетекстовый</w:t>
      </w:r>
      <w:proofErr w:type="spellEnd"/>
      <w:r w:rsidR="00E2269F" w:rsidRPr="005701A7">
        <w:rPr>
          <w:rFonts w:ascii="Times New Roman" w:eastAsiaTheme="minorHAnsi" w:hAnsi="Times New Roman"/>
          <w:sz w:val="24"/>
          <w:szCs w:val="24"/>
        </w:rPr>
        <w:t xml:space="preserve"> этапы работы.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5701A7" w:rsidRPr="005701A7" w:rsidRDefault="005701A7" w:rsidP="005701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701A7">
        <w:rPr>
          <w:rFonts w:ascii="Times New Roman" w:eastAsiaTheme="minorHAnsi" w:hAnsi="Times New Roman"/>
          <w:sz w:val="24"/>
          <w:szCs w:val="24"/>
        </w:rPr>
        <w:t>Основные методы, способы и средства получения, переработки информации.</w:t>
      </w:r>
    </w:p>
    <w:p w:rsidR="005701A7" w:rsidRPr="005701A7" w:rsidRDefault="005701A7" w:rsidP="005701A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5701A7">
        <w:rPr>
          <w:rFonts w:ascii="Times New Roman" w:eastAsiaTheme="minorHAnsi" w:hAnsi="Times New Roman"/>
          <w:b/>
          <w:bCs/>
          <w:sz w:val="24"/>
          <w:szCs w:val="24"/>
        </w:rPr>
        <w:t>Текст как единица языка и речи.</w:t>
      </w:r>
    </w:p>
    <w:p w:rsidR="005701A7" w:rsidRPr="005701A7" w:rsidRDefault="005701A7" w:rsidP="005701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</w:t>
      </w:r>
      <w:r w:rsidRPr="005701A7">
        <w:rPr>
          <w:rFonts w:ascii="Times New Roman" w:eastAsiaTheme="minorHAnsi" w:hAnsi="Times New Roman"/>
          <w:sz w:val="24"/>
          <w:szCs w:val="24"/>
        </w:rPr>
        <w:t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 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</w:t>
      </w:r>
    </w:p>
    <w:p w:rsidR="005701A7" w:rsidRPr="005701A7" w:rsidRDefault="005701A7" w:rsidP="005701A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5701A7">
        <w:rPr>
          <w:rFonts w:ascii="Times New Roman" w:eastAsiaTheme="minorHAnsi" w:hAnsi="Times New Roman"/>
          <w:b/>
          <w:bCs/>
          <w:sz w:val="24"/>
          <w:szCs w:val="24"/>
        </w:rPr>
        <w:t>Функциональные разновидности языка.</w:t>
      </w:r>
    </w:p>
    <w:p w:rsidR="005701A7" w:rsidRPr="005701A7" w:rsidRDefault="005701A7" w:rsidP="005701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</w:t>
      </w:r>
      <w:r w:rsidRPr="005701A7">
        <w:rPr>
          <w:rFonts w:ascii="Times New Roman" w:eastAsiaTheme="minorHAnsi" w:hAnsi="Times New Roman"/>
          <w:sz w:val="24"/>
          <w:szCs w:val="24"/>
        </w:rPr>
        <w:t xml:space="preserve">Разговорная речь. </w:t>
      </w:r>
      <w:proofErr w:type="spellStart"/>
      <w:r w:rsidRPr="005701A7">
        <w:rPr>
          <w:rFonts w:ascii="Times New Roman" w:eastAsiaTheme="minorHAnsi" w:hAnsi="Times New Roman"/>
          <w:sz w:val="24"/>
          <w:szCs w:val="24"/>
        </w:rPr>
        <w:t>Самохарактеристика</w:t>
      </w:r>
      <w:proofErr w:type="spellEnd"/>
      <w:r w:rsidRPr="005701A7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5701A7">
        <w:rPr>
          <w:rFonts w:ascii="Times New Roman" w:eastAsiaTheme="minorHAnsi" w:hAnsi="Times New Roman"/>
          <w:sz w:val="24"/>
          <w:szCs w:val="24"/>
        </w:rPr>
        <w:t>самопрезентация</w:t>
      </w:r>
      <w:proofErr w:type="spellEnd"/>
      <w:r w:rsidRPr="005701A7">
        <w:rPr>
          <w:rFonts w:ascii="Times New Roman" w:eastAsiaTheme="minorHAnsi" w:hAnsi="Times New Roman"/>
          <w:sz w:val="24"/>
          <w:szCs w:val="24"/>
        </w:rPr>
        <w:t>, поздравление. 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 Правила корректной дискуссии. Язык художественной литературы. Сочинение в жанре письма другу (в том числе электронного), страницы дневника и т. д.</w:t>
      </w:r>
    </w:p>
    <w:p w:rsidR="005701A7" w:rsidRPr="005701A7" w:rsidRDefault="005701A7" w:rsidP="005701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5701A7">
        <w:rPr>
          <w:rFonts w:ascii="Times New Roman" w:eastAsiaTheme="minorHAnsi" w:hAnsi="Times New Roman"/>
          <w:b/>
          <w:bCs/>
          <w:sz w:val="24"/>
          <w:szCs w:val="24"/>
        </w:rPr>
        <w:t>Резерв учебного времени — 2 ч.</w:t>
      </w:r>
    </w:p>
    <w:p w:rsidR="005701A7" w:rsidRPr="005701A7" w:rsidRDefault="005701A7" w:rsidP="005701A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5701A7">
        <w:rPr>
          <w:rFonts w:ascii="Times New Roman" w:eastAsiaTheme="minorHAnsi" w:hAnsi="Times New Roman"/>
          <w:b/>
          <w:bCs/>
          <w:sz w:val="24"/>
          <w:szCs w:val="24"/>
        </w:rPr>
        <w:t>Планируемые результаты освоения программы 8 класса</w:t>
      </w:r>
    </w:p>
    <w:p w:rsidR="005701A7" w:rsidRPr="005701A7" w:rsidRDefault="005701A7" w:rsidP="005701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</w:t>
      </w:r>
      <w:r w:rsidRPr="005701A7">
        <w:rPr>
          <w:rFonts w:ascii="Times New Roman" w:eastAsiaTheme="minorHAnsi" w:hAnsi="Times New Roman"/>
          <w:sz w:val="24"/>
          <w:szCs w:val="24"/>
        </w:rPr>
        <w:t xml:space="preserve">Изучение предмета «Русский родной язык» в 8 классе должно обеспечивать достижение </w:t>
      </w:r>
      <w:r w:rsidRPr="005701A7">
        <w:rPr>
          <w:rFonts w:ascii="Times New Roman" w:eastAsiaTheme="minorHAnsi" w:hAnsi="Times New Roman"/>
          <w:b/>
          <w:bCs/>
          <w:sz w:val="24"/>
          <w:szCs w:val="24"/>
        </w:rPr>
        <w:t>предметных результатов</w:t>
      </w:r>
      <w:r w:rsidRPr="005701A7">
        <w:rPr>
          <w:rFonts w:ascii="Times New Roman" w:eastAsiaTheme="minorHAnsi" w:hAnsi="Times New Roman"/>
          <w:sz w:val="24"/>
          <w:szCs w:val="24"/>
        </w:rPr>
        <w:t xml:space="preserve"> освоения курса в соответствии с требованиями Федерального государственного образовательного стандарта основного общего образования. Система планируемых результатов даёт представление о том, какими именно знаниями, умениями, навыками, а также личностными, познавательными, регулятивными и коммуникативными универсальными учебными действиями овладеют обучающиеся в ходе освоения содержания учебного предмета «Русский родной язык» в 8 классе.</w:t>
      </w:r>
    </w:p>
    <w:p w:rsidR="005701A7" w:rsidRPr="005701A7" w:rsidRDefault="005701A7" w:rsidP="005701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701A7">
        <w:rPr>
          <w:rFonts w:ascii="Times New Roman" w:eastAsiaTheme="minorHAnsi" w:hAnsi="Times New Roman"/>
          <w:b/>
          <w:bCs/>
          <w:sz w:val="24"/>
          <w:szCs w:val="24"/>
        </w:rPr>
        <w:t xml:space="preserve">Предметные результаты </w:t>
      </w: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Pr="005701A7">
        <w:rPr>
          <w:rFonts w:ascii="Times New Roman" w:eastAsiaTheme="minorHAnsi" w:hAnsi="Times New Roman"/>
          <w:sz w:val="24"/>
          <w:szCs w:val="24"/>
        </w:rPr>
        <w:t xml:space="preserve">изучения учебного предмета «Русский родной язык» на уровне основного общего образования ориентированы на применение знаний, умений и навыков в учебных ситуациях и реальных жизненных условиях. В конце </w:t>
      </w:r>
      <w:r w:rsidRPr="005701A7">
        <w:rPr>
          <w:rFonts w:ascii="Times New Roman" w:eastAsiaTheme="minorHAnsi" w:hAnsi="Times New Roman"/>
          <w:b/>
          <w:bCs/>
          <w:sz w:val="24"/>
          <w:szCs w:val="24"/>
        </w:rPr>
        <w:t xml:space="preserve">четвёртого </w:t>
      </w:r>
      <w:r w:rsidRPr="005701A7">
        <w:rPr>
          <w:rFonts w:ascii="Times New Roman" w:eastAsiaTheme="minorHAnsi" w:hAnsi="Times New Roman"/>
          <w:sz w:val="24"/>
          <w:szCs w:val="24"/>
        </w:rPr>
        <w:t xml:space="preserve">года изучения курса русского родного языка в основной общеобразовательной школе предметные результаты должны отражать </w:t>
      </w:r>
      <w:proofErr w:type="spellStart"/>
      <w:r w:rsidRPr="005701A7">
        <w:rPr>
          <w:rFonts w:ascii="Times New Roman" w:eastAsiaTheme="minorHAnsi" w:hAnsi="Times New Roman"/>
          <w:sz w:val="24"/>
          <w:szCs w:val="24"/>
        </w:rPr>
        <w:t>сформированность</w:t>
      </w:r>
      <w:proofErr w:type="spellEnd"/>
      <w:r w:rsidRPr="005701A7">
        <w:rPr>
          <w:rFonts w:ascii="Times New Roman" w:eastAsiaTheme="minorHAnsi" w:hAnsi="Times New Roman"/>
          <w:sz w:val="24"/>
          <w:szCs w:val="24"/>
        </w:rPr>
        <w:t xml:space="preserve"> следующих умений.</w:t>
      </w:r>
    </w:p>
    <w:p w:rsidR="005701A7" w:rsidRPr="005701A7" w:rsidRDefault="005701A7" w:rsidP="002524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5701A7">
        <w:rPr>
          <w:rFonts w:ascii="Times New Roman" w:eastAsiaTheme="minorHAnsi" w:hAnsi="Times New Roman"/>
          <w:b/>
          <w:bCs/>
          <w:sz w:val="24"/>
          <w:szCs w:val="24"/>
        </w:rPr>
        <w:t>«Язык и культура»:</w:t>
      </w:r>
    </w:p>
    <w:p w:rsidR="005701A7" w:rsidRPr="005701A7" w:rsidRDefault="005701A7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701A7">
        <w:rPr>
          <w:rFonts w:ascii="Times New Roman" w:eastAsiaTheme="minorHAnsi" w:hAnsi="Times New Roman"/>
          <w:sz w:val="24"/>
          <w:szCs w:val="24"/>
        </w:rPr>
        <w:t>• приводить примеры, которые доказывают, что изучение русского языка позволяет лучше узнать историю и</w:t>
      </w:r>
      <w:r w:rsidR="002524C4">
        <w:rPr>
          <w:rFonts w:ascii="Times New Roman" w:eastAsiaTheme="minorHAnsi" w:hAnsi="Times New Roman"/>
          <w:sz w:val="24"/>
          <w:szCs w:val="24"/>
        </w:rPr>
        <w:t xml:space="preserve"> </w:t>
      </w:r>
      <w:r w:rsidRPr="005701A7">
        <w:rPr>
          <w:rFonts w:ascii="Times New Roman" w:eastAsiaTheme="minorHAnsi" w:hAnsi="Times New Roman"/>
          <w:sz w:val="24"/>
          <w:szCs w:val="24"/>
        </w:rPr>
        <w:t>культуру страны;</w:t>
      </w:r>
    </w:p>
    <w:p w:rsidR="005701A7" w:rsidRPr="005701A7" w:rsidRDefault="005701A7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701A7">
        <w:rPr>
          <w:rFonts w:ascii="Times New Roman" w:eastAsiaTheme="minorHAnsi" w:hAnsi="Times New Roman"/>
          <w:sz w:val="24"/>
          <w:szCs w:val="24"/>
        </w:rPr>
        <w:lastRenderedPageBreak/>
        <w:t>• приводить примеры национального своеобразия, богатства, выразительности русского родного языка; анализировать национальное своеобразие общеязыковых и художественных метафор;</w:t>
      </w:r>
    </w:p>
    <w:p w:rsidR="005701A7" w:rsidRPr="005701A7" w:rsidRDefault="005701A7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701A7">
        <w:rPr>
          <w:rFonts w:ascii="Times New Roman" w:eastAsiaTheme="minorHAnsi" w:hAnsi="Times New Roman"/>
          <w:sz w:val="24"/>
          <w:szCs w:val="24"/>
        </w:rPr>
        <w:t>• выявлять единицы языка с национально-культурным компонентом значения в текстах;</w:t>
      </w:r>
    </w:p>
    <w:p w:rsidR="005701A7" w:rsidRPr="005701A7" w:rsidRDefault="005701A7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701A7">
        <w:rPr>
          <w:rFonts w:ascii="Times New Roman" w:eastAsiaTheme="minorHAnsi" w:hAnsi="Times New Roman"/>
          <w:sz w:val="24"/>
          <w:szCs w:val="24"/>
        </w:rPr>
        <w:t>• характеризовать лексику русского языка с точки зрения происхождения (с использованием словарей);</w:t>
      </w:r>
    </w:p>
    <w:p w:rsidR="005701A7" w:rsidRPr="005701A7" w:rsidRDefault="005701A7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701A7">
        <w:rPr>
          <w:rFonts w:ascii="Times New Roman" w:eastAsiaTheme="minorHAnsi" w:hAnsi="Times New Roman"/>
          <w:sz w:val="24"/>
          <w:szCs w:val="24"/>
        </w:rPr>
        <w:t>• понимать и комментировать основные активные процессы в современном русском языке;</w:t>
      </w:r>
    </w:p>
    <w:p w:rsidR="005701A7" w:rsidRPr="005701A7" w:rsidRDefault="005701A7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5701A7">
        <w:rPr>
          <w:rFonts w:ascii="Times New Roman" w:eastAsiaTheme="minorHAnsi" w:hAnsi="Times New Roman"/>
          <w:sz w:val="24"/>
          <w:szCs w:val="24"/>
        </w:rPr>
        <w:t>• характеризовать заимствованные слова по языку источнику (из славянских и неславянских языков), времени вхождения (самые древние и более поздние) (в рамках изученного, с использованием словарей), сфере функционирования;</w:t>
      </w:r>
      <w:proofErr w:type="gramEnd"/>
    </w:p>
    <w:p w:rsidR="005701A7" w:rsidRPr="005701A7" w:rsidRDefault="005701A7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701A7">
        <w:rPr>
          <w:rFonts w:ascii="Times New Roman" w:eastAsiaTheme="minorHAnsi" w:hAnsi="Times New Roman"/>
          <w:sz w:val="24"/>
          <w:szCs w:val="24"/>
        </w:rPr>
        <w:t>• комментировать роль старославянского языка в развитии русского литературного языка;</w:t>
      </w:r>
    </w:p>
    <w:p w:rsidR="005701A7" w:rsidRPr="005701A7" w:rsidRDefault="005701A7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701A7">
        <w:rPr>
          <w:rFonts w:ascii="Times New Roman" w:eastAsiaTheme="minorHAnsi" w:hAnsi="Times New Roman"/>
          <w:sz w:val="24"/>
          <w:szCs w:val="24"/>
        </w:rPr>
        <w:t>• определять значения лексических заимствований последних десятилетий; характеризовать неологизмы по</w:t>
      </w:r>
      <w:r w:rsidR="002524C4">
        <w:rPr>
          <w:rFonts w:ascii="Times New Roman" w:eastAsiaTheme="minorHAnsi" w:hAnsi="Times New Roman"/>
          <w:sz w:val="24"/>
          <w:szCs w:val="24"/>
        </w:rPr>
        <w:t xml:space="preserve"> </w:t>
      </w:r>
      <w:r w:rsidRPr="005701A7">
        <w:rPr>
          <w:rFonts w:ascii="Times New Roman" w:eastAsiaTheme="minorHAnsi" w:hAnsi="Times New Roman"/>
          <w:sz w:val="24"/>
          <w:szCs w:val="24"/>
        </w:rPr>
        <w:t>сфере употребления и стилистической окраске; целесообразно употреблять иноязычные слова;</w:t>
      </w:r>
    </w:p>
    <w:p w:rsidR="005701A7" w:rsidRPr="005701A7" w:rsidRDefault="005701A7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701A7">
        <w:rPr>
          <w:rFonts w:ascii="Times New Roman" w:eastAsiaTheme="minorHAnsi" w:hAnsi="Times New Roman"/>
          <w:sz w:val="24"/>
          <w:szCs w:val="24"/>
        </w:rPr>
        <w:t>• комментировать исторические особенности русского речевого этикета (обращение);</w:t>
      </w:r>
    </w:p>
    <w:p w:rsidR="005701A7" w:rsidRPr="005701A7" w:rsidRDefault="005701A7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701A7">
        <w:rPr>
          <w:rFonts w:ascii="Times New Roman" w:eastAsiaTheme="minorHAnsi" w:hAnsi="Times New Roman"/>
          <w:sz w:val="24"/>
          <w:szCs w:val="24"/>
        </w:rPr>
        <w:t>• характеризовать основные особенности современного русского речевого этикета;</w:t>
      </w:r>
    </w:p>
    <w:p w:rsidR="005701A7" w:rsidRDefault="005701A7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701A7">
        <w:rPr>
          <w:rFonts w:ascii="Times New Roman" w:eastAsiaTheme="minorHAnsi" w:hAnsi="Times New Roman"/>
          <w:sz w:val="24"/>
          <w:szCs w:val="24"/>
        </w:rPr>
        <w:t xml:space="preserve">• объяснять происхождение названий русских городов (в рамках </w:t>
      </w:r>
      <w:proofErr w:type="gramStart"/>
      <w:r w:rsidRPr="005701A7">
        <w:rPr>
          <w:rFonts w:ascii="Times New Roman" w:eastAsiaTheme="minorHAnsi" w:hAnsi="Times New Roman"/>
          <w:sz w:val="24"/>
          <w:szCs w:val="24"/>
        </w:rPr>
        <w:t>изученного</w:t>
      </w:r>
      <w:proofErr w:type="gramEnd"/>
      <w:r w:rsidRPr="005701A7">
        <w:rPr>
          <w:rFonts w:ascii="Times New Roman" w:eastAsiaTheme="minorHAnsi" w:hAnsi="Times New Roman"/>
          <w:sz w:val="24"/>
          <w:szCs w:val="24"/>
        </w:rPr>
        <w:t>);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 xml:space="preserve">• регулярно использовать словари, в том числе </w:t>
      </w:r>
      <w:proofErr w:type="spellStart"/>
      <w:r w:rsidRPr="002524C4">
        <w:rPr>
          <w:rFonts w:ascii="Times New Roman" w:eastAsiaTheme="minorHAnsi" w:hAnsi="Times New Roman"/>
          <w:sz w:val="24"/>
          <w:szCs w:val="24"/>
        </w:rPr>
        <w:t>мультимедийные</w:t>
      </w:r>
      <w:proofErr w:type="spellEnd"/>
      <w:r w:rsidRPr="002524C4">
        <w:rPr>
          <w:rFonts w:ascii="Times New Roman" w:eastAsiaTheme="minorHAnsi" w:hAnsi="Times New Roman"/>
          <w:sz w:val="24"/>
          <w:szCs w:val="24"/>
        </w:rPr>
        <w:t>, учитывая сведения о назначении конкретного вида словаря, об особенностях строения его словарной статьи: толковые словари, словари иностранных слов, фразеологические словари, словари пословиц и поговорок, крылатых слов и выражений; учебные этимологические словари; словари синонимов, антонимов.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2524C4">
        <w:rPr>
          <w:rFonts w:ascii="Times New Roman" w:eastAsiaTheme="minorHAnsi" w:hAnsi="Times New Roman"/>
          <w:b/>
          <w:bCs/>
          <w:sz w:val="24"/>
          <w:szCs w:val="24"/>
        </w:rPr>
        <w:t>«Культура речи»: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соблюдать нормы ударения в отдельных грамматических формах имён существительных, имён прилагательных, глаголов (в рамках изученного);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различать варианты орфоэпической и акцентологической нормы; употреблять слова с учётом произносительных вариантов современной орфоэпической нормы;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употреблять слова с учётом стилистических вариантов орфоэпической нормы;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понимать и характеризовать активные процессы в области произношения и ударения современного русского языка;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правильно выбирать слово, максимально соответствующее обозначаемому им предмету или явлению реальной действительности;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 xml:space="preserve">• соблюдать нормы </w:t>
      </w:r>
      <w:proofErr w:type="gramStart"/>
      <w:r w:rsidRPr="002524C4">
        <w:rPr>
          <w:rFonts w:ascii="Times New Roman" w:eastAsiaTheme="minorHAnsi" w:hAnsi="Times New Roman"/>
          <w:sz w:val="24"/>
          <w:szCs w:val="24"/>
        </w:rPr>
        <w:t>употребления синонимов‚ антонимов‚ омонимов‚ паронимов</w:t>
      </w:r>
      <w:proofErr w:type="gramEnd"/>
      <w:r w:rsidRPr="002524C4">
        <w:rPr>
          <w:rFonts w:ascii="Times New Roman" w:eastAsiaTheme="minorHAnsi" w:hAnsi="Times New Roman"/>
          <w:sz w:val="24"/>
          <w:szCs w:val="24"/>
        </w:rPr>
        <w:t>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употреблять слова в соответствии с их лексическим значением и требованием лексической сочетаемости;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 xml:space="preserve">• корректно употреблять термины в учебно-научном стиле речи (в рамках </w:t>
      </w:r>
      <w:proofErr w:type="gramStart"/>
      <w:r w:rsidRPr="002524C4">
        <w:rPr>
          <w:rFonts w:ascii="Times New Roman" w:eastAsiaTheme="minorHAnsi" w:hAnsi="Times New Roman"/>
          <w:sz w:val="24"/>
          <w:szCs w:val="24"/>
        </w:rPr>
        <w:t>изученного</w:t>
      </w:r>
      <w:proofErr w:type="gramEnd"/>
      <w:r w:rsidRPr="002524C4">
        <w:rPr>
          <w:rFonts w:ascii="Times New Roman" w:eastAsiaTheme="minorHAnsi" w:hAnsi="Times New Roman"/>
          <w:sz w:val="24"/>
          <w:szCs w:val="24"/>
        </w:rPr>
        <w:t>);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опознавать частотные примеры тавтологии и плеоназма;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употреблять имена существительные, имена прилагательные, глаголы с учётом стилистических норм современного русского языка;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анализировать и различать типичные речевые ошибки;</w:t>
      </w:r>
    </w:p>
    <w:p w:rsid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редактировать текст с целью исправления речевых ошибок;</w:t>
      </w:r>
    </w:p>
    <w:p w:rsid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lastRenderedPageBreak/>
        <w:t>• выявлять и исправлять речевые ошибки в устной и письменной речи;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распознавать типичные ошибки в построении сложных предложений; редактировать предложения с целью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2524C4">
        <w:rPr>
          <w:rFonts w:ascii="Times New Roman" w:eastAsiaTheme="minorHAnsi" w:hAnsi="Times New Roman"/>
          <w:sz w:val="24"/>
          <w:szCs w:val="24"/>
        </w:rPr>
        <w:t>исправления синтаксических и грамматических ошибок;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анализировать и оценивать с точки зрения норм современного русского литературного языка чужую и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собственную речь;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корректировать речь с учётом её соответствия основным нормам современного литературного языка;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редактировать предложения, избегая нагромождения одних и тех же падежных форм, в частности родительного и творительного падежей;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соблюдать русскую этикетную вербальную и невербальную манеру общения;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 xml:space="preserve">• использовать при общении в электронной </w:t>
      </w:r>
      <w:proofErr w:type="spellStart"/>
      <w:r w:rsidRPr="002524C4">
        <w:rPr>
          <w:rFonts w:ascii="Times New Roman" w:eastAsiaTheme="minorHAnsi" w:hAnsi="Times New Roman"/>
          <w:sz w:val="24"/>
          <w:szCs w:val="24"/>
        </w:rPr>
        <w:t>средеэтикетные</w:t>
      </w:r>
      <w:proofErr w:type="spellEnd"/>
      <w:r w:rsidRPr="002524C4">
        <w:rPr>
          <w:rFonts w:ascii="Times New Roman" w:eastAsiaTheme="minorHAnsi" w:hAnsi="Times New Roman"/>
          <w:sz w:val="24"/>
          <w:szCs w:val="24"/>
        </w:rPr>
        <w:t xml:space="preserve"> формы и устойчивые формулы‚ принципы этикетного общения, лежащие в основе национального русского речевого этикета;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соблюдать нормы русского этикетного речевого поведения в ситуациях делового общения;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 xml:space="preserve">• использовать толковые, в том числе </w:t>
      </w:r>
      <w:proofErr w:type="spellStart"/>
      <w:r w:rsidRPr="002524C4">
        <w:rPr>
          <w:rFonts w:ascii="Times New Roman" w:eastAsiaTheme="minorHAnsi" w:hAnsi="Times New Roman"/>
          <w:sz w:val="24"/>
          <w:szCs w:val="24"/>
        </w:rPr>
        <w:t>мультимедийные</w:t>
      </w:r>
      <w:proofErr w:type="spellEnd"/>
      <w:r w:rsidRPr="002524C4">
        <w:rPr>
          <w:rFonts w:ascii="Times New Roman" w:eastAsiaTheme="minorHAnsi" w:hAnsi="Times New Roman"/>
          <w:sz w:val="24"/>
          <w:szCs w:val="24"/>
        </w:rPr>
        <w:t>, словари для определения лексического значения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2524C4">
        <w:rPr>
          <w:rFonts w:ascii="Times New Roman" w:eastAsiaTheme="minorHAnsi" w:hAnsi="Times New Roman"/>
          <w:sz w:val="24"/>
          <w:szCs w:val="24"/>
        </w:rPr>
        <w:t>слова и особенностей его употребления;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 xml:space="preserve">• использовать орфоэпические, в том числе </w:t>
      </w:r>
      <w:proofErr w:type="spellStart"/>
      <w:r w:rsidRPr="002524C4">
        <w:rPr>
          <w:rFonts w:ascii="Times New Roman" w:eastAsiaTheme="minorHAnsi" w:hAnsi="Times New Roman"/>
          <w:sz w:val="24"/>
          <w:szCs w:val="24"/>
        </w:rPr>
        <w:t>мультимедийные</w:t>
      </w:r>
      <w:proofErr w:type="spellEnd"/>
      <w:r w:rsidRPr="002524C4">
        <w:rPr>
          <w:rFonts w:ascii="Times New Roman" w:eastAsiaTheme="minorHAnsi" w:hAnsi="Times New Roman"/>
          <w:sz w:val="24"/>
          <w:szCs w:val="24"/>
        </w:rPr>
        <w:t>, орфографические словари для определения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2524C4">
        <w:rPr>
          <w:rFonts w:ascii="Times New Roman" w:eastAsiaTheme="minorHAnsi" w:hAnsi="Times New Roman"/>
          <w:sz w:val="24"/>
          <w:szCs w:val="24"/>
        </w:rPr>
        <w:t>нормативных вариантов произношения и правописания;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использовать словари синонимов, антонимов‚ омонимов‚ паронимов для уточнения значения слов, подбора к ним синонимов, антонимов‚ омонимов‚ паронимов, а также в процессе редактирования текста;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использовать грамматические словари и справочники для уточнения нормы формообразования, словоизменения и построения словосочетания и предложения; для опознавания вариантов грамматической нормы; в процессе редактирования текста;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речи.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2524C4">
        <w:rPr>
          <w:rFonts w:ascii="Times New Roman" w:eastAsiaTheme="minorHAnsi" w:hAnsi="Times New Roman"/>
          <w:b/>
          <w:bCs/>
          <w:sz w:val="24"/>
          <w:szCs w:val="24"/>
        </w:rPr>
        <w:t>«Речь. Речевая деятельность. Текст»: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использовать различные виды слушания (детальное, выборочное‚ ознакомительное, критическое интерактивное) монологической речи, учебно-научных, художественных, публицистических текстов различных функционально-смысловых типов речи;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пользоваться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 речи;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владеть умениями информационной переработки прослушанного или прочитанного текста; основными способами и средствами получения, переработки и преобразования информации; использовать графики, диаграммы, план, схемы для представления информации;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 xml:space="preserve">• уместно использовать коммуникативные стратегии и тактики при контактном общении: убеждение, комплимент, уговаривание, похвала, </w:t>
      </w:r>
      <w:proofErr w:type="spellStart"/>
      <w:r w:rsidRPr="002524C4">
        <w:rPr>
          <w:rFonts w:ascii="Times New Roman" w:eastAsiaTheme="minorHAnsi" w:hAnsi="Times New Roman"/>
          <w:sz w:val="24"/>
          <w:szCs w:val="24"/>
        </w:rPr>
        <w:t>самопрезентация</w:t>
      </w:r>
      <w:proofErr w:type="spellEnd"/>
      <w:r w:rsidRPr="002524C4">
        <w:rPr>
          <w:rFonts w:ascii="Times New Roman" w:eastAsiaTheme="minorHAnsi" w:hAnsi="Times New Roman"/>
          <w:sz w:val="24"/>
          <w:szCs w:val="24"/>
        </w:rPr>
        <w:t>, просьба, принесение извинений и др.;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 xml:space="preserve">• уместно использовать коммуникативные стратегии и тактики при </w:t>
      </w:r>
      <w:proofErr w:type="spellStart"/>
      <w:r w:rsidRPr="002524C4">
        <w:rPr>
          <w:rFonts w:ascii="Times New Roman" w:eastAsiaTheme="minorHAnsi" w:hAnsi="Times New Roman"/>
          <w:sz w:val="24"/>
          <w:szCs w:val="24"/>
        </w:rPr>
        <w:t>дистантном</w:t>
      </w:r>
      <w:proofErr w:type="spellEnd"/>
      <w:r w:rsidRPr="002524C4">
        <w:rPr>
          <w:rFonts w:ascii="Times New Roman" w:eastAsiaTheme="minorHAnsi" w:hAnsi="Times New Roman"/>
          <w:sz w:val="24"/>
          <w:szCs w:val="24"/>
        </w:rPr>
        <w:t xml:space="preserve"> общении: сохранение инициативы в диалоге, уклонение от инициативы, завершение диалога и др.;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lastRenderedPageBreak/>
        <w:t>• анализировать структурные элементы и языковые особенности письма как жанра публицистического стиля;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создавать тексты как результат проектной (исследовательской) деятельности; оформлять реферат в письменной форме и представлять его в устной форме;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строить устные учебно-научные сообщения (ответы на уроке) различных видов, рецензию на проектную работу одноклассника, доклад; принимать участие в учебно-научной дискуссии;</w:t>
      </w:r>
    </w:p>
    <w:p w:rsidR="002524C4" w:rsidRP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анализировать и создавать тексты публицистических жанров (письмо);</w:t>
      </w:r>
    </w:p>
    <w:p w:rsidR="002524C4" w:rsidRDefault="002524C4" w:rsidP="00252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524C4">
        <w:rPr>
          <w:rFonts w:ascii="Times New Roman" w:eastAsiaTheme="minorHAnsi" w:hAnsi="Times New Roman"/>
          <w:sz w:val="24"/>
          <w:szCs w:val="24"/>
        </w:rPr>
        <w:t>• владеть правилами информационной безопасности при общении в социальных сетях.</w:t>
      </w:r>
    </w:p>
    <w:p w:rsidR="00F14F35" w:rsidRDefault="00F14F35" w:rsidP="00F14F35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2524C4" w:rsidRPr="00F14F35" w:rsidRDefault="002524C4" w:rsidP="00F14F3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F14F35">
        <w:rPr>
          <w:rFonts w:ascii="Times New Roman" w:eastAsiaTheme="minorHAnsi" w:hAnsi="Times New Roman"/>
          <w:b/>
          <w:bCs/>
          <w:sz w:val="24"/>
          <w:szCs w:val="24"/>
        </w:rPr>
        <w:t>Примерные темы проектных и исследовательских работ</w:t>
      </w:r>
    </w:p>
    <w:p w:rsidR="002524C4" w:rsidRPr="00F14F35" w:rsidRDefault="002524C4" w:rsidP="00F14F35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F14F35">
        <w:rPr>
          <w:rFonts w:ascii="Times New Roman" w:eastAsiaTheme="minorHAnsi" w:hAnsi="Times New Roman"/>
          <w:sz w:val="24"/>
          <w:szCs w:val="24"/>
        </w:rPr>
        <w:t>1. О происхождении фразеологизмов.</w:t>
      </w:r>
    </w:p>
    <w:p w:rsidR="002524C4" w:rsidRPr="00F14F35" w:rsidRDefault="002524C4" w:rsidP="00F14F35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F14F35">
        <w:rPr>
          <w:rFonts w:ascii="Times New Roman" w:eastAsiaTheme="minorHAnsi" w:hAnsi="Times New Roman"/>
          <w:sz w:val="24"/>
          <w:szCs w:val="24"/>
        </w:rPr>
        <w:t>2. Источники фразеологизмов в русском языке.</w:t>
      </w:r>
    </w:p>
    <w:p w:rsidR="002524C4" w:rsidRPr="00F14F35" w:rsidRDefault="002524C4" w:rsidP="00F14F35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F14F35">
        <w:rPr>
          <w:rFonts w:ascii="Times New Roman" w:eastAsiaTheme="minorHAnsi" w:hAnsi="Times New Roman"/>
          <w:sz w:val="24"/>
          <w:szCs w:val="24"/>
        </w:rPr>
        <w:t>3. Словарь одного слова.</w:t>
      </w:r>
    </w:p>
    <w:p w:rsidR="002524C4" w:rsidRPr="00F14F35" w:rsidRDefault="002524C4" w:rsidP="00F14F35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F14F35">
        <w:rPr>
          <w:rFonts w:ascii="Times New Roman" w:eastAsiaTheme="minorHAnsi" w:hAnsi="Times New Roman"/>
          <w:sz w:val="24"/>
          <w:szCs w:val="24"/>
        </w:rPr>
        <w:t>4. Этимология обозначений имён числительных в русском языке.</w:t>
      </w:r>
    </w:p>
    <w:p w:rsidR="002524C4" w:rsidRPr="00F14F35" w:rsidRDefault="002524C4" w:rsidP="00F14F35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F14F35">
        <w:rPr>
          <w:rFonts w:ascii="Times New Roman" w:eastAsiaTheme="minorHAnsi" w:hAnsi="Times New Roman"/>
          <w:sz w:val="24"/>
          <w:szCs w:val="24"/>
        </w:rPr>
        <w:t>5. Искусство комплимента в русском и иностранных</w:t>
      </w:r>
      <w:r w:rsidR="00F14F35" w:rsidRPr="00F14F35">
        <w:rPr>
          <w:rFonts w:ascii="Times New Roman" w:eastAsiaTheme="minorHAnsi" w:hAnsi="Times New Roman"/>
          <w:sz w:val="24"/>
          <w:szCs w:val="24"/>
        </w:rPr>
        <w:t xml:space="preserve"> </w:t>
      </w:r>
      <w:r w:rsidRPr="00F14F35">
        <w:rPr>
          <w:rFonts w:ascii="Times New Roman" w:eastAsiaTheme="minorHAnsi" w:hAnsi="Times New Roman"/>
          <w:sz w:val="24"/>
          <w:szCs w:val="24"/>
        </w:rPr>
        <w:t>языках.</w:t>
      </w:r>
    </w:p>
    <w:p w:rsidR="002524C4" w:rsidRPr="00F14F35" w:rsidRDefault="002524C4" w:rsidP="00F14F35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F14F35">
        <w:rPr>
          <w:rFonts w:ascii="Times New Roman" w:eastAsiaTheme="minorHAnsi" w:hAnsi="Times New Roman"/>
          <w:sz w:val="24"/>
          <w:szCs w:val="24"/>
        </w:rPr>
        <w:t>6. Разработка личной странички в Интернете.</w:t>
      </w:r>
    </w:p>
    <w:p w:rsidR="002524C4" w:rsidRPr="00F14F35" w:rsidRDefault="002524C4" w:rsidP="00F14F35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F14F35">
        <w:rPr>
          <w:rFonts w:ascii="Times New Roman" w:eastAsiaTheme="minorHAnsi" w:hAnsi="Times New Roman"/>
          <w:sz w:val="24"/>
          <w:szCs w:val="24"/>
        </w:rPr>
        <w:t>7. Сборник правил ведения корректной дискуссии.</w:t>
      </w:r>
    </w:p>
    <w:p w:rsidR="002524C4" w:rsidRPr="00F14F35" w:rsidRDefault="002524C4" w:rsidP="00F14F35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F14F35">
        <w:rPr>
          <w:rFonts w:ascii="Times New Roman" w:eastAsiaTheme="minorHAnsi" w:hAnsi="Times New Roman"/>
          <w:sz w:val="24"/>
          <w:szCs w:val="24"/>
        </w:rPr>
        <w:t>8. Разработка рекомендаций «Вредные советы оратору».</w:t>
      </w:r>
    </w:p>
    <w:p w:rsidR="002524C4" w:rsidRPr="00F14F35" w:rsidRDefault="002524C4" w:rsidP="00F14F35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F14F35">
        <w:rPr>
          <w:rFonts w:ascii="Times New Roman" w:eastAsiaTheme="minorHAnsi" w:hAnsi="Times New Roman"/>
          <w:sz w:val="24"/>
          <w:szCs w:val="24"/>
        </w:rPr>
        <w:t>9. Разработка рекомендаций «Как избегать речевой</w:t>
      </w:r>
      <w:r w:rsidR="00F14F35" w:rsidRPr="00F14F35">
        <w:rPr>
          <w:rFonts w:ascii="Times New Roman" w:eastAsiaTheme="minorHAnsi" w:hAnsi="Times New Roman"/>
          <w:sz w:val="24"/>
          <w:szCs w:val="24"/>
        </w:rPr>
        <w:t xml:space="preserve"> </w:t>
      </w:r>
      <w:r w:rsidRPr="00F14F35">
        <w:rPr>
          <w:rFonts w:ascii="Times New Roman" w:eastAsiaTheme="minorHAnsi" w:hAnsi="Times New Roman"/>
          <w:sz w:val="24"/>
          <w:szCs w:val="24"/>
        </w:rPr>
        <w:t>агрессии».</w:t>
      </w:r>
    </w:p>
    <w:p w:rsidR="002524C4" w:rsidRPr="00F14F35" w:rsidRDefault="002524C4" w:rsidP="00F14F35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F14F35">
        <w:rPr>
          <w:rFonts w:ascii="Times New Roman" w:eastAsiaTheme="minorHAnsi" w:hAnsi="Times New Roman"/>
          <w:sz w:val="24"/>
          <w:szCs w:val="24"/>
        </w:rPr>
        <w:t>10. Новые слова-заимствования в дисплейных текстах.</w:t>
      </w:r>
    </w:p>
    <w:p w:rsidR="002524C4" w:rsidRPr="00F14F35" w:rsidRDefault="002524C4" w:rsidP="00F14F35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F14F35">
        <w:rPr>
          <w:rFonts w:ascii="Times New Roman" w:eastAsiaTheme="minorHAnsi" w:hAnsi="Times New Roman"/>
          <w:sz w:val="24"/>
          <w:szCs w:val="24"/>
        </w:rPr>
        <w:t>11. Приветствия в речи современных школьников.</w:t>
      </w:r>
    </w:p>
    <w:p w:rsidR="002524C4" w:rsidRPr="00F14F35" w:rsidRDefault="002524C4" w:rsidP="00F14F35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F14F35">
        <w:rPr>
          <w:rFonts w:ascii="Times New Roman" w:eastAsiaTheme="minorHAnsi" w:hAnsi="Times New Roman"/>
          <w:sz w:val="24"/>
          <w:szCs w:val="24"/>
        </w:rPr>
        <w:t>12. Особенности использования «ты» и «вы» в русском</w:t>
      </w:r>
      <w:r w:rsidR="00F14F35" w:rsidRPr="00F14F35">
        <w:rPr>
          <w:rFonts w:ascii="Times New Roman" w:eastAsiaTheme="minorHAnsi" w:hAnsi="Times New Roman"/>
          <w:sz w:val="24"/>
          <w:szCs w:val="24"/>
        </w:rPr>
        <w:t xml:space="preserve"> </w:t>
      </w:r>
      <w:r w:rsidRPr="00F14F35">
        <w:rPr>
          <w:rFonts w:ascii="Times New Roman" w:eastAsiaTheme="minorHAnsi" w:hAnsi="Times New Roman"/>
          <w:sz w:val="24"/>
          <w:szCs w:val="24"/>
        </w:rPr>
        <w:t>языке.</w:t>
      </w:r>
    </w:p>
    <w:p w:rsidR="002524C4" w:rsidRDefault="002524C4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14F35">
        <w:rPr>
          <w:rFonts w:ascii="Times New Roman" w:eastAsiaTheme="minorHAnsi" w:hAnsi="Times New Roman"/>
          <w:sz w:val="24"/>
          <w:szCs w:val="24"/>
        </w:rPr>
        <w:t>13. Русский этикет в пословицах и поговорках</w:t>
      </w:r>
      <w:r w:rsidR="008F76A0">
        <w:rPr>
          <w:rFonts w:ascii="Times New Roman" w:eastAsiaTheme="minorHAnsi" w:hAnsi="Times New Roman"/>
          <w:sz w:val="24"/>
          <w:szCs w:val="24"/>
        </w:rPr>
        <w:t>.</w:t>
      </w:r>
    </w:p>
    <w:p w:rsidR="008F76A0" w:rsidRDefault="008F76A0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F76A0" w:rsidRDefault="008F76A0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F76A0" w:rsidRDefault="008F76A0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F76A0" w:rsidRDefault="008F76A0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F76A0" w:rsidRDefault="008F76A0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F76A0" w:rsidRDefault="008F76A0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F76A0" w:rsidRDefault="008F76A0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F76A0" w:rsidRDefault="008F76A0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F76A0" w:rsidRDefault="008F76A0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F76A0" w:rsidRDefault="008F76A0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F76A0" w:rsidRDefault="008F76A0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F76A0" w:rsidRDefault="008F76A0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F76A0" w:rsidRDefault="008F76A0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F76A0" w:rsidRDefault="008F76A0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F76A0" w:rsidRDefault="008F76A0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114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0"/>
        <w:gridCol w:w="7203"/>
        <w:gridCol w:w="850"/>
        <w:gridCol w:w="851"/>
        <w:gridCol w:w="850"/>
      </w:tblGrid>
      <w:tr w:rsidR="008F76A0" w:rsidRPr="006A553B" w:rsidTr="00DB3EEF">
        <w:trPr>
          <w:trHeight w:val="1318"/>
        </w:trPr>
        <w:tc>
          <w:tcPr>
            <w:tcW w:w="1031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F76A0" w:rsidRPr="006A553B" w:rsidRDefault="008F76A0" w:rsidP="00DB3E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tt-RU"/>
              </w:rPr>
            </w:pPr>
            <w:r w:rsidRPr="006A55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Календарно-тематическое планирование учебного материала</w:t>
            </w:r>
          </w:p>
          <w:p w:rsidR="008F76A0" w:rsidRPr="006A553B" w:rsidRDefault="008F76A0" w:rsidP="00DB3EEF">
            <w:pPr>
              <w:spacing w:after="0" w:line="240" w:lineRule="auto"/>
              <w:ind w:right="31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tt-RU"/>
              </w:rPr>
            </w:pPr>
            <w:r w:rsidRPr="006A55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родному языку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(русский)</w:t>
            </w:r>
            <w:r w:rsidRPr="006A55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 </w:t>
            </w:r>
            <w:r w:rsidRPr="00E2269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классе</w:t>
            </w:r>
            <w:r w:rsidRPr="006A55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:rsidR="008F76A0" w:rsidRPr="00E2269F" w:rsidRDefault="008F76A0" w:rsidP="00DB3E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 в курсе: 70 (2 часа в неделю)</w:t>
            </w:r>
          </w:p>
        </w:tc>
      </w:tr>
      <w:tr w:rsidR="008F76A0" w:rsidRPr="006A553B" w:rsidTr="00DB3EEF">
        <w:trPr>
          <w:trHeight w:val="654"/>
        </w:trPr>
        <w:tc>
          <w:tcPr>
            <w:tcW w:w="560" w:type="dxa"/>
            <w:vMerge w:val="restart"/>
            <w:tcBorders>
              <w:top w:val="single" w:sz="4" w:space="0" w:color="auto"/>
            </w:tcBorders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553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7203" w:type="dxa"/>
            <w:vMerge w:val="restart"/>
            <w:tcBorders>
              <w:top w:val="single" w:sz="4" w:space="0" w:color="auto"/>
            </w:tcBorders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553B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6A553B">
              <w:rPr>
                <w:rFonts w:ascii="Times New Roman" w:hAnsi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553B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8F76A0" w:rsidRPr="006A553B" w:rsidTr="00DB3EEF">
        <w:trPr>
          <w:trHeight w:val="654"/>
        </w:trPr>
        <w:tc>
          <w:tcPr>
            <w:tcW w:w="560" w:type="dxa"/>
            <w:vMerge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3" w:type="dxa"/>
            <w:vMerge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6A553B">
              <w:rPr>
                <w:rFonts w:ascii="Times New Roman" w:hAnsi="Times New Roman"/>
                <w:b/>
                <w:sz w:val="24"/>
                <w:szCs w:val="24"/>
              </w:rPr>
              <w:t>лан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Pr="006A553B">
              <w:rPr>
                <w:rFonts w:ascii="Times New Roman" w:hAnsi="Times New Roman"/>
                <w:b/>
                <w:sz w:val="24"/>
                <w:szCs w:val="24"/>
              </w:rPr>
              <w:t>акт</w:t>
            </w:r>
          </w:p>
        </w:tc>
      </w:tr>
      <w:tr w:rsidR="008F76A0" w:rsidRPr="006A553B" w:rsidTr="00DB3EEF">
        <w:tc>
          <w:tcPr>
            <w:tcW w:w="10314" w:type="dxa"/>
            <w:gridSpan w:val="5"/>
          </w:tcPr>
          <w:p w:rsidR="008F76A0" w:rsidRPr="006A553B" w:rsidRDefault="008F76A0" w:rsidP="00DB3E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553B">
              <w:rPr>
                <w:rFonts w:ascii="Times New Roman" w:hAnsi="Times New Roman"/>
                <w:b/>
                <w:sz w:val="24"/>
                <w:szCs w:val="24"/>
              </w:rPr>
              <w:t>Язык и культура  (16+ 3ч.)</w:t>
            </w: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Исконно русская лексика и ее особенности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Старославянизмы и 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553B">
              <w:rPr>
                <w:rFonts w:ascii="Times New Roman" w:hAnsi="Times New Roman"/>
                <w:sz w:val="24"/>
                <w:szCs w:val="24"/>
              </w:rPr>
              <w:t>роль в развитии русского литературного языка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Фонетические приметы старославянизмов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Номинативная функция старославянизмов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53B">
              <w:rPr>
                <w:rFonts w:ascii="Times New Roman" w:hAnsi="Times New Roman"/>
                <w:sz w:val="24"/>
                <w:szCs w:val="24"/>
              </w:rPr>
              <w:t>Эксрессивная</w:t>
            </w:r>
            <w:proofErr w:type="spellEnd"/>
            <w:r w:rsidRPr="006A553B">
              <w:rPr>
                <w:rFonts w:ascii="Times New Roman" w:hAnsi="Times New Roman"/>
                <w:sz w:val="24"/>
                <w:szCs w:val="24"/>
              </w:rPr>
              <w:t xml:space="preserve"> функция старославянизмов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b/>
                <w:sz w:val="24"/>
                <w:szCs w:val="24"/>
              </w:rPr>
              <w:t>Р.Р</w:t>
            </w:r>
            <w:r w:rsidRPr="006A553B">
              <w:rPr>
                <w:rFonts w:ascii="Times New Roman" w:hAnsi="Times New Roman"/>
                <w:sz w:val="24"/>
                <w:szCs w:val="24"/>
              </w:rPr>
              <w:t>. Сочинение-рассуждение о роли старославянизмов в развитии русского литературного языка (по упр.24)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2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Иноязычные слова в разговорной речи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 xml:space="preserve">Ранние иноязычные заимствования 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Поздние иноязычные заимствования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Речевой этикет в русской культуре и его основные особенности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Вежливость и этикет. Правила речевого поведения.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Формулы речевого этикета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Проявление форм речевого этикета у разных народов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Р.Р. </w:t>
            </w:r>
            <w:r w:rsidRPr="0039451F">
              <w:rPr>
                <w:rFonts w:ascii="Times New Roman" w:hAnsi="Times New Roman"/>
                <w:sz w:val="24"/>
                <w:szCs w:val="24"/>
              </w:rPr>
              <w:t>Устное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A553B">
              <w:rPr>
                <w:rFonts w:ascii="Times New Roman" w:hAnsi="Times New Roman"/>
                <w:sz w:val="24"/>
                <w:szCs w:val="24"/>
              </w:rPr>
              <w:t xml:space="preserve">ообщение на одну из выбранных тем </w:t>
            </w:r>
            <w:proofErr w:type="gramStart"/>
            <w:r w:rsidRPr="006A553B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6A553B">
              <w:rPr>
                <w:rFonts w:ascii="Times New Roman" w:hAnsi="Times New Roman"/>
                <w:sz w:val="24"/>
                <w:szCs w:val="24"/>
              </w:rPr>
              <w:t>по упр.46)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Русский человек в обращении к другим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Национально-культурные особенности русского речевого общения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Табель о рангах. Формы обращения к чинам каждого класса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</w:t>
            </w:r>
            <w:r w:rsidRPr="006A553B">
              <w:rPr>
                <w:rFonts w:ascii="Times New Roman" w:hAnsi="Times New Roman"/>
                <w:sz w:val="24"/>
                <w:szCs w:val="24"/>
              </w:rPr>
              <w:t xml:space="preserve"> по теме «Этикет» (устный опрос)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10314" w:type="dxa"/>
            <w:gridSpan w:val="5"/>
          </w:tcPr>
          <w:p w:rsidR="008F76A0" w:rsidRPr="006A553B" w:rsidRDefault="008F76A0" w:rsidP="00DB3E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553B">
              <w:rPr>
                <w:rFonts w:ascii="Times New Roman" w:hAnsi="Times New Roman"/>
                <w:b/>
                <w:sz w:val="24"/>
                <w:szCs w:val="24"/>
              </w:rPr>
              <w:t>Культура речи (16+2 ч.)</w:t>
            </w: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Типичные орфоэпические и акцентологические ошибки в современной речи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Историческая основа русского литературного произношения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Тенденция развития русского литературного произношения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</w:t>
            </w:r>
            <w:r w:rsidRPr="006A553B">
              <w:rPr>
                <w:rFonts w:ascii="Times New Roman" w:hAnsi="Times New Roman"/>
                <w:sz w:val="24"/>
                <w:szCs w:val="24"/>
              </w:rPr>
              <w:t xml:space="preserve"> на знание орфоэпических норм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6A553B">
              <w:rPr>
                <w:rFonts w:ascii="Times New Roman" w:hAnsi="Times New Roman"/>
                <w:sz w:val="24"/>
                <w:szCs w:val="24"/>
              </w:rPr>
              <w:t xml:space="preserve">по упр.76, 77) 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Нормы употребления терминов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Терминологическая система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Функция терминов в тексте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Переносное значение терминологического сочетания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 xml:space="preserve">Трудные случаи </w:t>
            </w:r>
            <w:proofErr w:type="spellStart"/>
            <w:r w:rsidRPr="006A553B">
              <w:rPr>
                <w:rFonts w:ascii="Times New Roman" w:hAnsi="Times New Roman"/>
                <w:sz w:val="24"/>
                <w:szCs w:val="24"/>
              </w:rPr>
              <w:t>соглосования</w:t>
            </w:r>
            <w:proofErr w:type="spellEnd"/>
            <w:r w:rsidRPr="006A553B">
              <w:rPr>
                <w:rFonts w:ascii="Times New Roman" w:hAnsi="Times New Roman"/>
                <w:sz w:val="24"/>
                <w:szCs w:val="24"/>
              </w:rPr>
              <w:t xml:space="preserve"> в русском языке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Несклоняемые имена существительные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Сочетание числительных с существительными мужского и женского рода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</w:t>
            </w:r>
            <w:r w:rsidRPr="006A553B">
              <w:rPr>
                <w:rFonts w:ascii="Times New Roman" w:hAnsi="Times New Roman"/>
                <w:sz w:val="24"/>
                <w:szCs w:val="24"/>
              </w:rPr>
              <w:t xml:space="preserve"> по исправлению текста (по упр.102, 103)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76A0" w:rsidRPr="006A553B" w:rsidRDefault="008F76A0" w:rsidP="00DB3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Особенности современного речевого этикета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76A0" w:rsidRPr="006A553B" w:rsidRDefault="008F76A0" w:rsidP="00DB3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Традиции русского речевого этикета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Речевая агрессия и ее отличие от этикетных речевых жанров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 xml:space="preserve">Активная и пассивная речевая агрессия  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color w:val="000000"/>
                <w:sz w:val="24"/>
                <w:szCs w:val="24"/>
              </w:rPr>
              <w:t>36-37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 w:rsidRPr="006A553B">
              <w:rPr>
                <w:rFonts w:ascii="Times New Roman" w:hAnsi="Times New Roman"/>
                <w:sz w:val="24"/>
                <w:szCs w:val="24"/>
              </w:rPr>
              <w:t xml:space="preserve"> Устное выступление на одну из предложенных тем из раздела «Культура речи»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A553B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10314" w:type="dxa"/>
            <w:gridSpan w:val="5"/>
          </w:tcPr>
          <w:p w:rsidR="008F76A0" w:rsidRPr="006A553B" w:rsidRDefault="008F76A0" w:rsidP="00DB3E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553B">
              <w:rPr>
                <w:rFonts w:ascii="Times New Roman" w:hAnsi="Times New Roman"/>
                <w:b/>
                <w:sz w:val="24"/>
                <w:szCs w:val="24"/>
              </w:rPr>
              <w:t>Речь. Текст (28+5 ч.)</w:t>
            </w: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Информация: способы и средства ее получения и переработки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О выборе книг для самообразования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Классификация информации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Работа с текстом (по упр.121)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Слушание как вид речевой деятельности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Активное и пассивное слушание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 w:rsidRPr="006A553B">
              <w:rPr>
                <w:rFonts w:ascii="Times New Roman" w:hAnsi="Times New Roman"/>
                <w:sz w:val="24"/>
                <w:szCs w:val="24"/>
              </w:rPr>
              <w:t xml:space="preserve"> по упр.125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Рекомендации для слушателя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Эффективность восприятия информации и способы ее получения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 xml:space="preserve">Работа с планом по упр.128 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48-49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 w:rsidRPr="006A553B">
              <w:rPr>
                <w:rFonts w:ascii="Times New Roman" w:hAnsi="Times New Roman"/>
                <w:sz w:val="24"/>
                <w:szCs w:val="24"/>
              </w:rPr>
              <w:t xml:space="preserve"> Сжатое изложение по упр. 128 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A553B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 xml:space="preserve">Аргументация 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Правила эффективной аргументации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Тезис, довод, аргумент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Примеры аргументации. Работа с аргументами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Доказательство и его структура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Прямое и косвенное доказательство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Три способа опровержения доводов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 w:rsidRPr="006A553B">
              <w:rPr>
                <w:rFonts w:ascii="Times New Roman" w:hAnsi="Times New Roman"/>
                <w:sz w:val="24"/>
                <w:szCs w:val="24"/>
              </w:rPr>
              <w:t xml:space="preserve"> Доказательство тезиса 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Разговорная речь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53B">
              <w:rPr>
                <w:rFonts w:ascii="Times New Roman" w:hAnsi="Times New Roman"/>
                <w:sz w:val="24"/>
                <w:szCs w:val="24"/>
              </w:rPr>
              <w:t>Самопрезентация</w:t>
            </w:r>
            <w:proofErr w:type="spellEnd"/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 xml:space="preserve">Формы </w:t>
            </w:r>
            <w:proofErr w:type="spellStart"/>
            <w:r w:rsidRPr="006A553B">
              <w:rPr>
                <w:rFonts w:ascii="Times New Roman" w:hAnsi="Times New Roman"/>
                <w:sz w:val="24"/>
                <w:szCs w:val="24"/>
              </w:rPr>
              <w:t>самопрезентации</w:t>
            </w:r>
            <w:proofErr w:type="spellEnd"/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 xml:space="preserve">Работа с </w:t>
            </w:r>
            <w:proofErr w:type="spellStart"/>
            <w:r w:rsidRPr="006A553B">
              <w:rPr>
                <w:rFonts w:ascii="Times New Roman" w:hAnsi="Times New Roman"/>
                <w:sz w:val="24"/>
                <w:szCs w:val="24"/>
              </w:rPr>
              <w:t>монологом-самопрезентацией</w:t>
            </w:r>
            <w:proofErr w:type="spellEnd"/>
            <w:r w:rsidRPr="006A553B">
              <w:rPr>
                <w:rFonts w:ascii="Times New Roman" w:hAnsi="Times New Roman"/>
                <w:sz w:val="24"/>
                <w:szCs w:val="24"/>
              </w:rPr>
              <w:t xml:space="preserve"> по упр. 142.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53B"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 w:rsidRPr="006A553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76A0" w:rsidRPr="006A553B" w:rsidRDefault="008F76A0" w:rsidP="00DB3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 xml:space="preserve">Структура </w:t>
            </w:r>
            <w:proofErr w:type="spellStart"/>
            <w:r w:rsidRPr="006A553B"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76A0" w:rsidRPr="006A553B" w:rsidRDefault="008F76A0" w:rsidP="00DB3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76A0" w:rsidRPr="006A553B" w:rsidRDefault="008F76A0" w:rsidP="00DB3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rPr>
          <w:trHeight w:val="272"/>
        </w:trPr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Научный стиль речи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51F">
              <w:rPr>
                <w:rFonts w:ascii="Times New Roman" w:hAnsi="Times New Roman"/>
                <w:i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написанию реферата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 xml:space="preserve">Учебно-научная дискуссия. Приемы ведения дискуссии  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68-69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 w:rsidRPr="006A553B">
              <w:rPr>
                <w:rFonts w:ascii="Times New Roman" w:hAnsi="Times New Roman"/>
                <w:sz w:val="24"/>
                <w:szCs w:val="24"/>
              </w:rPr>
              <w:t xml:space="preserve"> Сочинение в жанре письма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6A553B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76A0" w:rsidRPr="006A553B" w:rsidTr="00DB3EEF">
        <w:tc>
          <w:tcPr>
            <w:tcW w:w="56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203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 xml:space="preserve">Заключительный урок. Обобщение </w:t>
            </w:r>
            <w:proofErr w:type="gramStart"/>
            <w:r w:rsidRPr="006A553B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6A553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53B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851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76A0" w:rsidRPr="006A553B" w:rsidRDefault="008F76A0" w:rsidP="00DB3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76A0" w:rsidRPr="00F14F35" w:rsidRDefault="008F76A0" w:rsidP="00F14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sectPr w:rsidR="008F76A0" w:rsidRPr="00F14F35" w:rsidSect="00E2269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4432F"/>
    <w:rsid w:val="000B5BA0"/>
    <w:rsid w:val="0014432F"/>
    <w:rsid w:val="002524C4"/>
    <w:rsid w:val="003D1A74"/>
    <w:rsid w:val="005701A7"/>
    <w:rsid w:val="005B597E"/>
    <w:rsid w:val="008B253A"/>
    <w:rsid w:val="008F76A0"/>
    <w:rsid w:val="009A42BA"/>
    <w:rsid w:val="00E2269F"/>
    <w:rsid w:val="00F14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3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97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2381</Words>
  <Characters>13573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gulnazvazir@mail.ru</dc:creator>
  <cp:lastModifiedBy>Учитель</cp:lastModifiedBy>
  <cp:revision>7</cp:revision>
  <dcterms:created xsi:type="dcterms:W3CDTF">2019-09-30T18:49:00Z</dcterms:created>
  <dcterms:modified xsi:type="dcterms:W3CDTF">2020-11-06T18:13:00Z</dcterms:modified>
</cp:coreProperties>
</file>