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15" w:rsidRPr="00A565B6" w:rsidRDefault="006E7F15" w:rsidP="006E7F15">
      <w:pPr>
        <w:rPr>
          <w:rFonts w:ascii="Times New Roman" w:hAnsi="Times New Roman" w:cs="Times New Roman"/>
          <w:b/>
          <w:sz w:val="24"/>
          <w:szCs w:val="24"/>
        </w:rPr>
      </w:pPr>
      <w:r w:rsidRPr="00A565B6">
        <w:rPr>
          <w:rFonts w:ascii="Times New Roman" w:hAnsi="Times New Roman" w:cs="Times New Roman"/>
          <w:b/>
          <w:sz w:val="24"/>
          <w:szCs w:val="24"/>
        </w:rPr>
        <w:t>МКОУ  «КОЧУБЕЙСКАЯ  СРЕДНЯЯ  ОБЩЕОБРАЗОВАТЕЛЬНАЯ  ШКОЛА  №2»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6E7F15" w:rsidRPr="00A565B6" w:rsidTr="00A565B6">
        <w:trPr>
          <w:trHeight w:val="15"/>
        </w:trPr>
        <w:tc>
          <w:tcPr>
            <w:tcW w:w="9923" w:type="dxa"/>
            <w:tcBorders>
              <w:top w:val="nil"/>
              <w:bottom w:val="nil"/>
            </w:tcBorders>
            <w:hideMark/>
          </w:tcPr>
          <w:p w:rsidR="006E7F15" w:rsidRPr="00A565B6" w:rsidRDefault="006E7F15" w:rsidP="00FB0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:rsidR="006E7F15" w:rsidRPr="00A565B6" w:rsidRDefault="006E7F15" w:rsidP="00FB0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директор МКОУ  КСОШ № 2</w:t>
            </w:r>
          </w:p>
          <w:p w:rsidR="006E7F15" w:rsidRPr="00A565B6" w:rsidRDefault="006E7F15" w:rsidP="00FB0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="00A565B6" w:rsidRPr="00A56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 w:rsidR="00A565B6" w:rsidRPr="00A56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Сайпулаев</w:t>
            </w:r>
            <w:proofErr w:type="spellEnd"/>
            <w:r w:rsidR="00A565B6" w:rsidRPr="00A56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М.С.</w:t>
            </w:r>
            <w:r w:rsidRPr="00A565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-------------------</w:t>
            </w: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 по противодействию экстремизму и терроризму</w:t>
            </w: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– 2021 учебный год</w:t>
            </w:r>
          </w:p>
          <w:p w:rsidR="006E7F15" w:rsidRPr="00A565B6" w:rsidRDefault="006E7F15" w:rsidP="00FB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Style w:val="a3"/>
              <w:tblW w:w="9913" w:type="dxa"/>
              <w:tblLook w:val="04A0"/>
            </w:tblPr>
            <w:tblGrid>
              <w:gridCol w:w="2016"/>
              <w:gridCol w:w="5303"/>
              <w:gridCol w:w="2594"/>
            </w:tblGrid>
            <w:tr w:rsidR="006E7F15" w:rsidRPr="00A565B6" w:rsidTr="00A565B6"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</w:t>
                  </w:r>
                </w:p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проведения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6E7F15" w:rsidRPr="00A565B6" w:rsidTr="00A565B6">
              <w:trPr>
                <w:trHeight w:val="1893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Перед каждым уроком и внеклассным мероприятием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Визуальная проверка помещения на наличие подозрительных предметов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Работник, проводящий занятие или внеклассное мероприятие</w:t>
                  </w:r>
                </w:p>
              </w:tc>
            </w:tr>
            <w:tr w:rsidR="006E7F15" w:rsidRPr="00A565B6" w:rsidTr="00A565B6">
              <w:trPr>
                <w:trHeight w:val="642"/>
              </w:trPr>
              <w:tc>
                <w:tcPr>
                  <w:tcW w:w="2016" w:type="dxa"/>
                  <w:vMerge w:val="restart"/>
                  <w:hideMark/>
                </w:tcPr>
                <w:p w:rsidR="006E7F15" w:rsidRPr="00A565B6" w:rsidRDefault="006E7F15" w:rsidP="00FB0D68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 здания, территории, спортивных площадок на предмет обнаружения подозрительных предметов.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 охраны</w:t>
                  </w:r>
                </w:p>
              </w:tc>
            </w:tr>
            <w:tr w:rsidR="006E7F15" w:rsidRPr="00A565B6" w:rsidTr="00A565B6">
              <w:trPr>
                <w:trHeight w:val="898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 ограждения, ворот, калиток, запасных выходов, замков, запоров, решеток на предмет их целостности и исправности.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 охраны</w:t>
                  </w:r>
                </w:p>
              </w:tc>
            </w:tr>
            <w:tr w:rsidR="006E7F15" w:rsidRPr="00A565B6" w:rsidTr="00A565B6">
              <w:trPr>
                <w:trHeight w:val="889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исправности работы системы оповещения, тревожной сигнализации, пожарной сигнализации и других инженерных систем жизнеобеспечения.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340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работы вахтера.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429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соблюдения пропускного режима.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Дежурный администратор</w:t>
                  </w:r>
                </w:p>
              </w:tc>
            </w:tr>
            <w:tr w:rsidR="006E7F15" w:rsidRPr="00A565B6" w:rsidTr="00A565B6">
              <w:trPr>
                <w:trHeight w:val="563"/>
              </w:trPr>
              <w:tc>
                <w:tcPr>
                  <w:tcW w:w="2016" w:type="dxa"/>
                  <w:vMerge w:val="restart"/>
                  <w:hideMark/>
                </w:tcPr>
                <w:p w:rsidR="006E7F15" w:rsidRPr="00A565B6" w:rsidRDefault="006E7F15" w:rsidP="00FB0D68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 ограждения, ворот, калиток, запасных выходов, замков, запоров, решеток на предмет их целостности и исправности.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392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Осмотр неиспользуемых помещений (щитовых, чердаков, подвалов,  складов и т.п.) на предмет обнаружения подозрительных предметов.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6E7F15" w:rsidRPr="00A565B6" w:rsidTr="00A565B6">
              <w:trPr>
                <w:trHeight w:val="461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Проверка целостности и работоспособности систем </w:t>
                  </w: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 теплоснабжения, канализации.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кочегарь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рабочий</w:t>
                  </w:r>
                </w:p>
              </w:tc>
            </w:tr>
            <w:tr w:rsidR="006E7F15" w:rsidRPr="00A565B6" w:rsidTr="00A565B6">
              <w:trPr>
                <w:trHeight w:val="457"/>
              </w:trPr>
              <w:tc>
                <w:tcPr>
                  <w:tcW w:w="2016" w:type="dxa"/>
                  <w:vMerge w:val="restart"/>
                  <w:hideMark/>
                </w:tcPr>
                <w:p w:rsidR="006E7F15" w:rsidRPr="00A565B6" w:rsidRDefault="006E7F15" w:rsidP="00FB0D68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Ситуационно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выполнения настоящего плана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6E7F15" w:rsidRPr="00A565B6" w:rsidTr="00A565B6">
              <w:trPr>
                <w:trHeight w:val="563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Оповещение работников и учащихся школы об угрозе возникновения чрезвычайных ситуаций и проведение эвакуации.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6E7F15" w:rsidRPr="00A565B6" w:rsidTr="00A565B6">
              <w:trPr>
                <w:trHeight w:val="1134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положений, инструкций, памяток и другой документации по обеспечению безопасности в школе с принятыми на работу сотрудниками в течение недели после начала их трудовой деятельности в ОУ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А.А.ЧС</w:t>
                  </w:r>
                </w:p>
              </w:tc>
            </w:tr>
            <w:tr w:rsidR="006E7F15" w:rsidRPr="00A565B6" w:rsidTr="00A565B6">
              <w:trPr>
                <w:trHeight w:val="816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принятых в школу учащихся с памятками и инструкциям по обеспечению безопасности в течение недели после их зачисления.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7F15" w:rsidRPr="00A565B6" w:rsidTr="00A565B6">
              <w:trPr>
                <w:trHeight w:val="1134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родителей (законных представителей) учащихся с пропускным режимом школы, расписанием приемных часов администрации, правилами посещения работников школы и иной документацией по обеспечению личной безопасности учащихся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6E7F15" w:rsidRPr="00A565B6" w:rsidTr="00A565B6">
              <w:trPr>
                <w:trHeight w:val="944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школы, заместители директора школы</w:t>
                  </w:r>
                </w:p>
              </w:tc>
            </w:tr>
            <w:tr w:rsidR="006E7F15" w:rsidRPr="00A565B6" w:rsidTr="00A565B6">
              <w:trPr>
                <w:trHeight w:val="879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 за проведение мероприятий лица</w:t>
                  </w:r>
                </w:p>
              </w:tc>
            </w:tr>
            <w:tr w:rsidR="006E7F15" w:rsidRPr="00A565B6" w:rsidTr="00A565B6">
              <w:trPr>
                <w:trHeight w:val="896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школы, ЗД ВР</w:t>
                  </w:r>
                </w:p>
              </w:tc>
            </w:tr>
            <w:tr w:rsidR="006E7F15" w:rsidRPr="00A565B6" w:rsidTr="00A565B6">
              <w:trPr>
                <w:trHeight w:val="886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 за проведение мероприятий лица</w:t>
                  </w:r>
                </w:p>
              </w:tc>
            </w:tr>
            <w:tr w:rsidR="006E7F15" w:rsidRPr="00A565B6" w:rsidTr="00A565B6">
              <w:trPr>
                <w:trHeight w:val="890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Документационное обеспечение (издание необходимых приказов и распоряжений, утверждение планов, графиков и т.п.) безопасности ремонтных работ.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школы, завхоз</w:t>
                  </w:r>
                </w:p>
              </w:tc>
            </w:tr>
            <w:tr w:rsidR="006E7F15" w:rsidRPr="00A565B6" w:rsidTr="00A565B6">
              <w:trPr>
                <w:trHeight w:val="701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участников (работников и привлеченных лиц) ремонтных работ с необходимой документацией по обеспечению безопасности.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6E7F15" w:rsidRPr="00A565B6" w:rsidTr="00A565B6">
              <w:trPr>
                <w:trHeight w:val="761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337"/>
              </w:trPr>
              <w:tc>
                <w:tcPr>
                  <w:tcW w:w="2016" w:type="dxa"/>
                  <w:vMerge w:val="restart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командно-штабных учений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школы,  учитель  ОБЖ Игнатенко  А.А.</w:t>
                  </w:r>
                </w:p>
              </w:tc>
            </w:tr>
            <w:tr w:rsidR="006E7F15" w:rsidRPr="00A565B6" w:rsidTr="00A565B6">
              <w:trPr>
                <w:trHeight w:val="697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Документационное обеспечение (издание необходимых приказов и распоряжений, утверждение планов, графиков и т.п.) безопасности образовательного процесса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</w:tc>
            </w:tr>
            <w:tr w:rsidR="006E7F15" w:rsidRPr="00A565B6" w:rsidTr="00A565B6">
              <w:trPr>
                <w:trHeight w:val="565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при проведении Дня знаний.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417"/>
              </w:trPr>
              <w:tc>
                <w:tcPr>
                  <w:tcW w:w="2016" w:type="dxa"/>
                  <w:vMerge w:val="restart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дополнительных мер безопасности при проведении Дня знаний.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 за  антитеррористическую  безопасность  </w:t>
                  </w: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Игнатенко  А.А.</w:t>
                  </w:r>
                </w:p>
              </w:tc>
            </w:tr>
            <w:tr w:rsidR="006E7F15" w:rsidRPr="00A565B6" w:rsidTr="00A565B6">
              <w:trPr>
                <w:trHeight w:val="368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учащихся с представителями МЧС.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ВР</w:t>
                  </w:r>
                </w:p>
              </w:tc>
            </w:tr>
            <w:tr w:rsidR="006E7F15" w:rsidRPr="00A565B6" w:rsidTr="00A565B6">
              <w:trPr>
                <w:trHeight w:val="416"/>
              </w:trPr>
              <w:tc>
                <w:tcPr>
                  <w:tcW w:w="2016" w:type="dxa"/>
                  <w:vMerge w:val="restart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плановых эвакуаций учащихся.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279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учащихся с представителями МВД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ВР</w:t>
                  </w:r>
                </w:p>
              </w:tc>
            </w:tr>
            <w:tr w:rsidR="006E7F15" w:rsidRPr="00A565B6" w:rsidTr="00A565B6">
              <w:trPr>
                <w:trHeight w:val="553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дополнительных мер безопасности в период празднования Дня народного единства.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штаба ГО ЧС 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845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в период проведения новогодних мероприятий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828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дополнительных мер безопасности в новогодние праздничные и выходные дни.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994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в ходе празднования Дня защитника Отечества.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837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в ходе празднования Международного женского дня.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848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учащихся с представителями ДПС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 ВР</w:t>
                  </w:r>
                </w:p>
              </w:tc>
            </w:tr>
            <w:tr w:rsidR="006E7F15" w:rsidRPr="00A565B6" w:rsidTr="00A565B6">
              <w:trPr>
                <w:trHeight w:val="876"/>
              </w:trPr>
              <w:tc>
                <w:tcPr>
                  <w:tcW w:w="2016" w:type="dxa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в ходе праздника Последнего Звонка.</w:t>
                  </w:r>
                </w:p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1030"/>
              </w:trPr>
              <w:tc>
                <w:tcPr>
                  <w:tcW w:w="2016" w:type="dxa"/>
                  <w:vMerge w:val="restart"/>
                  <w:hideMark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на выпускных вечерах.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  <w:tr w:rsidR="006E7F15" w:rsidRPr="00A565B6" w:rsidTr="00A565B6">
              <w:trPr>
                <w:trHeight w:val="551"/>
              </w:trPr>
              <w:tc>
                <w:tcPr>
                  <w:tcW w:w="0" w:type="auto"/>
                  <w:vMerge/>
                  <w:hideMark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03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в летнем пришкольном лагере.</w:t>
                  </w:r>
                </w:p>
              </w:tc>
              <w:tc>
                <w:tcPr>
                  <w:tcW w:w="2594" w:type="dxa"/>
                  <w:hideMark/>
                </w:tcPr>
                <w:p w:rsidR="006E7F15" w:rsidRPr="00A565B6" w:rsidRDefault="006E7F15" w:rsidP="00FB0D6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  за  антитеррористическую  безопасность  Игнатенко  А.А.</w:t>
                  </w:r>
                </w:p>
              </w:tc>
            </w:tr>
          </w:tbl>
          <w:p w:rsidR="006E7F15" w:rsidRPr="00A565B6" w:rsidRDefault="006E7F15" w:rsidP="00FB0D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522"/>
              <w:gridCol w:w="3969"/>
              <w:gridCol w:w="1134"/>
              <w:gridCol w:w="1999"/>
              <w:gridCol w:w="1281"/>
            </w:tblGrid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День  солидарности  в  борьбе  с терроризмом</w:t>
                  </w:r>
                </w:p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Султанова  А.М.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Мы - вместе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Султанова  А.М.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Земля  -  наш  общий  дом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Султанова  А.С..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Мы  против  террора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Курбанова  Р.З.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Защитники  Отечества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Курбанова  Р.З.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Конкурс  военной  песни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Курбанова  Р.З.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Памяти  погибших  в  г</w:t>
                  </w:r>
                  <w:proofErr w:type="gram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еслане  посвящается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9кл.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Расулова  З.В.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Мы  солидарны  в  борьбе  с  терроризмом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9кл.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Расулова  З.В.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Как  действовать  в  критических  ситуациях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9кл.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Расулова  З.В.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  это  все  о  нас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9кл.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Расулова  З.В.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Добро  не  лихо,  не  ходит  тихо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4кл.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Искандерова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П.А.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Вредные  друзья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4кл.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Искандерова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П.А.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Всемирный  день  семьи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4кл.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Искандерова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П.А.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Сад  доброты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4кл.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Искандерова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П.А.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Трагедия  Беслана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5кл.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Магомедова  С.М.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День  единства  народов  России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5кл.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Магомедова  С.М.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Мир  без  террора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5кл.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Магомедова  С.М.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Терроризм – угроза  обществу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5кл.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Магомедова  С.М.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Символы  России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3кл.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Джарулаева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Л.М.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  Днем  защитника  отечества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3кл.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Джарулаева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Л.М.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Мост  в  большой  мир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3кл.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Джарулаева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Л.М.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Беслан,  мы  помним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8кл.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Инигова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М.У.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Времен  связующая  нить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8кл.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Инигова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М.У.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Терроризм  в  современном  мире</w:t>
                  </w:r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8кл.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Инигова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М.У.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6E7F15" w:rsidRPr="00A565B6" w:rsidTr="00A565B6">
              <w:trPr>
                <w:jc w:val="center"/>
              </w:trPr>
              <w:tc>
                <w:tcPr>
                  <w:tcW w:w="522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969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Терроризм – война  против  </w:t>
                  </w:r>
                  <w:proofErr w:type="gram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беззащитных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8кл.</w:t>
                  </w:r>
                </w:p>
              </w:tc>
              <w:tc>
                <w:tcPr>
                  <w:tcW w:w="1999" w:type="dxa"/>
                </w:tcPr>
                <w:p w:rsidR="006E7F15" w:rsidRPr="00A565B6" w:rsidRDefault="006E7F15" w:rsidP="00FB0D68">
                  <w:pP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Инигова</w:t>
                  </w:r>
                  <w:proofErr w:type="spellEnd"/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 М.У.</w:t>
                  </w:r>
                </w:p>
              </w:tc>
              <w:tc>
                <w:tcPr>
                  <w:tcW w:w="1281" w:type="dxa"/>
                </w:tcPr>
                <w:p w:rsidR="006E7F15" w:rsidRPr="00A565B6" w:rsidRDefault="006E7F15" w:rsidP="00FB0D6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565B6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</w:tbl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 директора  по  ВР</w:t>
            </w:r>
          </w:p>
          <w:p w:rsidR="006E7F15" w:rsidRPr="00A565B6" w:rsidRDefault="006E7F15" w:rsidP="00FB0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Абдулкаримова  З.И.------------------------</w:t>
            </w:r>
          </w:p>
          <w:p w:rsidR="006E7F15" w:rsidRPr="00A565B6" w:rsidRDefault="006E7F15" w:rsidP="006E7F15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A56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6E7F15" w:rsidRPr="00A565B6" w:rsidRDefault="006E7F15" w:rsidP="00FB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7F15" w:rsidRPr="00A565B6" w:rsidRDefault="006E7F15" w:rsidP="00FB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EF5" w:rsidRPr="00A565B6" w:rsidRDefault="00A565B6">
      <w:pPr>
        <w:rPr>
          <w:rFonts w:ascii="Times New Roman" w:hAnsi="Times New Roman" w:cs="Times New Roman"/>
          <w:sz w:val="24"/>
          <w:szCs w:val="24"/>
        </w:rPr>
      </w:pPr>
    </w:p>
    <w:sectPr w:rsidR="00623EF5" w:rsidRPr="00A565B6" w:rsidSect="009D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F15"/>
    <w:rsid w:val="000E75DC"/>
    <w:rsid w:val="006E7F15"/>
    <w:rsid w:val="00997EDD"/>
    <w:rsid w:val="009D382C"/>
    <w:rsid w:val="00A565B6"/>
    <w:rsid w:val="00DD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Учитель</cp:lastModifiedBy>
  <cp:revision>2</cp:revision>
  <cp:lastPrinted>2020-11-10T09:26:00Z</cp:lastPrinted>
  <dcterms:created xsi:type="dcterms:W3CDTF">2020-11-10T11:56:00Z</dcterms:created>
  <dcterms:modified xsi:type="dcterms:W3CDTF">2020-11-10T11:56:00Z</dcterms:modified>
</cp:coreProperties>
</file>