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09" w:rsidRPr="00FA3909" w:rsidRDefault="00FA3909" w:rsidP="00FA3909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FA3909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Аннотация</w:t>
      </w:r>
    </w:p>
    <w:p w:rsidR="00FA3909" w:rsidRPr="00FA3909" w:rsidRDefault="00FA3909" w:rsidP="00FA3909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FA3909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к рабочим программам по истории (5-11 классы)</w:t>
      </w:r>
    </w:p>
    <w:p w:rsidR="00FA3909" w:rsidRPr="00FA3909" w:rsidRDefault="00FA3909" w:rsidP="00FA390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FA390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Рабочие программы по истории составлены в соответствии с требованиями Федерального компонента государственного образовательного стандарта основного общего образования (5-9 классы) (2004 г., базовый уровень) и среднего общего образования (10-11 классы) (2004г., базовый уровень) и учебно-методическими комплексами: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0"/>
        <w:gridCol w:w="7845"/>
      </w:tblGrid>
      <w:tr w:rsidR="00FA3909" w:rsidRPr="00FA3909" w:rsidTr="00FA3909">
        <w:trPr>
          <w:tblCellSpacing w:w="15" w:type="dxa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909" w:rsidRPr="00FA3909" w:rsidRDefault="00FA3909" w:rsidP="00FA390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909" w:rsidRPr="00FA3909" w:rsidRDefault="00FA3909" w:rsidP="00FA390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УМК</w:t>
            </w:r>
          </w:p>
        </w:tc>
      </w:tr>
      <w:tr w:rsidR="00FA3909" w:rsidRPr="00FA3909" w:rsidTr="00FA3909">
        <w:trPr>
          <w:tblCellSpacing w:w="15" w:type="dxa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909" w:rsidRPr="00FA3909" w:rsidRDefault="00FA3909" w:rsidP="00FA390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909" w:rsidRPr="00FA3909" w:rsidRDefault="00FA3909" w:rsidP="00FA390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Вигасин</w:t>
            </w:r>
            <w:proofErr w:type="spellEnd"/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Годер</w:t>
            </w:r>
            <w:proofErr w:type="spellEnd"/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Г.И., Свенцицкая И.С. Всеобщая история. История Древнего мира. 5 класс. - Издательство «Просвещение»</w:t>
            </w:r>
          </w:p>
        </w:tc>
      </w:tr>
      <w:tr w:rsidR="00FA3909" w:rsidRPr="00FA3909" w:rsidTr="00FA3909">
        <w:trPr>
          <w:tblCellSpacing w:w="15" w:type="dxa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909" w:rsidRPr="00FA3909" w:rsidRDefault="00FA3909" w:rsidP="00FA390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909" w:rsidRPr="00FA3909" w:rsidRDefault="00FA3909" w:rsidP="00FA390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Данилов А.А., Косулина Л.Г. История России. 6 класс. - Издательство «Просвещение»</w:t>
            </w:r>
          </w:p>
          <w:p w:rsidR="00FA3909" w:rsidRPr="00FA3909" w:rsidRDefault="00FA3909" w:rsidP="00FA390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Агибалова</w:t>
            </w:r>
            <w:proofErr w:type="spellEnd"/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Е.В., Донской Г.М. Всеобщая история. История Средних веков. 6 класс. - Издательство «Просвещение»</w:t>
            </w:r>
          </w:p>
        </w:tc>
      </w:tr>
      <w:tr w:rsidR="00FA3909" w:rsidRPr="00FA3909" w:rsidTr="00FA3909">
        <w:trPr>
          <w:tblCellSpacing w:w="15" w:type="dxa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909" w:rsidRPr="00FA3909" w:rsidRDefault="00FA3909" w:rsidP="00FA390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909" w:rsidRPr="00FA3909" w:rsidRDefault="00FA3909" w:rsidP="00FA390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Данилов А.А., Косулина Л.Г. История России. 7 класс. - Издательство «Просвещение»</w:t>
            </w:r>
          </w:p>
          <w:p w:rsidR="00FA3909" w:rsidRPr="00FA3909" w:rsidRDefault="00FA3909" w:rsidP="00FA390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proofErr w:type="gramStart"/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Я., Баранов П.А., Ванюшкина Л.М. Всеобщая история. История Нового времени. 1500-1800. 7 класс. - Издательство «Просвещение»</w:t>
            </w:r>
          </w:p>
        </w:tc>
      </w:tr>
      <w:tr w:rsidR="00FA3909" w:rsidRPr="00FA3909" w:rsidTr="00FA3909">
        <w:trPr>
          <w:tblCellSpacing w:w="15" w:type="dxa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909" w:rsidRPr="00FA3909" w:rsidRDefault="00FA3909" w:rsidP="00FA390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909" w:rsidRPr="00FA3909" w:rsidRDefault="00FA3909" w:rsidP="00FA390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Данилов А.А., Косулина Л.Г. История России. 8 класс. - Издательство «Просвещение»</w:t>
            </w:r>
          </w:p>
          <w:p w:rsidR="00FA3909" w:rsidRPr="00FA3909" w:rsidRDefault="00FA3909" w:rsidP="00FA390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proofErr w:type="gramStart"/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Я., Баранов П.А., Ванюшкина Л.М. Всеобщая история. История Нового времени. 1800-1900. 8 класс. - Издательство «Просвещение»</w:t>
            </w:r>
          </w:p>
        </w:tc>
      </w:tr>
      <w:tr w:rsidR="00FA3909" w:rsidRPr="00FA3909" w:rsidTr="00FA3909">
        <w:trPr>
          <w:tblCellSpacing w:w="15" w:type="dxa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909" w:rsidRPr="00FA3909" w:rsidRDefault="00FA3909" w:rsidP="00FA390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909" w:rsidRPr="00FA3909" w:rsidRDefault="00FA3909" w:rsidP="00FA390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Данилов А.А., Косулина Л.Г., Брандт М.Ю. История России. 9 класс. - Издательство «Просвещение»</w:t>
            </w:r>
          </w:p>
          <w:p w:rsidR="00FA3909" w:rsidRPr="00FA3909" w:rsidRDefault="00FA3909" w:rsidP="00FA390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Сороко-Цюпа</w:t>
            </w:r>
            <w:proofErr w:type="spellEnd"/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О.С., </w:t>
            </w:r>
            <w:proofErr w:type="spellStart"/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Сороко-Цюпа</w:t>
            </w:r>
            <w:proofErr w:type="spellEnd"/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А. О. Всеобщая история. Новейшая история. 9 класс. - Издательство «Просвещение»</w:t>
            </w:r>
          </w:p>
        </w:tc>
      </w:tr>
      <w:tr w:rsidR="00FA3909" w:rsidRPr="00FA3909" w:rsidTr="00FA3909">
        <w:trPr>
          <w:tblCellSpacing w:w="15" w:type="dxa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909" w:rsidRPr="00FA3909" w:rsidRDefault="00FA3909" w:rsidP="00FA390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909" w:rsidRPr="00FA3909" w:rsidRDefault="001B0C51" w:rsidP="00FA390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Павленко</w:t>
            </w:r>
            <w:r w:rsidR="0072368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Н.И.</w:t>
            </w:r>
            <w:r w:rsidR="00FA3909"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 История. История России (базовый уровень). Часть 1. 10 класс. - Издательство «Просвещение»</w:t>
            </w:r>
          </w:p>
          <w:p w:rsidR="00FA3909" w:rsidRPr="00FA3909" w:rsidRDefault="00FA3909" w:rsidP="00FA390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FA3909" w:rsidRPr="00FA3909" w:rsidTr="00FA3909">
        <w:trPr>
          <w:tblCellSpacing w:w="15" w:type="dxa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909" w:rsidRPr="00FA3909" w:rsidRDefault="00FA3909" w:rsidP="00FA390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909" w:rsidRPr="00FA3909" w:rsidRDefault="00723683" w:rsidP="00FA390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Загладин</w:t>
            </w:r>
            <w:proofErr w:type="spellEnd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r w:rsidR="00FA3909"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История. История 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Отечеств</w:t>
            </w:r>
            <w:proofErr w:type="gramStart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</w:t>
            </w:r>
            <w:r w:rsidR="00FA3909"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FA3909"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базовый уровень). 11 класс – Издательство «Просвещение»</w:t>
            </w:r>
          </w:p>
          <w:p w:rsidR="00FA3909" w:rsidRPr="00FA3909" w:rsidRDefault="00723683" w:rsidP="00FA390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Загладин</w:t>
            </w:r>
            <w:proofErr w:type="spellEnd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Н.В</w:t>
            </w:r>
            <w:proofErr w:type="gramStart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История. Всемирная </w:t>
            </w:r>
            <w:r w:rsidR="00FA3909"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история (базовый уровень). 11 класс – Издательство «Просвещение»</w:t>
            </w:r>
          </w:p>
        </w:tc>
      </w:tr>
    </w:tbl>
    <w:p w:rsidR="00FA3909" w:rsidRPr="00FA3909" w:rsidRDefault="00FA3909" w:rsidP="00FA390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FA390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Историческое образование играет важнейшую роль с точки зрения личностного развития и социализации обучающихся, приобщения их к национальным и мировым культурным традициям, интеграции в исторически сложившееся многонациональное и </w:t>
      </w:r>
      <w:proofErr w:type="spellStart"/>
      <w:r w:rsidRPr="00FA390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многоконфессиональное</w:t>
      </w:r>
      <w:proofErr w:type="spellEnd"/>
      <w:r w:rsidRPr="00FA390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сообщество. В процессе обучения у обучающихся формируются яркие, эмоционально окрашенные образы различных исторических эпох, складывается представление о выдающихся деятелях и ключевых событиях прошлого. Знания об историческом опыте человечества и историческом пути народов мира важны для понимания современных общественных процессов, ориентации в динамично развивающемся информационном пространстве.</w:t>
      </w:r>
    </w:p>
    <w:p w:rsidR="00FA3909" w:rsidRPr="00FA3909" w:rsidRDefault="00FA3909" w:rsidP="00FA390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FA390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Место и роль исторического знания в образовании молодого поколения обусловлены его познавательными и мировоззренческими свойствами, вкладом в духовно-нравственное </w:t>
      </w:r>
      <w:r w:rsidRPr="00FA390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lastRenderedPageBreak/>
        <w:t>становление личности человека. Социальные функции исторического образования осознавались и использовались в разных обществах с давних времен до наших дней.</w:t>
      </w:r>
    </w:p>
    <w:p w:rsidR="00FA3909" w:rsidRPr="00FA3909" w:rsidRDefault="00FA3909" w:rsidP="00FA390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FA390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Обучающиеся должны ориентироваться в потоке социальной информации, видеть и творчески решать возникающие проблемы, активно применять в жизни полученные знания, продуктивно взаимодействовать с другими людьми в профессиональной сфере и социуме в широком смысле, в том числе в </w:t>
      </w:r>
      <w:proofErr w:type="spellStart"/>
      <w:r w:rsidRPr="00FA390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полиэтнической</w:t>
      </w:r>
      <w:proofErr w:type="spellEnd"/>
      <w:r w:rsidRPr="00FA390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, поликультурной и др.</w:t>
      </w:r>
    </w:p>
    <w:p w:rsidR="00FA3909" w:rsidRPr="00FA3909" w:rsidRDefault="00FA3909" w:rsidP="00FA390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FA390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Курс истории направлен на достижение определенных целей и задач: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1"/>
        <w:gridCol w:w="3728"/>
        <w:gridCol w:w="4146"/>
      </w:tblGrid>
      <w:tr w:rsidR="00FA3909" w:rsidRPr="00FA3909" w:rsidTr="00FA3909">
        <w:trPr>
          <w:tblCellSpacing w:w="15" w:type="dxa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909" w:rsidRPr="00FA3909" w:rsidRDefault="00FA3909" w:rsidP="00FA390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Уровень обучения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909" w:rsidRPr="00FA3909" w:rsidRDefault="00FA3909" w:rsidP="00FA390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909" w:rsidRPr="00FA3909" w:rsidRDefault="00FA3909" w:rsidP="00FA390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Задачи</w:t>
            </w:r>
          </w:p>
        </w:tc>
      </w:tr>
      <w:tr w:rsidR="00FA3909" w:rsidRPr="00FA3909" w:rsidTr="00FA3909">
        <w:trPr>
          <w:tblCellSpacing w:w="15" w:type="dxa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909" w:rsidRPr="00FA3909" w:rsidRDefault="00FA3909" w:rsidP="00FA390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909" w:rsidRPr="00FA3909" w:rsidRDefault="00FA3909" w:rsidP="00FA390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-образование, развитие и воспитание личности, способной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применять исторические знания в жизни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909" w:rsidRPr="00FA3909" w:rsidRDefault="00FA3909" w:rsidP="00FA390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-воспитание патриотизма, уважения к истории и традициям нашей страны, к правам и свободам человека, демократическим принципам общественной жизни;</w:t>
            </w:r>
          </w:p>
          <w:p w:rsidR="00FA3909" w:rsidRPr="00FA3909" w:rsidRDefault="00FA3909" w:rsidP="00FA390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-освоение знаний о важнейших событиях, процессах отечественной и мировой истории в их взаимосвязи и хронологической последовательности;</w:t>
            </w:r>
          </w:p>
          <w:p w:rsidR="00FA3909" w:rsidRPr="00FA3909" w:rsidRDefault="00FA3909" w:rsidP="00FA390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-овладение элементарными методами исторического познания, умениями работать с различными источниками исторической информации;</w:t>
            </w:r>
          </w:p>
          <w:p w:rsidR="00FA3909" w:rsidRPr="00FA3909" w:rsidRDefault="00FA3909" w:rsidP="00FA390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-формирование ценностных ориентаций в ходе ознакомления с исторически сложившимися культурными, религиозными, </w:t>
            </w:r>
            <w:proofErr w:type="spellStart"/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этно-национальными</w:t>
            </w:r>
            <w:proofErr w:type="spellEnd"/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традициями;</w:t>
            </w:r>
          </w:p>
          <w:p w:rsidR="00FA3909" w:rsidRPr="00FA3909" w:rsidRDefault="00FA3909" w:rsidP="00FA390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-применение знаний и представлений об исторически сложившихся системах социальных норм и ценностей для жизни в поликультурном, </w:t>
            </w:r>
            <w:proofErr w:type="spellStart"/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полиэтничном</w:t>
            </w:r>
            <w:proofErr w:type="spellEnd"/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многоконфессиональном</w:t>
            </w:r>
            <w:proofErr w:type="spellEnd"/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обществе, участия в межкультурном взаимодействии, толерантного отношения к представителям других народов и стран</w:t>
            </w:r>
          </w:p>
        </w:tc>
      </w:tr>
      <w:tr w:rsidR="00FA3909" w:rsidRPr="00FA3909" w:rsidTr="00FA3909">
        <w:trPr>
          <w:tblCellSpacing w:w="15" w:type="dxa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909" w:rsidRPr="00FA3909" w:rsidRDefault="00FA3909" w:rsidP="00FA390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909" w:rsidRPr="00FA3909" w:rsidRDefault="00FA3909" w:rsidP="00FA390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-формирование основ исследовательского, научного взгляда на мир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909" w:rsidRPr="00FA3909" w:rsidRDefault="00FA3909" w:rsidP="00FA390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-формирование у молодого поколения исторических ориентиров </w:t>
            </w:r>
            <w:proofErr w:type="spellStart"/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самоиндентификации</w:t>
            </w:r>
            <w:proofErr w:type="spellEnd"/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в современном мире;</w:t>
            </w:r>
          </w:p>
          <w:p w:rsidR="00FA3909" w:rsidRPr="00FA3909" w:rsidRDefault="00FA3909" w:rsidP="00FA390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-формирование умения на историческом опыте находить свои позиции в мире </w:t>
            </w:r>
            <w:proofErr w:type="spellStart"/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мультикультурности</w:t>
            </w:r>
            <w:proofErr w:type="spellEnd"/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поликонфессиональности</w:t>
            </w:r>
            <w:proofErr w:type="spellEnd"/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, быть толерантным и открытым;</w:t>
            </w:r>
          </w:p>
          <w:p w:rsidR="00FA3909" w:rsidRPr="00FA3909" w:rsidRDefault="00FA3909" w:rsidP="00FA390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-выработка основ исторического сознания, гражданской позиции и патриотизма;</w:t>
            </w:r>
          </w:p>
          <w:p w:rsidR="00FA3909" w:rsidRPr="00FA3909" w:rsidRDefault="00FA3909" w:rsidP="00FA390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-формирование системы позитивных гуманистических ценностей, гуманитарной культуры;</w:t>
            </w:r>
          </w:p>
          <w:p w:rsidR="00FA3909" w:rsidRPr="00FA3909" w:rsidRDefault="00FA3909" w:rsidP="00FA390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-усвоение интегративной системы знаний об истории человечества;</w:t>
            </w:r>
          </w:p>
          <w:p w:rsidR="00FA3909" w:rsidRPr="00FA3909" w:rsidRDefault="00FA3909" w:rsidP="00FA390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-выработка современного понимания истории;</w:t>
            </w:r>
          </w:p>
          <w:p w:rsidR="00FA3909" w:rsidRPr="00FA3909" w:rsidRDefault="00FA3909" w:rsidP="00FA390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-развитие навыков исторического анализа и синтеза, формирование понимания взаимовлияния исторических событий и процессов</w:t>
            </w:r>
          </w:p>
        </w:tc>
      </w:tr>
    </w:tbl>
    <w:p w:rsidR="00FA3909" w:rsidRPr="00FA3909" w:rsidRDefault="00FA3909" w:rsidP="00FA390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FA390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lastRenderedPageBreak/>
        <w:t>Место учебного предмета: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5"/>
        <w:gridCol w:w="8010"/>
      </w:tblGrid>
      <w:tr w:rsidR="00FA3909" w:rsidRPr="00FA3909" w:rsidTr="00FA3909">
        <w:trPr>
          <w:tblCellSpacing w:w="15" w:type="dxa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909" w:rsidRPr="00FA3909" w:rsidRDefault="00FA3909" w:rsidP="00FA390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909" w:rsidRPr="00FA3909" w:rsidRDefault="00FA3909" w:rsidP="00FA390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Количество часов в неделю/год</w:t>
            </w:r>
          </w:p>
        </w:tc>
      </w:tr>
      <w:tr w:rsidR="00FA3909" w:rsidRPr="00FA3909" w:rsidTr="00FA3909">
        <w:trPr>
          <w:tblCellSpacing w:w="15" w:type="dxa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909" w:rsidRPr="00FA3909" w:rsidRDefault="00FA3909" w:rsidP="00FA390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909" w:rsidRPr="00FA3909" w:rsidRDefault="00FA3909" w:rsidP="00FA390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 /68</w:t>
            </w:r>
          </w:p>
        </w:tc>
      </w:tr>
      <w:tr w:rsidR="00FA3909" w:rsidRPr="00FA3909" w:rsidTr="00FA3909">
        <w:trPr>
          <w:tblCellSpacing w:w="15" w:type="dxa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909" w:rsidRPr="00FA3909" w:rsidRDefault="00FA3909" w:rsidP="00FA390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909" w:rsidRPr="00FA3909" w:rsidRDefault="00FA3909" w:rsidP="00FA390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 / 68</w:t>
            </w:r>
          </w:p>
        </w:tc>
      </w:tr>
      <w:tr w:rsidR="00FA3909" w:rsidRPr="00FA3909" w:rsidTr="00FA3909">
        <w:trPr>
          <w:tblCellSpacing w:w="15" w:type="dxa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909" w:rsidRPr="00FA3909" w:rsidRDefault="00FA3909" w:rsidP="00FA390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909" w:rsidRPr="00FA3909" w:rsidRDefault="00FA3909" w:rsidP="00FA390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 / 68</w:t>
            </w:r>
          </w:p>
        </w:tc>
      </w:tr>
      <w:tr w:rsidR="00FA3909" w:rsidRPr="00FA3909" w:rsidTr="00FA3909">
        <w:trPr>
          <w:tblCellSpacing w:w="15" w:type="dxa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909" w:rsidRPr="00FA3909" w:rsidRDefault="00FA3909" w:rsidP="00FA390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909" w:rsidRPr="00FA3909" w:rsidRDefault="00FA3909" w:rsidP="00FA390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 / 68</w:t>
            </w:r>
          </w:p>
        </w:tc>
      </w:tr>
      <w:tr w:rsidR="00FA3909" w:rsidRPr="00FA3909" w:rsidTr="00FA3909">
        <w:trPr>
          <w:tblCellSpacing w:w="15" w:type="dxa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909" w:rsidRPr="00FA3909" w:rsidRDefault="00FA3909" w:rsidP="00FA390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909" w:rsidRPr="00FA3909" w:rsidRDefault="00FA3909" w:rsidP="00FA390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 / 102</w:t>
            </w:r>
          </w:p>
        </w:tc>
      </w:tr>
      <w:tr w:rsidR="00FA3909" w:rsidRPr="00FA3909" w:rsidTr="00FA3909">
        <w:trPr>
          <w:tblCellSpacing w:w="15" w:type="dxa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909" w:rsidRPr="00FA3909" w:rsidRDefault="00FA3909" w:rsidP="00FA390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909" w:rsidRPr="00FA3909" w:rsidRDefault="00FA3909" w:rsidP="00FA390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 / 68</w:t>
            </w:r>
          </w:p>
        </w:tc>
      </w:tr>
      <w:tr w:rsidR="00FA3909" w:rsidRPr="00FA3909" w:rsidTr="00FA3909">
        <w:trPr>
          <w:tblCellSpacing w:w="15" w:type="dxa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909" w:rsidRPr="00FA3909" w:rsidRDefault="00FA3909" w:rsidP="00FA390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909" w:rsidRPr="00FA3909" w:rsidRDefault="00FA3909" w:rsidP="00FA390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 / 68</w:t>
            </w:r>
          </w:p>
        </w:tc>
      </w:tr>
    </w:tbl>
    <w:p w:rsidR="00FA3909" w:rsidRPr="00FA3909" w:rsidRDefault="00FA3909" w:rsidP="00FA390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FA3909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Рабочие программы по истории построены с учетом принципов системности, научности и доступности, а также преемственности и перспективности между различными разделами курса: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5"/>
        <w:gridCol w:w="8020"/>
      </w:tblGrid>
      <w:tr w:rsidR="00FA3909" w:rsidRPr="00FA3909" w:rsidTr="00FA3909">
        <w:trPr>
          <w:tblCellSpacing w:w="15" w:type="dxa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909" w:rsidRPr="00FA3909" w:rsidRDefault="00FA3909" w:rsidP="00FA390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909" w:rsidRPr="00FA3909" w:rsidRDefault="00FA3909" w:rsidP="00FA390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Изучаемый материал</w:t>
            </w:r>
          </w:p>
        </w:tc>
      </w:tr>
      <w:tr w:rsidR="00FA3909" w:rsidRPr="00FA3909" w:rsidTr="00FA3909">
        <w:trPr>
          <w:tblCellSpacing w:w="15" w:type="dxa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909" w:rsidRPr="00FA3909" w:rsidRDefault="00FA3909" w:rsidP="00FA390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909" w:rsidRPr="00FA3909" w:rsidRDefault="00FA3909" w:rsidP="00FA390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Жизнь первобытных людей. Древний Восток. Древняя Греция. Древний Рим.</w:t>
            </w:r>
          </w:p>
        </w:tc>
      </w:tr>
      <w:tr w:rsidR="00FA3909" w:rsidRPr="00FA3909" w:rsidTr="00FA3909">
        <w:trPr>
          <w:tblCellSpacing w:w="15" w:type="dxa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909" w:rsidRPr="00FA3909" w:rsidRDefault="00FA3909" w:rsidP="00FA390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909" w:rsidRPr="00FA3909" w:rsidRDefault="00FA3909" w:rsidP="00FA3909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Всеобщая история: Западная и Центральная Европа в 5-8 веках. Страны Азии и Америки в эпоху средневековья в 5-15 веках. Государства Европы в 14-15 веках. Культурное наследие Средневековья.</w:t>
            </w:r>
          </w:p>
          <w:p w:rsidR="00FA3909" w:rsidRPr="00FA3909" w:rsidRDefault="00FA3909" w:rsidP="00FA390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История России: Восточные славяне в древности (6-9 века). Древнерусское государство (9-12 века). Складывание предпосылок образования Российского государства (13-15 века). Завершение образования Российского государства (15-16 века). Русская культура.</w:t>
            </w:r>
          </w:p>
        </w:tc>
      </w:tr>
      <w:tr w:rsidR="00FA3909" w:rsidRPr="00FA3909" w:rsidTr="00FA3909">
        <w:trPr>
          <w:tblCellSpacing w:w="15" w:type="dxa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909" w:rsidRPr="00FA3909" w:rsidRDefault="00FA3909" w:rsidP="00FA390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909" w:rsidRPr="00FA3909" w:rsidRDefault="00FA3909" w:rsidP="00FA3909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Всеобщая история: Начало Нового времени (15-17 века). Географические открытия. Начало колониальных захватов. Реформация. Контрреформация. Начало процесса разрушения аграрного общества в Европе (16-17 века). Страны Западной цивилизации (16-17 века). Новые времена Востока и Запада (16-18 века). Новые времена за пределами Европы (16-18 века). Запад в эпоху просвещения (18 век). Северная Евразия к середине 16 века.</w:t>
            </w:r>
          </w:p>
          <w:p w:rsidR="00FA3909" w:rsidRPr="00FA3909" w:rsidRDefault="00FA3909" w:rsidP="00FA390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История России: Россия в 1533-1618 г.г. Россия в 1618-1689 г.г. Преобразования Петра</w:t>
            </w:r>
            <w:proofErr w:type="gramStart"/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ервого. Россия в 1682-1725 г.г. Российская империя в 1725-1801 г.г.</w:t>
            </w:r>
          </w:p>
        </w:tc>
      </w:tr>
      <w:tr w:rsidR="00FA3909" w:rsidRPr="00FA3909" w:rsidTr="00FA3909">
        <w:trPr>
          <w:tblCellSpacing w:w="15" w:type="dxa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909" w:rsidRPr="00FA3909" w:rsidRDefault="00FA3909" w:rsidP="00FA390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909" w:rsidRPr="00FA3909" w:rsidRDefault="00FA3909" w:rsidP="00FA3909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История России: Россия в первой половине 19 века (1801-1861 г.г.). Россия во второй половине 19 века (1861-1700 г.г.). Россия и мир на пороге 20 века.</w:t>
            </w:r>
          </w:p>
          <w:p w:rsidR="00FA3909" w:rsidRPr="00FA3909" w:rsidRDefault="00FA3909" w:rsidP="00FA390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Всеобщая история: Становление индустриального общества. Человек в новую эпоху. Строительство новой Европы. Европа: время реформ и колониальных захватов. Две Америки. Художественная культура 19 века. Традиционные общества перед выбором: модернизация или потеря независимости. Международные отношения в конце 19 – начале 20 веков.</w:t>
            </w:r>
          </w:p>
        </w:tc>
      </w:tr>
      <w:tr w:rsidR="00FA3909" w:rsidRPr="00FA3909" w:rsidTr="00FA3909">
        <w:trPr>
          <w:tblCellSpacing w:w="15" w:type="dxa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909" w:rsidRPr="00FA3909" w:rsidRDefault="00FA3909" w:rsidP="00FA390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909" w:rsidRPr="00FA3909" w:rsidRDefault="00FA3909" w:rsidP="00FA3909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Всеобщая история: Страны Европы в начале 20 века (1900-1928 г.г.). Мировой экономический кризис и образование тоталитарных диктатур. Вторая мировая война. Страны Европы и Востока в послевоенный период.</w:t>
            </w:r>
          </w:p>
          <w:p w:rsidR="00FA3909" w:rsidRPr="00FA3909" w:rsidRDefault="00FA3909" w:rsidP="00FA390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История России: Россия в начале 20 века (1900-1916 г.г.). Серебряный век русской культуры. Россия в 1917-1927 г.г. СССР в 1928-1938 г.г. Великая Отечественная война. СССР в 1945-1952 г.г. </w:t>
            </w:r>
            <w:proofErr w:type="spellStart"/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СССр</w:t>
            </w:r>
            <w:proofErr w:type="spellEnd"/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в 1953-середине 60-х г.г. СССР в середине 60-х-середине 80-х г.г. Перестройка в СССР (1985-1991 г.г.)</w:t>
            </w:r>
            <w:proofErr w:type="gramStart"/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овая Россия (1991-2012 г.г.).</w:t>
            </w:r>
          </w:p>
        </w:tc>
      </w:tr>
      <w:tr w:rsidR="00FA3909" w:rsidRPr="00FA3909" w:rsidTr="00FA3909">
        <w:trPr>
          <w:tblCellSpacing w:w="15" w:type="dxa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909" w:rsidRPr="00FA3909" w:rsidRDefault="00FA3909" w:rsidP="00FA390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909" w:rsidRPr="00FA3909" w:rsidRDefault="00FA3909" w:rsidP="00FA3909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История России: </w:t>
            </w:r>
            <w:proofErr w:type="gramStart"/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Древнерусское государство в 9-13 в.в. Образование единого русского государства в 14-15 в.в. Россия в 16-17 в.в. Россия в эпоху Петра Великого.</w:t>
            </w:r>
            <w:proofErr w:type="gramEnd"/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Россия в середине и второй половине 18 века. Россия в первой половине 19 века. Россия во второй половине 19 века.</w:t>
            </w:r>
          </w:p>
          <w:p w:rsidR="00FA3909" w:rsidRPr="00FA3909" w:rsidRDefault="00FA3909" w:rsidP="00FA390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Всеобщая история: История как наука. Древнейшая история человечества. Цивилизации Древнего мира и Средневековья. Новое время: эпоха модернизации.</w:t>
            </w:r>
          </w:p>
        </w:tc>
      </w:tr>
      <w:tr w:rsidR="00FA3909" w:rsidRPr="00FA3909" w:rsidTr="00FA3909">
        <w:trPr>
          <w:tblCellSpacing w:w="15" w:type="dxa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909" w:rsidRPr="00FA3909" w:rsidRDefault="00FA3909" w:rsidP="00FA390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909" w:rsidRPr="00FA3909" w:rsidRDefault="00FA3909" w:rsidP="00FA3909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История России: Российская империя в начале 20 </w:t>
            </w:r>
            <w:proofErr w:type="gramStart"/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.: между реформой и революцией. Россия в вихре революций и гражданской войны (1917-1920 г.г.). Политическая борьба и поиски модели развития (1921-1929 г.г.). Индустриальная модернизация СССР (1929-1939 г.г.). Великая Отечественная война. СССР после</w:t>
            </w:r>
            <w:proofErr w:type="gramStart"/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торой мировой войны (1945-1953 г.г.). Реформы Н.С.Хрущева. СССР в </w:t>
            </w: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1964-1985 г.г. перестройка (1985-1991 г.г.). Рождение новой России (1991-1999 г.г.). Новый курс России (2000 -….г.г.).</w:t>
            </w:r>
          </w:p>
          <w:p w:rsidR="00FA3909" w:rsidRPr="00FA3909" w:rsidRDefault="00FA3909" w:rsidP="00FA390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39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Всеобщая история: Мир в начале 20 века (общие тенденции). Первая мировая война. Образование национальных государств в Европе. Послевоенная система международных договоров. Социально-экономические и политические изменения в ведущих государствах (20-е г.г. 20 века). Становление и эволюция политических режимов в 30-е г.г. 20 века. Распад Версальско-Вашингтонской системы. Вторая мировая война. Мир во второй половине 20 века. Международные отношения во второй половине 20 века. Страны Западной Европы и Северной Америки в конце 40-90-х г.г. Развитие стран Восточной Европы в 40-90-е г.г. Страны Азии, Африки и Латинской Америки во второй половине 20 века. Наука, культура и спорт в 20 веке.</w:t>
            </w:r>
          </w:p>
        </w:tc>
      </w:tr>
    </w:tbl>
    <w:p w:rsidR="00DC584C" w:rsidRDefault="00DC584C"/>
    <w:sectPr w:rsidR="00DC584C" w:rsidSect="00DC5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3909"/>
    <w:rsid w:val="001B0C51"/>
    <w:rsid w:val="00723683"/>
    <w:rsid w:val="00CD2E56"/>
    <w:rsid w:val="00DC584C"/>
    <w:rsid w:val="00FA3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7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2017-10-14T07:45:00Z</dcterms:created>
  <dcterms:modified xsi:type="dcterms:W3CDTF">2017-10-14T08:04:00Z</dcterms:modified>
</cp:coreProperties>
</file>